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4C63" w:rsidRPr="009A5574" w:rsidRDefault="004D4C63" w:rsidP="00B96072">
      <w:pPr>
        <w:spacing w:after="0" w:line="240" w:lineRule="auto"/>
        <w:ind w:firstLine="720"/>
        <w:jc w:val="center"/>
        <w:rPr>
          <w:b/>
          <w:sz w:val="24"/>
          <w:szCs w:val="24"/>
        </w:rPr>
      </w:pPr>
      <w:r w:rsidRPr="009A5574">
        <w:rPr>
          <w:b/>
          <w:sz w:val="24"/>
          <w:szCs w:val="24"/>
        </w:rPr>
        <w:t>СПИСОК ИСПОЛНИТЕЛЕЙ</w:t>
      </w:r>
    </w:p>
    <w:p w:rsidR="004D4C63" w:rsidRPr="009A5574" w:rsidRDefault="004D4C63" w:rsidP="00B96072">
      <w:pPr>
        <w:spacing w:after="0" w:line="240" w:lineRule="auto"/>
        <w:ind w:firstLine="720"/>
        <w:jc w:val="center"/>
        <w:rPr>
          <w:b/>
          <w:sz w:val="24"/>
          <w:szCs w:val="24"/>
        </w:rPr>
      </w:pPr>
    </w:p>
    <w:p w:rsidR="004D4C63" w:rsidRPr="009A5574" w:rsidRDefault="004D4C63" w:rsidP="00B96072">
      <w:pPr>
        <w:spacing w:after="0" w:line="240" w:lineRule="auto"/>
        <w:ind w:firstLine="720"/>
        <w:jc w:val="center"/>
        <w:rPr>
          <w:b/>
          <w:sz w:val="24"/>
          <w:szCs w:val="24"/>
        </w:rPr>
      </w:pPr>
    </w:p>
    <w:p w:rsidR="004D4C63" w:rsidRPr="009A5574" w:rsidRDefault="004D4C63" w:rsidP="00B96072">
      <w:pPr>
        <w:spacing w:after="0" w:line="240" w:lineRule="auto"/>
        <w:ind w:firstLine="720"/>
        <w:jc w:val="cente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6"/>
        <w:gridCol w:w="2777"/>
        <w:gridCol w:w="2300"/>
      </w:tblGrid>
      <w:tr w:rsidR="004D4C63" w:rsidRPr="009A5574" w:rsidTr="00016A64">
        <w:tc>
          <w:tcPr>
            <w:tcW w:w="2424" w:type="pct"/>
          </w:tcPr>
          <w:p w:rsidR="004D4C63" w:rsidRPr="009A5574" w:rsidRDefault="004D4C63" w:rsidP="00957C4C">
            <w:pPr>
              <w:spacing w:before="240" w:line="360" w:lineRule="auto"/>
              <w:rPr>
                <w:sz w:val="28"/>
                <w:szCs w:val="28"/>
              </w:rPr>
            </w:pPr>
            <w:r w:rsidRPr="009A5574">
              <w:rPr>
                <w:sz w:val="28"/>
                <w:szCs w:val="28"/>
              </w:rPr>
              <w:t xml:space="preserve">1. </w:t>
            </w:r>
            <w:proofErr w:type="spellStart"/>
            <w:r w:rsidRPr="009A5574">
              <w:rPr>
                <w:sz w:val="28"/>
                <w:szCs w:val="28"/>
              </w:rPr>
              <w:t>Руководитель</w:t>
            </w:r>
            <w:proofErr w:type="spellEnd"/>
            <w:r w:rsidRPr="009A5574">
              <w:rPr>
                <w:sz w:val="28"/>
                <w:szCs w:val="28"/>
              </w:rPr>
              <w:t xml:space="preserve"> </w:t>
            </w:r>
            <w:proofErr w:type="spellStart"/>
            <w:r w:rsidRPr="009A5574">
              <w:rPr>
                <w:sz w:val="28"/>
                <w:szCs w:val="28"/>
              </w:rPr>
              <w:t>проектной</w:t>
            </w:r>
            <w:proofErr w:type="spellEnd"/>
            <w:r w:rsidRPr="009A5574">
              <w:rPr>
                <w:sz w:val="28"/>
                <w:szCs w:val="28"/>
              </w:rPr>
              <w:t xml:space="preserve"> </w:t>
            </w:r>
            <w:proofErr w:type="spellStart"/>
            <w:r w:rsidRPr="009A5574">
              <w:rPr>
                <w:sz w:val="28"/>
                <w:szCs w:val="28"/>
              </w:rPr>
              <w:t>группы</w:t>
            </w:r>
            <w:proofErr w:type="spellEnd"/>
          </w:p>
        </w:tc>
        <w:tc>
          <w:tcPr>
            <w:tcW w:w="1409" w:type="pct"/>
          </w:tcPr>
          <w:p w:rsidR="004D4C63" w:rsidRPr="009A5574" w:rsidRDefault="004D4C63" w:rsidP="00957C4C">
            <w:pPr>
              <w:spacing w:before="240" w:line="360" w:lineRule="auto"/>
              <w:rPr>
                <w:sz w:val="28"/>
                <w:szCs w:val="28"/>
              </w:rPr>
            </w:pPr>
          </w:p>
        </w:tc>
        <w:tc>
          <w:tcPr>
            <w:tcW w:w="1167" w:type="pct"/>
          </w:tcPr>
          <w:p w:rsidR="004D4C63" w:rsidRPr="009A5574" w:rsidRDefault="004D4C63" w:rsidP="00957C4C">
            <w:pPr>
              <w:spacing w:before="240" w:line="360" w:lineRule="auto"/>
              <w:jc w:val="center"/>
              <w:rPr>
                <w:sz w:val="28"/>
                <w:szCs w:val="28"/>
              </w:rPr>
            </w:pPr>
            <w:proofErr w:type="spellStart"/>
            <w:r w:rsidRPr="009A5574">
              <w:rPr>
                <w:sz w:val="28"/>
                <w:szCs w:val="28"/>
              </w:rPr>
              <w:t>Будко</w:t>
            </w:r>
            <w:proofErr w:type="spellEnd"/>
            <w:r w:rsidRPr="009A5574">
              <w:rPr>
                <w:sz w:val="28"/>
                <w:szCs w:val="28"/>
              </w:rPr>
              <w:t xml:space="preserve"> В.Я.</w:t>
            </w:r>
          </w:p>
        </w:tc>
      </w:tr>
      <w:tr w:rsidR="004D4C63" w:rsidRPr="009A5574" w:rsidTr="00016A64">
        <w:tc>
          <w:tcPr>
            <w:tcW w:w="2424" w:type="pct"/>
          </w:tcPr>
          <w:p w:rsidR="004D4C63" w:rsidRPr="009A5574" w:rsidRDefault="004D4C63" w:rsidP="00957C4C">
            <w:pPr>
              <w:spacing w:before="240" w:line="360" w:lineRule="auto"/>
              <w:rPr>
                <w:sz w:val="28"/>
                <w:szCs w:val="28"/>
              </w:rPr>
            </w:pPr>
            <w:r w:rsidRPr="009A5574">
              <w:rPr>
                <w:sz w:val="28"/>
                <w:szCs w:val="28"/>
              </w:rPr>
              <w:t xml:space="preserve">2. </w:t>
            </w:r>
            <w:proofErr w:type="spellStart"/>
            <w:r w:rsidRPr="009A5574">
              <w:rPr>
                <w:sz w:val="28"/>
                <w:szCs w:val="28"/>
              </w:rPr>
              <w:t>Ведущий</w:t>
            </w:r>
            <w:proofErr w:type="spellEnd"/>
            <w:r w:rsidRPr="009A5574">
              <w:rPr>
                <w:sz w:val="28"/>
                <w:szCs w:val="28"/>
              </w:rPr>
              <w:t xml:space="preserve"> </w:t>
            </w:r>
            <w:proofErr w:type="spellStart"/>
            <w:r w:rsidRPr="009A5574">
              <w:rPr>
                <w:sz w:val="28"/>
                <w:szCs w:val="28"/>
              </w:rPr>
              <w:t>геолог</w:t>
            </w:r>
            <w:proofErr w:type="spellEnd"/>
          </w:p>
        </w:tc>
        <w:tc>
          <w:tcPr>
            <w:tcW w:w="1409" w:type="pct"/>
          </w:tcPr>
          <w:p w:rsidR="004D4C63" w:rsidRPr="009A5574" w:rsidRDefault="004D4C63" w:rsidP="00957C4C">
            <w:pPr>
              <w:spacing w:before="240" w:line="360" w:lineRule="auto"/>
              <w:rPr>
                <w:sz w:val="28"/>
                <w:szCs w:val="28"/>
              </w:rPr>
            </w:pPr>
            <w:r w:rsidRPr="009A5574">
              <w:rPr>
                <w:sz w:val="28"/>
                <w:szCs w:val="28"/>
              </w:rPr>
              <w:t xml:space="preserve">             </w:t>
            </w:r>
          </w:p>
        </w:tc>
        <w:tc>
          <w:tcPr>
            <w:tcW w:w="1167" w:type="pct"/>
          </w:tcPr>
          <w:p w:rsidR="004D4C63" w:rsidRPr="009A5574" w:rsidRDefault="004D4C63" w:rsidP="00957C4C">
            <w:pPr>
              <w:spacing w:before="240" w:line="360" w:lineRule="auto"/>
              <w:jc w:val="center"/>
              <w:rPr>
                <w:sz w:val="28"/>
                <w:szCs w:val="28"/>
              </w:rPr>
            </w:pPr>
            <w:proofErr w:type="spellStart"/>
            <w:r w:rsidRPr="009A5574">
              <w:rPr>
                <w:sz w:val="28"/>
                <w:szCs w:val="28"/>
              </w:rPr>
              <w:t>Зкирен</w:t>
            </w:r>
            <w:proofErr w:type="spellEnd"/>
            <w:r w:rsidRPr="009A5574">
              <w:rPr>
                <w:sz w:val="28"/>
                <w:szCs w:val="28"/>
              </w:rPr>
              <w:t xml:space="preserve"> М.А.</w:t>
            </w:r>
          </w:p>
        </w:tc>
      </w:tr>
      <w:tr w:rsidR="004D4C63" w:rsidRPr="009A5574" w:rsidTr="00016A64">
        <w:tc>
          <w:tcPr>
            <w:tcW w:w="2424" w:type="pct"/>
          </w:tcPr>
          <w:p w:rsidR="004D4C63" w:rsidRPr="009A5574" w:rsidRDefault="004D4C63" w:rsidP="00957C4C">
            <w:pPr>
              <w:spacing w:before="240" w:line="360" w:lineRule="auto"/>
              <w:rPr>
                <w:sz w:val="28"/>
                <w:szCs w:val="28"/>
              </w:rPr>
            </w:pPr>
            <w:r w:rsidRPr="009A5574">
              <w:rPr>
                <w:sz w:val="28"/>
                <w:szCs w:val="28"/>
              </w:rPr>
              <w:t xml:space="preserve">3. </w:t>
            </w:r>
            <w:proofErr w:type="spellStart"/>
            <w:r w:rsidRPr="009A5574">
              <w:rPr>
                <w:sz w:val="28"/>
                <w:szCs w:val="28"/>
              </w:rPr>
              <w:t>Инженер</w:t>
            </w:r>
            <w:proofErr w:type="spellEnd"/>
            <w:r w:rsidRPr="009A5574">
              <w:rPr>
                <w:sz w:val="28"/>
                <w:szCs w:val="28"/>
              </w:rPr>
              <w:t xml:space="preserve"> </w:t>
            </w:r>
            <w:r w:rsidRPr="009A5574">
              <w:rPr>
                <w:sz w:val="28"/>
                <w:szCs w:val="28"/>
                <w:lang w:val="kk-KZ"/>
              </w:rPr>
              <w:t>I</w:t>
            </w:r>
            <w:r w:rsidRPr="009A5574">
              <w:rPr>
                <w:sz w:val="28"/>
                <w:szCs w:val="28"/>
              </w:rPr>
              <w:t xml:space="preserve"> </w:t>
            </w:r>
            <w:proofErr w:type="spellStart"/>
            <w:r w:rsidRPr="009A5574">
              <w:rPr>
                <w:sz w:val="28"/>
                <w:szCs w:val="28"/>
              </w:rPr>
              <w:t>кат</w:t>
            </w:r>
            <w:proofErr w:type="spellEnd"/>
            <w:r w:rsidRPr="009A5574">
              <w:rPr>
                <w:sz w:val="28"/>
                <w:szCs w:val="28"/>
              </w:rPr>
              <w:t>.</w:t>
            </w:r>
          </w:p>
        </w:tc>
        <w:tc>
          <w:tcPr>
            <w:tcW w:w="1409" w:type="pct"/>
          </w:tcPr>
          <w:p w:rsidR="004D4C63" w:rsidRPr="009A5574" w:rsidRDefault="004D4C63" w:rsidP="00957C4C">
            <w:pPr>
              <w:spacing w:before="240" w:line="360" w:lineRule="auto"/>
              <w:rPr>
                <w:sz w:val="28"/>
                <w:szCs w:val="28"/>
              </w:rPr>
            </w:pPr>
          </w:p>
        </w:tc>
        <w:tc>
          <w:tcPr>
            <w:tcW w:w="1167" w:type="pct"/>
          </w:tcPr>
          <w:p w:rsidR="004D4C63" w:rsidRPr="009A5574" w:rsidRDefault="009A5574" w:rsidP="009A5574">
            <w:pPr>
              <w:spacing w:before="240" w:line="360" w:lineRule="auto"/>
              <w:jc w:val="center"/>
              <w:rPr>
                <w:sz w:val="28"/>
                <w:szCs w:val="28"/>
              </w:rPr>
            </w:pPr>
            <w:proofErr w:type="spellStart"/>
            <w:r w:rsidRPr="009A5574">
              <w:rPr>
                <w:rFonts w:eastAsiaTheme="minorHAnsi"/>
                <w:color w:val="000000"/>
                <w:sz w:val="28"/>
                <w:szCs w:val="28"/>
                <w:lang w:val="ru-RU"/>
              </w:rPr>
              <w:t>Далабаева</w:t>
            </w:r>
            <w:proofErr w:type="spellEnd"/>
            <w:r w:rsidR="004D4C63" w:rsidRPr="009A5574">
              <w:rPr>
                <w:rFonts w:eastAsiaTheme="minorHAnsi"/>
                <w:color w:val="000000"/>
                <w:sz w:val="28"/>
                <w:szCs w:val="28"/>
                <w:lang w:val="kk-KZ"/>
              </w:rPr>
              <w:t xml:space="preserve"> А.</w:t>
            </w:r>
            <w:r w:rsidRPr="009A5574">
              <w:rPr>
                <w:rFonts w:eastAsiaTheme="minorHAnsi"/>
                <w:color w:val="000000"/>
                <w:sz w:val="28"/>
                <w:szCs w:val="28"/>
                <w:lang w:val="kk-KZ"/>
              </w:rPr>
              <w:t>Д</w:t>
            </w:r>
            <w:r w:rsidR="004D4C63" w:rsidRPr="009A5574">
              <w:rPr>
                <w:rFonts w:eastAsiaTheme="minorHAnsi"/>
                <w:color w:val="000000"/>
                <w:sz w:val="28"/>
                <w:szCs w:val="28"/>
                <w:lang w:val="kk-KZ"/>
              </w:rPr>
              <w:t>.</w:t>
            </w:r>
          </w:p>
        </w:tc>
      </w:tr>
    </w:tbl>
    <w:p w:rsidR="004D4C63" w:rsidRPr="009A5574" w:rsidRDefault="004D4C63" w:rsidP="00B96072">
      <w:pPr>
        <w:spacing w:after="0" w:line="240" w:lineRule="auto"/>
        <w:rPr>
          <w:lang w:val="ru-RU"/>
        </w:rPr>
      </w:pPr>
    </w:p>
    <w:p w:rsidR="004D4C63" w:rsidRPr="009A5574" w:rsidRDefault="004D4C63" w:rsidP="00B96072">
      <w:pPr>
        <w:spacing w:after="0" w:line="240" w:lineRule="auto"/>
        <w:rPr>
          <w:lang w:val="ru-RU"/>
        </w:rPr>
      </w:pPr>
    </w:p>
    <w:p w:rsidR="004D4C63" w:rsidRPr="009A5574" w:rsidRDefault="004D4C63" w:rsidP="00B96072">
      <w:pPr>
        <w:spacing w:after="0" w:line="240" w:lineRule="auto"/>
        <w:rPr>
          <w:lang w:val="ru-RU"/>
        </w:rPr>
      </w:pPr>
    </w:p>
    <w:p w:rsidR="004D4C63" w:rsidRPr="009A5574" w:rsidRDefault="004D4C63" w:rsidP="00B96072">
      <w:pPr>
        <w:spacing w:after="0" w:line="240" w:lineRule="auto"/>
        <w:rPr>
          <w:lang w:val="ru-RU"/>
        </w:rPr>
      </w:pPr>
    </w:p>
    <w:p w:rsidR="000C2653" w:rsidRPr="009A5574" w:rsidRDefault="000C2653" w:rsidP="00B96072">
      <w:pPr>
        <w:spacing w:after="0" w:line="240" w:lineRule="auto"/>
        <w:rPr>
          <w:lang w:val="ru-RU"/>
        </w:rPr>
      </w:pPr>
    </w:p>
    <w:p w:rsidR="000C2653" w:rsidRPr="007A3293" w:rsidRDefault="000C2653" w:rsidP="00B96072">
      <w:pPr>
        <w:spacing w:after="0" w:line="240" w:lineRule="auto"/>
        <w:rPr>
          <w:highlight w:val="yellow"/>
          <w:lang w:val="kk-KZ"/>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3B2C52" w:rsidRPr="007A3293" w:rsidRDefault="003B2C52"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16A64" w:rsidRPr="007A3293" w:rsidRDefault="00016A64"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p w:rsidR="000C2653" w:rsidRPr="007A3293" w:rsidRDefault="000C2653" w:rsidP="00B96072">
      <w:pPr>
        <w:spacing w:after="0" w:line="240" w:lineRule="auto"/>
        <w:rPr>
          <w:highlight w:val="yellow"/>
          <w:lang w:val="ru-RU"/>
        </w:rPr>
      </w:pPr>
    </w:p>
    <w:sdt>
      <w:sdtPr>
        <w:rPr>
          <w:rFonts w:ascii="Times New Roman" w:eastAsia="Times New Roman" w:hAnsi="Times New Roman" w:cs="Times New Roman"/>
          <w:b w:val="0"/>
          <w:bCs w:val="0"/>
          <w:color w:val="auto"/>
          <w:sz w:val="24"/>
          <w:szCs w:val="24"/>
          <w:lang w:val="en-US" w:eastAsia="en-US"/>
        </w:rPr>
        <w:id w:val="-391118865"/>
        <w:docPartObj>
          <w:docPartGallery w:val="Table of Contents"/>
          <w:docPartUnique/>
        </w:docPartObj>
      </w:sdtPr>
      <w:sdtContent>
        <w:p w:rsidR="000C2653" w:rsidRPr="009A5574" w:rsidRDefault="000C2653" w:rsidP="009A5574">
          <w:pPr>
            <w:pStyle w:val="affc"/>
            <w:spacing w:before="0" w:line="240" w:lineRule="auto"/>
            <w:jc w:val="center"/>
            <w:rPr>
              <w:rFonts w:ascii="Times New Roman" w:hAnsi="Times New Roman" w:cs="Times New Roman"/>
              <w:color w:val="auto"/>
              <w:sz w:val="24"/>
              <w:szCs w:val="24"/>
            </w:rPr>
          </w:pPr>
          <w:r w:rsidRPr="009A5574">
            <w:rPr>
              <w:rFonts w:ascii="Times New Roman" w:hAnsi="Times New Roman" w:cs="Times New Roman"/>
              <w:color w:val="auto"/>
              <w:sz w:val="24"/>
              <w:szCs w:val="24"/>
            </w:rPr>
            <w:t>ОГЛАВЛЕНИЕ</w:t>
          </w:r>
        </w:p>
        <w:p w:rsidR="009A5574" w:rsidRPr="009A5574" w:rsidRDefault="000C2653"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r w:rsidRPr="009A5574">
            <w:rPr>
              <w:rFonts w:ascii="Times New Roman" w:hAnsi="Times New Roman" w:cs="Times New Roman"/>
              <w:sz w:val="24"/>
              <w:szCs w:val="24"/>
            </w:rPr>
            <w:fldChar w:fldCharType="begin"/>
          </w:r>
          <w:r w:rsidRPr="009A5574">
            <w:rPr>
              <w:rFonts w:ascii="Times New Roman" w:hAnsi="Times New Roman" w:cs="Times New Roman"/>
              <w:sz w:val="24"/>
              <w:szCs w:val="24"/>
            </w:rPr>
            <w:instrText xml:space="preserve"> TOC \o "1-3" \h \z \u </w:instrText>
          </w:r>
          <w:r w:rsidRPr="009A5574">
            <w:rPr>
              <w:rFonts w:ascii="Times New Roman" w:hAnsi="Times New Roman" w:cs="Times New Roman"/>
              <w:sz w:val="24"/>
              <w:szCs w:val="24"/>
            </w:rPr>
            <w:fldChar w:fldCharType="separate"/>
          </w:r>
          <w:hyperlink w:anchor="_Toc81993317" w:history="1">
            <w:r w:rsidR="009A5574" w:rsidRPr="009A5574">
              <w:rPr>
                <w:rStyle w:val="a5"/>
                <w:rFonts w:ascii="Times New Roman" w:hAnsi="Times New Roman" w:cs="Times New Roman"/>
                <w:noProof/>
                <w:sz w:val="24"/>
                <w:szCs w:val="24"/>
              </w:rPr>
              <w:t>ВВЕДЕНИЕ</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_Toc81993317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sidR="00117910">
              <w:rPr>
                <w:rFonts w:ascii="Times New Roman" w:hAnsi="Times New Roman" w:cs="Times New Roman"/>
                <w:noProof/>
                <w:webHidden/>
                <w:sz w:val="24"/>
                <w:szCs w:val="24"/>
              </w:rPr>
              <w:t>- 6 -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18" w:history="1">
            <w:r w:rsidR="009A5574" w:rsidRPr="009A5574">
              <w:rPr>
                <w:rStyle w:val="a5"/>
                <w:rFonts w:ascii="Times New Roman" w:hAnsi="Times New Roman" w:cs="Times New Roman"/>
                <w:noProof/>
                <w:sz w:val="24"/>
                <w:szCs w:val="24"/>
              </w:rPr>
              <w:t>Раздел 1.ОПИСАНИЕ ТЕРРИТОРИИ УЧАСТКА НЕДР</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_Toc81993318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19" w:history="1">
            <w:r w:rsidR="009A5574" w:rsidRPr="009A5574">
              <w:rPr>
                <w:rStyle w:val="a5"/>
                <w:rFonts w:ascii="Times New Roman" w:hAnsi="Times New Roman" w:cs="Times New Roman"/>
                <w:noProof/>
                <w:sz w:val="24"/>
                <w:szCs w:val="24"/>
              </w:rPr>
              <w:t>1.1 Общие сведения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_Toc81993319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0" w:history="1">
            <w:r w:rsidR="009A5574" w:rsidRPr="009A5574">
              <w:rPr>
                <w:rStyle w:val="a5"/>
                <w:rFonts w:ascii="Times New Roman" w:hAnsi="Times New Roman" w:cs="Times New Roman"/>
                <w:noProof/>
                <w:sz w:val="24"/>
                <w:szCs w:val="24"/>
              </w:rPr>
              <w:t>1.2 Геологическое описание месторождения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_Toc81993320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1" w:history="1">
            <w:r w:rsidR="009A5574" w:rsidRPr="009A5574">
              <w:rPr>
                <w:rStyle w:val="a5"/>
                <w:rFonts w:ascii="Times New Roman" w:hAnsi="Times New Roman" w:cs="Times New Roman"/>
                <w:noProof/>
                <w:sz w:val="24"/>
                <w:szCs w:val="24"/>
              </w:rPr>
              <w:t>1.4 Радиационно-гигиеническая оценка месторождения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_Toc81993321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2" w:history="1">
            <w:r w:rsidR="009A5574" w:rsidRPr="009A5574">
              <w:rPr>
                <w:rStyle w:val="a5"/>
                <w:rFonts w:ascii="Times New Roman" w:hAnsi="Times New Roman" w:cs="Times New Roman"/>
                <w:noProof/>
                <w:sz w:val="24"/>
                <w:szCs w:val="24"/>
              </w:rPr>
              <w:t>1.5 Гидрогеологическая характеристика месторождения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_Toc81993322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- 10 -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3" w:history="1">
            <w:r w:rsidR="009A5574" w:rsidRPr="009A5574">
              <w:rPr>
                <w:rStyle w:val="a5"/>
                <w:rFonts w:ascii="Times New Roman" w:hAnsi="Times New Roman" w:cs="Times New Roman"/>
                <w:noProof/>
                <w:sz w:val="24"/>
                <w:szCs w:val="24"/>
              </w:rPr>
              <w:t>1.6 Запасы месторождения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_Toc81993323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- 10 -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4" w:history="1">
            <w:r w:rsidR="009A5574" w:rsidRPr="009A5574">
              <w:rPr>
                <w:rStyle w:val="a5"/>
                <w:rFonts w:ascii="Times New Roman" w:hAnsi="Times New Roman" w:cs="Times New Roman"/>
                <w:noProof/>
                <w:sz w:val="24"/>
                <w:szCs w:val="24"/>
              </w:rPr>
              <w:t>1.</w:t>
            </w:r>
            <w:r w:rsidR="009A5574" w:rsidRPr="009A5574">
              <w:rPr>
                <w:rStyle w:val="a5"/>
                <w:rFonts w:ascii="Times New Roman" w:hAnsi="Times New Roman" w:cs="Times New Roman"/>
                <w:noProof/>
                <w:sz w:val="24"/>
                <w:szCs w:val="24"/>
                <w:lang w:val="kk-KZ"/>
              </w:rPr>
              <w:t>6</w:t>
            </w:r>
            <w:r w:rsidR="009A5574" w:rsidRPr="009A5574">
              <w:rPr>
                <w:rStyle w:val="a5"/>
                <w:rFonts w:ascii="Times New Roman" w:hAnsi="Times New Roman" w:cs="Times New Roman"/>
                <w:noProof/>
                <w:sz w:val="24"/>
                <w:szCs w:val="24"/>
              </w:rPr>
              <w:t xml:space="preserve"> Границы участка недр  </w:t>
            </w:r>
            <w:r w:rsidR="009A5574" w:rsidRPr="009A5574">
              <w:rPr>
                <w:rStyle w:val="a5"/>
                <w:rFonts w:ascii="Times New Roman" w:hAnsi="Times New Roman" w:cs="Times New Roman"/>
                <w:noProof/>
                <w:spacing w:val="2"/>
                <w:sz w:val="24"/>
                <w:szCs w:val="24"/>
                <w:shd w:val="clear" w:color="auto" w:fill="FFFFFF"/>
              </w:rPr>
              <w:t>и расчет географических координат угловых точек</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_Toc81993324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- 11 -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5" w:history="1">
            <w:r w:rsidR="009A5574" w:rsidRPr="009A5574">
              <w:rPr>
                <w:rStyle w:val="a5"/>
                <w:rFonts w:ascii="Times New Roman" w:hAnsi="Times New Roman" w:cs="Times New Roman"/>
                <w:noProof/>
                <w:sz w:val="24"/>
                <w:szCs w:val="24"/>
              </w:rPr>
              <w:t>Раздел 2. ГОРНЫЕ РАБОТЫ</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_Toc81993325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6" w:history="1">
            <w:r w:rsidR="009A5574" w:rsidRPr="009A5574">
              <w:rPr>
                <w:rStyle w:val="a5"/>
                <w:rFonts w:ascii="Times New Roman" w:hAnsi="Times New Roman" w:cs="Times New Roman"/>
                <w:noProof/>
                <w:sz w:val="24"/>
                <w:szCs w:val="24"/>
              </w:rPr>
              <w:t>2.1Виды и методы работ по добыче полезных ископаемых</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_Toc81993326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7" w:history="1">
            <w:r w:rsidR="009A5574" w:rsidRPr="009A5574">
              <w:rPr>
                <w:rStyle w:val="a5"/>
                <w:rFonts w:ascii="Times New Roman" w:hAnsi="Times New Roman" w:cs="Times New Roman"/>
                <w:noProof/>
                <w:sz w:val="24"/>
                <w:szCs w:val="24"/>
              </w:rPr>
              <w:t>2.1.1 Методы размещения наземных и подземных сооружений</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_Toc81993327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8" w:history="1">
            <w:r w:rsidR="009A5574" w:rsidRPr="009A5574">
              <w:rPr>
                <w:rStyle w:val="a5"/>
                <w:rFonts w:ascii="Times New Roman" w:hAnsi="Times New Roman" w:cs="Times New Roman"/>
                <w:noProof/>
                <w:sz w:val="24"/>
                <w:szCs w:val="24"/>
              </w:rPr>
              <w:t>2.1.2 Очередность отработки запасов</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_Toc81993328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29" w:history="1">
            <w:r w:rsidR="009A5574" w:rsidRPr="009A5574">
              <w:rPr>
                <w:rStyle w:val="a5"/>
                <w:rFonts w:ascii="Times New Roman" w:hAnsi="Times New Roman" w:cs="Times New Roman"/>
                <w:noProof/>
                <w:sz w:val="24"/>
                <w:szCs w:val="24"/>
              </w:rPr>
              <w:t>2.2 Способы проведения работ по добыче полезных ископаемых</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_Toc81993329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0" w:history="1">
            <w:r w:rsidR="009A5574" w:rsidRPr="009A5574">
              <w:rPr>
                <w:rStyle w:val="a5"/>
                <w:rFonts w:ascii="Times New Roman" w:hAnsi="Times New Roman" w:cs="Times New Roman"/>
                <w:noProof/>
                <w:sz w:val="24"/>
                <w:szCs w:val="24"/>
              </w:rPr>
              <w:t>2.2.1 Способы вскрытия и системы разработки месторождения полезных ископаемых</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_Toc81993330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1" w:history="1">
            <w:r w:rsidR="009A5574" w:rsidRPr="009A5574">
              <w:rPr>
                <w:rStyle w:val="a5"/>
                <w:rFonts w:ascii="Times New Roman" w:hAnsi="Times New Roman" w:cs="Times New Roman"/>
                <w:noProof/>
                <w:sz w:val="24"/>
                <w:szCs w:val="24"/>
              </w:rPr>
              <w:t>2.2.2 Способы проведения горно-капитальных, горно-подготовительных, нарезных, эксплуатационно-разведочных и закладочных работ</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_Toc81993331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- 16 -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2" w:history="1">
            <w:r w:rsidR="009A5574" w:rsidRPr="009A5574">
              <w:rPr>
                <w:rStyle w:val="a5"/>
                <w:rFonts w:ascii="Times New Roman" w:hAnsi="Times New Roman" w:cs="Times New Roman"/>
                <w:noProof/>
                <w:sz w:val="24"/>
                <w:szCs w:val="24"/>
              </w:rPr>
              <w:t>2.2.3 Обоснование нормативов вскрытых, подготовленных и готовых к выемке запасов полезных ископаемых</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_Toc81993332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- 16 -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3" w:history="1">
            <w:r w:rsidR="009A5574" w:rsidRPr="009A5574">
              <w:rPr>
                <w:rStyle w:val="a5"/>
                <w:rFonts w:ascii="Times New Roman" w:hAnsi="Times New Roman" w:cs="Times New Roman"/>
                <w:noProof/>
                <w:sz w:val="24"/>
                <w:szCs w:val="24"/>
              </w:rPr>
              <w:t>2.2.4 Обоснование и технико-экономические расчеты нормируемых потерь и разубоживания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_Toc81993333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- 17 -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4" w:history="1">
            <w:r w:rsidR="009A5574" w:rsidRPr="009A5574">
              <w:rPr>
                <w:rStyle w:val="a5"/>
                <w:rFonts w:ascii="Times New Roman" w:hAnsi="Times New Roman" w:cs="Times New Roman"/>
                <w:noProof/>
                <w:sz w:val="24"/>
                <w:szCs w:val="24"/>
              </w:rPr>
              <w:t>2.2.5 Сведения о временно-неактивных запасах, причинах их образования и намечаемых сроках их погашения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_Toc81993334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5" w:history="1">
            <w:r w:rsidR="009A5574" w:rsidRPr="009A5574">
              <w:rPr>
                <w:rStyle w:val="a5"/>
                <w:rFonts w:ascii="Times New Roman" w:hAnsi="Times New Roman" w:cs="Times New Roman"/>
                <w:noProof/>
                <w:sz w:val="24"/>
                <w:szCs w:val="24"/>
              </w:rPr>
              <w:t>2.2.6 Обоснование оптимальных параметров выемочных единиц, уровня полноты извлечения полезных ископаемых из недр</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_Toc81993335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6" w:history="1">
            <w:r w:rsidR="009A5574" w:rsidRPr="009A5574">
              <w:rPr>
                <w:rStyle w:val="a5"/>
                <w:rFonts w:ascii="Times New Roman" w:hAnsi="Times New Roman" w:cs="Times New Roman"/>
                <w:noProof/>
                <w:sz w:val="24"/>
                <w:szCs w:val="24"/>
              </w:rPr>
              <w:t>2.3 Примерные объемы и сроки проведения работ</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_Toc81993336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7" w:history="1">
            <w:r w:rsidR="009A5574" w:rsidRPr="009A5574">
              <w:rPr>
                <w:rStyle w:val="a5"/>
                <w:rFonts w:ascii="Times New Roman" w:hAnsi="Times New Roman" w:cs="Times New Roman"/>
                <w:noProof/>
                <w:sz w:val="24"/>
                <w:szCs w:val="24"/>
              </w:rPr>
              <w:t>2.3.1 Календарный график горных работ с объемами добычи и показателями качества полезного ископаемого в пределах срока действия лицензии в рамках участка недр</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_Toc81993337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- 19 -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8" w:history="1">
            <w:r w:rsidR="009A5574" w:rsidRPr="009A5574">
              <w:rPr>
                <w:rStyle w:val="a5"/>
                <w:rFonts w:ascii="Times New Roman" w:hAnsi="Times New Roman" w:cs="Times New Roman"/>
                <w:noProof/>
                <w:sz w:val="24"/>
                <w:szCs w:val="24"/>
              </w:rPr>
              <w:t>2.3.2 Объемы горно-капитальных, горно-подготовительных, нарезных, эксплуатационно-разведочных и закладочных работ</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_Toc81993338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- 22 -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39" w:history="1">
            <w:r w:rsidR="009A5574" w:rsidRPr="009A5574">
              <w:rPr>
                <w:rStyle w:val="a5"/>
                <w:rFonts w:ascii="Times New Roman" w:hAnsi="Times New Roman" w:cs="Times New Roman"/>
                <w:noProof/>
                <w:sz w:val="24"/>
                <w:szCs w:val="24"/>
              </w:rPr>
              <w:t>2.3.3 Объемы и коэффициент вскрыши</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_Toc81993339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- 22 -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40" w:history="1">
            <w:r w:rsidR="009A5574" w:rsidRPr="009A5574">
              <w:rPr>
                <w:rStyle w:val="a5"/>
                <w:rFonts w:ascii="Times New Roman" w:hAnsi="Times New Roman" w:cs="Times New Roman"/>
                <w:noProof/>
                <w:sz w:val="24"/>
                <w:szCs w:val="24"/>
              </w:rPr>
              <w:t>2.4 Используемые технологические решения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_Toc81993340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- 22 -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41" w:history="1">
            <w:r w:rsidR="009A5574" w:rsidRPr="009A5574">
              <w:rPr>
                <w:rStyle w:val="a5"/>
                <w:rFonts w:ascii="Times New Roman" w:hAnsi="Times New Roman" w:cs="Times New Roman"/>
                <w:noProof/>
                <w:sz w:val="24"/>
                <w:szCs w:val="24"/>
              </w:rPr>
              <w:t>2.4.1 Применение средств механизации и автоматизации производственных процессов.</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_Toc81993341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- 22 -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2" w:history="1">
            <w:r w:rsidR="009A5574" w:rsidRPr="009A5574">
              <w:rPr>
                <w:rStyle w:val="a5"/>
                <w:noProof/>
                <w:sz w:val="24"/>
                <w:szCs w:val="24"/>
                <w:lang w:val="ru-RU"/>
              </w:rPr>
              <w:t>2.4.1.1  Выемочно-погрузочные работы</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_Toc81993342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- 28 -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3" w:history="1">
            <w:r w:rsidR="009A5574" w:rsidRPr="009A5574">
              <w:rPr>
                <w:rStyle w:val="a5"/>
                <w:noProof/>
                <w:sz w:val="24"/>
                <w:szCs w:val="24"/>
                <w:lang w:val="ru-RU"/>
              </w:rPr>
              <w:t>2.4.1.2 Бульдозерные работы</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_Toc81993343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- 32 -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4" w:history="1">
            <w:r w:rsidR="009A5574" w:rsidRPr="009A5574">
              <w:rPr>
                <w:rStyle w:val="a5"/>
                <w:noProof/>
                <w:sz w:val="24"/>
                <w:szCs w:val="24"/>
                <w:lang w:val="ru-RU"/>
              </w:rPr>
              <w:t>2.4.1.3 Карьерный и внешний транспорт</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_Toc81993344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- 34 -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5" w:history="1">
            <w:r w:rsidR="009A5574" w:rsidRPr="009A5574">
              <w:rPr>
                <w:rStyle w:val="a5"/>
                <w:noProof/>
                <w:sz w:val="24"/>
                <w:szCs w:val="24"/>
                <w:lang w:val="ru-RU"/>
              </w:rPr>
              <w:t>2.4.1.4 Механизация вспомогательных работ</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_Toc81993345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- 40 -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6" w:history="1">
            <w:r w:rsidR="009A5574" w:rsidRPr="009A5574">
              <w:rPr>
                <w:rStyle w:val="a5"/>
                <w:noProof/>
                <w:sz w:val="24"/>
                <w:szCs w:val="24"/>
                <w:lang w:val="ru-RU"/>
              </w:rPr>
              <w:t>2.4.1.5 Электроснабжение и электроосвещение</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_Toc81993346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- 40 -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7" w:history="1">
            <w:r w:rsidR="009A5574" w:rsidRPr="009A5574">
              <w:rPr>
                <w:rStyle w:val="a5"/>
                <w:noProof/>
                <w:sz w:val="24"/>
                <w:szCs w:val="24"/>
                <w:lang w:val="ru-RU"/>
              </w:rPr>
              <w:t>2.4.1.6 Карьерный водоотлив и водоотвод</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_Toc81993347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- 41 -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8" w:history="1">
            <w:r w:rsidR="009A5574" w:rsidRPr="009A5574">
              <w:rPr>
                <w:rStyle w:val="a5"/>
                <w:noProof/>
                <w:sz w:val="24"/>
                <w:szCs w:val="24"/>
                <w:lang w:val="ru-RU"/>
              </w:rPr>
              <w:t>2.4.1.7 Связь и сигнализация</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_Toc81993348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- 41 -</w:t>
            </w:r>
            <w:r w:rsidR="009A5574" w:rsidRPr="009A5574">
              <w:rPr>
                <w:noProof/>
                <w:webHidden/>
                <w:sz w:val="24"/>
                <w:szCs w:val="24"/>
              </w:rPr>
              <w:fldChar w:fldCharType="end"/>
            </w:r>
          </w:hyperlink>
        </w:p>
        <w:p w:rsidR="009A5574" w:rsidRPr="009A5574" w:rsidRDefault="00117910" w:rsidP="009A5574">
          <w:pPr>
            <w:pStyle w:val="26"/>
            <w:tabs>
              <w:tab w:val="right" w:leader="dot" w:pos="9627"/>
            </w:tabs>
            <w:spacing w:after="0" w:line="240" w:lineRule="auto"/>
            <w:rPr>
              <w:rFonts w:eastAsiaTheme="minorEastAsia"/>
              <w:noProof/>
              <w:sz w:val="24"/>
              <w:szCs w:val="24"/>
              <w:lang w:val="ru-RU" w:eastAsia="ru-RU"/>
            </w:rPr>
          </w:pPr>
          <w:hyperlink w:anchor="_Toc81993349" w:history="1">
            <w:r w:rsidR="009A5574" w:rsidRPr="009A5574">
              <w:rPr>
                <w:rStyle w:val="a5"/>
                <w:noProof/>
                <w:sz w:val="24"/>
                <w:szCs w:val="24"/>
                <w:lang w:val="ru-RU"/>
              </w:rPr>
              <w:t>2.4.1.9 Ремонтно - складское</w:t>
            </w:r>
            <w:r w:rsidR="009A5574" w:rsidRPr="009A5574">
              <w:rPr>
                <w:rStyle w:val="a5"/>
                <w:noProof/>
                <w:sz w:val="24"/>
                <w:szCs w:val="24"/>
                <w:lang w:val="kk-KZ"/>
              </w:rPr>
              <w:t xml:space="preserve"> </w:t>
            </w:r>
            <w:r w:rsidR="009A5574" w:rsidRPr="009A5574">
              <w:rPr>
                <w:rStyle w:val="a5"/>
                <w:noProof/>
                <w:sz w:val="24"/>
                <w:szCs w:val="24"/>
                <w:lang w:val="ru-RU"/>
              </w:rPr>
              <w:t xml:space="preserve"> хозяйство</w:t>
            </w:r>
            <w:r w:rsidR="009A5574" w:rsidRPr="009A5574">
              <w:rPr>
                <w:noProof/>
                <w:webHidden/>
                <w:sz w:val="24"/>
                <w:szCs w:val="24"/>
              </w:rPr>
              <w:tab/>
            </w:r>
            <w:r w:rsidR="009A5574" w:rsidRPr="009A5574">
              <w:rPr>
                <w:noProof/>
                <w:webHidden/>
                <w:sz w:val="24"/>
                <w:szCs w:val="24"/>
              </w:rPr>
              <w:fldChar w:fldCharType="begin"/>
            </w:r>
            <w:r w:rsidR="009A5574" w:rsidRPr="009A5574">
              <w:rPr>
                <w:noProof/>
                <w:webHidden/>
                <w:sz w:val="24"/>
                <w:szCs w:val="24"/>
              </w:rPr>
              <w:instrText xml:space="preserve"> PAGEREF _Toc81993349 \h </w:instrText>
            </w:r>
            <w:r w:rsidR="009A5574" w:rsidRPr="009A5574">
              <w:rPr>
                <w:noProof/>
                <w:webHidden/>
                <w:sz w:val="24"/>
                <w:szCs w:val="24"/>
              </w:rPr>
            </w:r>
            <w:r w:rsidR="009A5574" w:rsidRPr="009A5574">
              <w:rPr>
                <w:noProof/>
                <w:webHidden/>
                <w:sz w:val="24"/>
                <w:szCs w:val="24"/>
              </w:rPr>
              <w:fldChar w:fldCharType="separate"/>
            </w:r>
            <w:r>
              <w:rPr>
                <w:noProof/>
                <w:webHidden/>
                <w:sz w:val="24"/>
                <w:szCs w:val="24"/>
              </w:rPr>
              <w:t>- 42 -</w:t>
            </w:r>
            <w:r w:rsidR="009A5574" w:rsidRPr="009A5574">
              <w:rPr>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0" w:history="1">
            <w:r w:rsidR="009A5574" w:rsidRPr="009A5574">
              <w:rPr>
                <w:rStyle w:val="a5"/>
                <w:rFonts w:ascii="Times New Roman" w:hAnsi="Times New Roman" w:cs="Times New Roman"/>
                <w:noProof/>
                <w:sz w:val="24"/>
                <w:szCs w:val="24"/>
              </w:rPr>
              <w:t>2.4.2 Мероприятия по соблюдению нормируемых потерь полезного ископаемого</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_Toc81993350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- 42 -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1" w:history="1">
            <w:r w:rsidR="009A5574" w:rsidRPr="009A5574">
              <w:rPr>
                <w:rStyle w:val="a5"/>
                <w:rFonts w:ascii="Times New Roman" w:hAnsi="Times New Roman" w:cs="Times New Roman"/>
                <w:noProof/>
                <w:sz w:val="24"/>
                <w:szCs w:val="24"/>
              </w:rPr>
              <w:t>2.4.3 Мероприятия по сохранению в недрах или складированию забалансовых запасов для их последующего промышленного освоения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_Toc81993351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- 44 -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2" w:history="1">
            <w:r w:rsidR="009A5574" w:rsidRPr="009A5574">
              <w:rPr>
                <w:rStyle w:val="a5"/>
                <w:rFonts w:ascii="Times New Roman" w:hAnsi="Times New Roman" w:cs="Times New Roman"/>
                <w:noProof/>
                <w:sz w:val="24"/>
                <w:szCs w:val="24"/>
              </w:rPr>
              <w:t>2.4.4 Детальная и эксплуатационная разведка</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_Toc81993352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- 44 -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3" w:history="1">
            <w:r w:rsidR="009A5574" w:rsidRPr="009A5574">
              <w:rPr>
                <w:rStyle w:val="a5"/>
                <w:rFonts w:ascii="Times New Roman" w:hAnsi="Times New Roman" w:cs="Times New Roman"/>
                <w:noProof/>
                <w:sz w:val="24"/>
                <w:szCs w:val="24"/>
              </w:rPr>
              <w:t>2.4.5  Геологическое и маркшейдерское обеспечение работ</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_Toc81993353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- 44 -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4" w:history="1">
            <w:r w:rsidR="009A5574" w:rsidRPr="009A5574">
              <w:rPr>
                <w:rStyle w:val="a5"/>
                <w:rFonts w:ascii="Times New Roman" w:hAnsi="Times New Roman" w:cs="Times New Roman"/>
                <w:noProof/>
                <w:sz w:val="24"/>
                <w:szCs w:val="24"/>
              </w:rPr>
              <w:t>2.4.6 Эффективное использование дренажных вод, вскрышных и вмещающих пород</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_Toc81993354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- 45 -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5" w:history="1">
            <w:r w:rsidR="009A5574" w:rsidRPr="009A5574">
              <w:rPr>
                <w:rStyle w:val="a5"/>
                <w:rFonts w:ascii="Times New Roman" w:hAnsi="Times New Roman" w:cs="Times New Roman"/>
                <w:noProof/>
                <w:sz w:val="24"/>
                <w:szCs w:val="24"/>
              </w:rPr>
              <w:t>2.4.7 Меры безопасности работы производственного персонала и населения, зданий и сооружений, объектов окружающей среды от вредного воздействия работ, связанных с недропользованием</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_Toc81993355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- 45 -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6" w:history="1">
            <w:r w:rsidR="009A5574" w:rsidRPr="009A5574">
              <w:rPr>
                <w:rStyle w:val="a5"/>
                <w:rFonts w:ascii="Times New Roman" w:hAnsi="Times New Roman" w:cs="Times New Roman"/>
                <w:noProof/>
                <w:sz w:val="24"/>
                <w:szCs w:val="24"/>
              </w:rPr>
              <w:t>2.4.8 Технические средства и мероприятия по достоверному учету количества и качества добываемого минерального сырья, а также их потерь и отходов производства</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_Toc81993356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- 52 -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7" w:history="1">
            <w:r w:rsidR="009A5574" w:rsidRPr="009A5574">
              <w:rPr>
                <w:rStyle w:val="a5"/>
                <w:rFonts w:ascii="Times New Roman" w:hAnsi="Times New Roman" w:cs="Times New Roman"/>
                <w:noProof/>
                <w:sz w:val="24"/>
                <w:szCs w:val="24"/>
              </w:rPr>
              <w:t>2.4.9 Технико-экономическое обоснование</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_Toc81993357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- 53 -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8" w:history="1">
            <w:r w:rsidR="009A5574" w:rsidRPr="009A5574">
              <w:rPr>
                <w:rStyle w:val="a5"/>
                <w:rFonts w:ascii="Times New Roman" w:hAnsi="Times New Roman" w:cs="Times New Roman"/>
                <w:noProof/>
                <w:sz w:val="24"/>
                <w:szCs w:val="24"/>
                <w:lang w:val="kk-KZ"/>
              </w:rPr>
              <w:t xml:space="preserve">2.4.9.1 </w:t>
            </w:r>
            <w:r w:rsidR="009A5574" w:rsidRPr="009A5574">
              <w:rPr>
                <w:rStyle w:val="a5"/>
                <w:rFonts w:ascii="Times New Roman" w:hAnsi="Times New Roman" w:cs="Times New Roman"/>
                <w:noProof/>
                <w:sz w:val="24"/>
                <w:szCs w:val="24"/>
              </w:rPr>
              <w:t xml:space="preserve"> Расчет необходимых инвестиций для освоения месторождения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_Toc81993358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- 53 -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59" w:history="1">
            <w:r w:rsidR="009A5574" w:rsidRPr="009A5574">
              <w:rPr>
                <w:rStyle w:val="a5"/>
                <w:rFonts w:ascii="Times New Roman" w:hAnsi="Times New Roman" w:cs="Times New Roman"/>
                <w:noProof/>
                <w:sz w:val="24"/>
                <w:szCs w:val="24"/>
              </w:rPr>
              <w:t>2.4.9.2 Расходы на эксплуатацию месторождения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_Toc81993359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- 53 -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0" w:history="1">
            <w:r w:rsidR="009A5574" w:rsidRPr="009A5574">
              <w:rPr>
                <w:rStyle w:val="a5"/>
                <w:rFonts w:ascii="Times New Roman" w:hAnsi="Times New Roman" w:cs="Times New Roman"/>
                <w:noProof/>
                <w:sz w:val="24"/>
                <w:szCs w:val="24"/>
              </w:rPr>
              <w:t>2.4.9.3 Налоги и другие платежи</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_Toc81993360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- 58 -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1" w:history="1">
            <w:r w:rsidR="009A5574" w:rsidRPr="009A5574">
              <w:rPr>
                <w:rStyle w:val="a5"/>
                <w:rFonts w:ascii="Times New Roman" w:hAnsi="Times New Roman" w:cs="Times New Roman"/>
                <w:noProof/>
                <w:sz w:val="24"/>
                <w:szCs w:val="24"/>
              </w:rPr>
              <w:t>2.4.9.4 Расчет дохода и прибыли от промышленной эксплуатации.</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_Toc81993361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- 58 -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2" w:history="1">
            <w:r w:rsidR="009A5574" w:rsidRPr="009A5574">
              <w:rPr>
                <w:rStyle w:val="a5"/>
                <w:rFonts w:ascii="Times New Roman" w:hAnsi="Times New Roman" w:cs="Times New Roman"/>
                <w:noProof/>
                <w:sz w:val="24"/>
                <w:szCs w:val="24"/>
              </w:rPr>
              <w:t>Раздел 3.  ОХРАНА ОКРУЖАЮЩЕЙ СРЕДЫ</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_Toc81993362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- 60 -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3" w:history="1">
            <w:r w:rsidR="009A5574" w:rsidRPr="009A5574">
              <w:rPr>
                <w:rStyle w:val="a5"/>
                <w:rFonts w:ascii="Times New Roman" w:hAnsi="Times New Roman" w:cs="Times New Roman"/>
                <w:noProof/>
                <w:sz w:val="24"/>
                <w:szCs w:val="24"/>
              </w:rPr>
              <w:t>Раздел 4.  ПРОМЫШЛЕННАЯ БЕЗОПАСНОСТЬ</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_Toc81993363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- 66 -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4" w:history="1">
            <w:r w:rsidR="009A5574" w:rsidRPr="009A5574">
              <w:rPr>
                <w:rStyle w:val="a5"/>
                <w:rFonts w:ascii="Times New Roman" w:hAnsi="Times New Roman" w:cs="Times New Roman"/>
                <w:noProof/>
                <w:sz w:val="24"/>
                <w:szCs w:val="24"/>
              </w:rPr>
              <w:t>4.1 Планирование и проведение мероприятий по предупреждению и ликвидации аварий</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_Toc81993364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- 66 -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5" w:history="1">
            <w:r w:rsidR="009A5574" w:rsidRPr="009A5574">
              <w:rPr>
                <w:rStyle w:val="a5"/>
                <w:rFonts w:ascii="Times New Roman" w:hAnsi="Times New Roman" w:cs="Times New Roman"/>
                <w:noProof/>
                <w:sz w:val="24"/>
                <w:szCs w:val="24"/>
              </w:rPr>
              <w:t>4.2 Приостановление работ в случае возникновения непосредственной угрозы жизни работников, выведение людей в безопасное место и осуществление мероприятий, необходимых для выявления опасности</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_Toc81993365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- 67 -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6" w:history="1">
            <w:r w:rsidR="009A5574" w:rsidRPr="009A5574">
              <w:rPr>
                <w:rStyle w:val="a5"/>
                <w:rFonts w:ascii="Times New Roman" w:hAnsi="Times New Roman" w:cs="Times New Roman"/>
                <w:noProof/>
                <w:sz w:val="24"/>
                <w:szCs w:val="24"/>
              </w:rPr>
              <w:t>4.3 Использование машин, оборудования и материалов, содержание зданий и сооружений в состоянии, соответствующем требованиям правил и норм безопасности и санитарных норм</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_Toc81993366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- 69 -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7" w:history="1">
            <w:r w:rsidR="009A5574" w:rsidRPr="009A5574">
              <w:rPr>
                <w:rStyle w:val="a5"/>
                <w:rFonts w:ascii="Times New Roman" w:hAnsi="Times New Roman" w:cs="Times New Roman"/>
                <w:noProof/>
                <w:sz w:val="24"/>
                <w:szCs w:val="24"/>
              </w:rPr>
              <w:t>4.4 Учет, надлежащее хранение и транспортирование взрывчатых материалов и опасных химических веществ, а также правильное и безопасное их использование</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_Toc81993367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- 70 -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8" w:history="1">
            <w:r w:rsidR="009A5574" w:rsidRPr="009A5574">
              <w:rPr>
                <w:rStyle w:val="a5"/>
                <w:rFonts w:ascii="Times New Roman" w:hAnsi="Times New Roman" w:cs="Times New Roman"/>
                <w:noProof/>
                <w:sz w:val="24"/>
                <w:szCs w:val="24"/>
              </w:rPr>
              <w:t>4.5 Осуществление специальных мероприятий по прогнозированию и предупреждению внезапных прорывов воды, выбросов газов, полезных ископаемых и пород, а также горных ударов</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_Toc81993368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- 70 -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69" w:history="1">
            <w:r w:rsidR="009A5574" w:rsidRPr="009A5574">
              <w:rPr>
                <w:rStyle w:val="a5"/>
                <w:rFonts w:ascii="Times New Roman" w:hAnsi="Times New Roman" w:cs="Times New Roman"/>
                <w:noProof/>
                <w:sz w:val="24"/>
                <w:szCs w:val="24"/>
              </w:rPr>
              <w:t>4.6 Своевременное пополнение технической документации и планов ликвидации аварий данными, уточняющими границы зон безопасного ведения работ</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_Toc81993369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- 70 -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0" w:history="1">
            <w:r w:rsidR="009A5574" w:rsidRPr="009A5574">
              <w:rPr>
                <w:rStyle w:val="a5"/>
                <w:rFonts w:ascii="Times New Roman" w:hAnsi="Times New Roman" w:cs="Times New Roman"/>
                <w:noProof/>
                <w:sz w:val="24"/>
                <w:szCs w:val="24"/>
              </w:rPr>
              <w:t>4.7 Основные организационно-технические мероприятия по технике безопасности и охране труда</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_Toc81993370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- 71 -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1" w:history="1">
            <w:r w:rsidR="009A5574" w:rsidRPr="009A5574">
              <w:rPr>
                <w:rStyle w:val="a5"/>
                <w:rFonts w:ascii="Times New Roman" w:hAnsi="Times New Roman" w:cs="Times New Roman"/>
                <w:noProof/>
                <w:sz w:val="24"/>
                <w:szCs w:val="24"/>
              </w:rPr>
              <w:t>4.8 Промышленная безопасность</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_Toc81993371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2" w:history="1">
            <w:r w:rsidR="009A5574" w:rsidRPr="009A5574">
              <w:rPr>
                <w:rStyle w:val="a5"/>
                <w:rFonts w:ascii="Times New Roman" w:hAnsi="Times New Roman" w:cs="Times New Roman"/>
                <w:noProof/>
                <w:sz w:val="24"/>
                <w:szCs w:val="24"/>
              </w:rPr>
              <w:t>4.8.1 Общие требования</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_Toc81993372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3" w:history="1">
            <w:r w:rsidR="009A5574" w:rsidRPr="009A5574">
              <w:rPr>
                <w:rStyle w:val="a5"/>
                <w:rFonts w:ascii="Times New Roman" w:hAnsi="Times New Roman" w:cs="Times New Roman"/>
                <w:noProof/>
                <w:sz w:val="24"/>
                <w:szCs w:val="24"/>
              </w:rPr>
              <w:t>4.8.2 Обеспечение промышленной безопасности</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_Toc81993373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- 72 -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4" w:history="1">
            <w:r w:rsidR="009A5574" w:rsidRPr="009A5574">
              <w:rPr>
                <w:rStyle w:val="a5"/>
                <w:rFonts w:ascii="Times New Roman" w:hAnsi="Times New Roman" w:cs="Times New Roman"/>
                <w:iCs/>
                <w:noProof/>
                <w:sz w:val="24"/>
                <w:szCs w:val="24"/>
              </w:rPr>
              <w:t>4.8.3 Геолого-маркшейдерский контроль за деформацией бортов карьеров</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_Toc81993374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- 73 -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5" w:history="1">
            <w:r w:rsidR="009A5574" w:rsidRPr="009A5574">
              <w:rPr>
                <w:rStyle w:val="a5"/>
                <w:rFonts w:ascii="Times New Roman" w:hAnsi="Times New Roman" w:cs="Times New Roman"/>
                <w:noProof/>
                <w:sz w:val="24"/>
                <w:szCs w:val="24"/>
              </w:rPr>
              <w:t>4.8.4  Мероприятия по обеспечению промышленной безопасности на предприятии</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_Toc81993375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- 74 -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6" w:history="1">
            <w:r w:rsidR="009A5574" w:rsidRPr="009A5574">
              <w:rPr>
                <w:rStyle w:val="a5"/>
                <w:rFonts w:ascii="Times New Roman" w:hAnsi="Times New Roman" w:cs="Times New Roman"/>
                <w:noProof/>
                <w:sz w:val="24"/>
                <w:szCs w:val="24"/>
              </w:rPr>
              <w:t>4.8.5  Механизация горных работ</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_Toc81993376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- 78 -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7" w:history="1">
            <w:r w:rsidR="009A5574" w:rsidRPr="009A5574">
              <w:rPr>
                <w:rStyle w:val="a5"/>
                <w:rFonts w:ascii="Times New Roman" w:hAnsi="Times New Roman" w:cs="Times New Roman"/>
                <w:noProof/>
                <w:sz w:val="24"/>
                <w:szCs w:val="24"/>
              </w:rPr>
              <w:t>4.9 Пожарная безопасность</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_Toc81993377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- 83 -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8" w:history="1">
            <w:r w:rsidR="009A5574" w:rsidRPr="009A5574">
              <w:rPr>
                <w:rStyle w:val="a5"/>
                <w:rFonts w:ascii="Times New Roman" w:hAnsi="Times New Roman" w:cs="Times New Roman"/>
                <w:noProof/>
                <w:sz w:val="24"/>
                <w:szCs w:val="24"/>
                <w:lang w:val="kk-KZ"/>
              </w:rPr>
              <w:t>4</w:t>
            </w:r>
            <w:r w:rsidR="009A5574" w:rsidRPr="009A5574">
              <w:rPr>
                <w:rStyle w:val="a5"/>
                <w:rFonts w:ascii="Times New Roman" w:hAnsi="Times New Roman" w:cs="Times New Roman"/>
                <w:noProof/>
                <w:sz w:val="24"/>
                <w:szCs w:val="24"/>
              </w:rPr>
              <w:t>.</w:t>
            </w:r>
            <w:r w:rsidR="009A5574" w:rsidRPr="009A5574">
              <w:rPr>
                <w:rStyle w:val="a5"/>
                <w:rFonts w:ascii="Times New Roman" w:hAnsi="Times New Roman" w:cs="Times New Roman"/>
                <w:noProof/>
                <w:sz w:val="24"/>
                <w:szCs w:val="24"/>
                <w:lang w:val="kk-KZ"/>
              </w:rPr>
              <w:t>10</w:t>
            </w:r>
            <w:r w:rsidR="009A5574" w:rsidRPr="009A5574">
              <w:rPr>
                <w:rStyle w:val="a5"/>
                <w:rFonts w:ascii="Times New Roman" w:hAnsi="Times New Roman" w:cs="Times New Roman"/>
                <w:noProof/>
                <w:sz w:val="24"/>
                <w:szCs w:val="24"/>
              </w:rPr>
              <w:t xml:space="preserve"> Радиационная безопасность</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_Toc81993378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- 83 -</w:t>
            </w:r>
            <w:r w:rsidR="009A5574" w:rsidRPr="009A5574">
              <w:rPr>
                <w:rFonts w:ascii="Times New Roman" w:hAnsi="Times New Roman" w:cs="Times New Roman"/>
                <w:noProof/>
                <w:webHidden/>
                <w:sz w:val="24"/>
                <w:szCs w:val="24"/>
              </w:rPr>
              <w:fldChar w:fldCharType="end"/>
            </w:r>
          </w:hyperlink>
        </w:p>
        <w:p w:rsidR="009A5574" w:rsidRPr="009A5574" w:rsidRDefault="00117910" w:rsidP="009A5574">
          <w:pPr>
            <w:pStyle w:val="12"/>
            <w:tabs>
              <w:tab w:val="right" w:leader="dot" w:pos="9627"/>
            </w:tabs>
            <w:spacing w:after="0" w:line="240" w:lineRule="auto"/>
            <w:rPr>
              <w:rFonts w:ascii="Times New Roman" w:eastAsiaTheme="minorEastAsia" w:hAnsi="Times New Roman" w:cs="Times New Roman"/>
              <w:noProof/>
              <w:sz w:val="24"/>
              <w:szCs w:val="24"/>
              <w:lang w:eastAsia="ru-RU"/>
            </w:rPr>
          </w:pPr>
          <w:hyperlink w:anchor="_Toc81993379" w:history="1">
            <w:r w:rsidR="009A5574" w:rsidRPr="009A5574">
              <w:rPr>
                <w:rStyle w:val="a5"/>
                <w:rFonts w:ascii="Times New Roman" w:hAnsi="Times New Roman" w:cs="Times New Roman"/>
                <w:noProof/>
                <w:sz w:val="24"/>
                <w:szCs w:val="24"/>
              </w:rPr>
              <w:t>СПИСОК ИСПОЛЬЗОВАННЫХ ИСТОЧНИКОВ</w:t>
            </w:r>
            <w:r w:rsidR="009A5574" w:rsidRPr="009A5574">
              <w:rPr>
                <w:rFonts w:ascii="Times New Roman" w:hAnsi="Times New Roman" w:cs="Times New Roman"/>
                <w:noProof/>
                <w:webHidden/>
                <w:sz w:val="24"/>
                <w:szCs w:val="24"/>
              </w:rPr>
              <w:tab/>
            </w:r>
            <w:r w:rsidR="009A5574" w:rsidRPr="009A5574">
              <w:rPr>
                <w:rFonts w:ascii="Times New Roman" w:hAnsi="Times New Roman" w:cs="Times New Roman"/>
                <w:noProof/>
                <w:webHidden/>
                <w:sz w:val="24"/>
                <w:szCs w:val="24"/>
              </w:rPr>
              <w:fldChar w:fldCharType="begin"/>
            </w:r>
            <w:r w:rsidR="009A5574" w:rsidRPr="009A5574">
              <w:rPr>
                <w:rFonts w:ascii="Times New Roman" w:hAnsi="Times New Roman" w:cs="Times New Roman"/>
                <w:noProof/>
                <w:webHidden/>
                <w:sz w:val="24"/>
                <w:szCs w:val="24"/>
              </w:rPr>
              <w:instrText xml:space="preserve"> PAGEREF _Toc81993379 \h </w:instrText>
            </w:r>
            <w:r w:rsidR="009A5574" w:rsidRPr="009A5574">
              <w:rPr>
                <w:rFonts w:ascii="Times New Roman" w:hAnsi="Times New Roman" w:cs="Times New Roman"/>
                <w:noProof/>
                <w:webHidden/>
                <w:sz w:val="24"/>
                <w:szCs w:val="24"/>
              </w:rPr>
            </w:r>
            <w:r w:rsidR="009A5574" w:rsidRPr="009A557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- 85 -</w:t>
            </w:r>
            <w:r w:rsidR="009A5574" w:rsidRPr="009A5574">
              <w:rPr>
                <w:rFonts w:ascii="Times New Roman" w:hAnsi="Times New Roman" w:cs="Times New Roman"/>
                <w:noProof/>
                <w:webHidden/>
                <w:sz w:val="24"/>
                <w:szCs w:val="24"/>
              </w:rPr>
              <w:fldChar w:fldCharType="end"/>
            </w:r>
          </w:hyperlink>
        </w:p>
        <w:p w:rsidR="000C2653" w:rsidRPr="007A3293" w:rsidRDefault="000C2653" w:rsidP="009A5574">
          <w:pPr>
            <w:spacing w:after="0" w:line="240" w:lineRule="auto"/>
            <w:rPr>
              <w:highlight w:val="yellow"/>
            </w:rPr>
          </w:pPr>
          <w:r w:rsidRPr="009A5574">
            <w:rPr>
              <w:b/>
              <w:bCs/>
              <w:sz w:val="24"/>
              <w:szCs w:val="24"/>
            </w:rPr>
            <w:fldChar w:fldCharType="end"/>
          </w:r>
        </w:p>
      </w:sdtContent>
    </w:sdt>
    <w:p w:rsidR="00615E27" w:rsidRPr="009A5574" w:rsidRDefault="00615E27" w:rsidP="00615E27">
      <w:pPr>
        <w:shd w:val="clear" w:color="auto" w:fill="FFFFFF"/>
        <w:spacing w:after="0" w:line="240" w:lineRule="auto"/>
        <w:ind w:firstLine="720"/>
        <w:jc w:val="center"/>
        <w:rPr>
          <w:b/>
          <w:sz w:val="24"/>
          <w:szCs w:val="24"/>
        </w:rPr>
      </w:pPr>
      <w:r w:rsidRPr="009A5574">
        <w:rPr>
          <w:b/>
          <w:sz w:val="24"/>
          <w:szCs w:val="24"/>
        </w:rPr>
        <w:t>ПЕРЕЧЕНЬ ЧЕРТЕЖЕЙ</w:t>
      </w:r>
    </w:p>
    <w:tbl>
      <w:tblPr>
        <w:tblW w:w="5105" w:type="pct"/>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9"/>
        <w:gridCol w:w="5491"/>
        <w:gridCol w:w="1459"/>
        <w:gridCol w:w="2251"/>
      </w:tblGrid>
      <w:tr w:rsidR="00312974" w:rsidRPr="009A5574" w:rsidTr="00312974">
        <w:trPr>
          <w:jc w:val="center"/>
        </w:trPr>
        <w:tc>
          <w:tcPr>
            <w:tcW w:w="427" w:type="pct"/>
          </w:tcPr>
          <w:p w:rsidR="00615E27" w:rsidRPr="009A5574" w:rsidRDefault="00615E27" w:rsidP="00D50A56">
            <w:pPr>
              <w:widowControl w:val="0"/>
              <w:shd w:val="clear" w:color="auto" w:fill="FFFFFF"/>
              <w:autoSpaceDE w:val="0"/>
              <w:autoSpaceDN w:val="0"/>
              <w:adjustRightInd w:val="0"/>
              <w:spacing w:after="0" w:line="240" w:lineRule="auto"/>
              <w:jc w:val="center"/>
              <w:rPr>
                <w:sz w:val="24"/>
                <w:szCs w:val="24"/>
              </w:rPr>
            </w:pPr>
            <w:r w:rsidRPr="009A5574">
              <w:rPr>
                <w:sz w:val="24"/>
                <w:szCs w:val="24"/>
              </w:rPr>
              <w:t xml:space="preserve">№№ </w:t>
            </w:r>
          </w:p>
          <w:p w:rsidR="00615E27" w:rsidRPr="009A5574" w:rsidRDefault="00615E27" w:rsidP="00D50A56">
            <w:pPr>
              <w:widowControl w:val="0"/>
              <w:shd w:val="clear" w:color="auto" w:fill="FFFFFF"/>
              <w:autoSpaceDE w:val="0"/>
              <w:autoSpaceDN w:val="0"/>
              <w:adjustRightInd w:val="0"/>
              <w:spacing w:after="0" w:line="240" w:lineRule="auto"/>
              <w:jc w:val="center"/>
              <w:rPr>
                <w:sz w:val="24"/>
                <w:szCs w:val="24"/>
              </w:rPr>
            </w:pPr>
            <w:proofErr w:type="spellStart"/>
            <w:r w:rsidRPr="009A5574">
              <w:rPr>
                <w:sz w:val="24"/>
                <w:szCs w:val="24"/>
              </w:rPr>
              <w:t>пп</w:t>
            </w:r>
            <w:proofErr w:type="spellEnd"/>
          </w:p>
        </w:tc>
        <w:tc>
          <w:tcPr>
            <w:tcW w:w="2729" w:type="pct"/>
          </w:tcPr>
          <w:p w:rsidR="00615E27" w:rsidRPr="009A5574" w:rsidRDefault="00615E27" w:rsidP="00D50A56">
            <w:pPr>
              <w:widowControl w:val="0"/>
              <w:shd w:val="clear" w:color="auto" w:fill="FFFFFF"/>
              <w:autoSpaceDE w:val="0"/>
              <w:autoSpaceDN w:val="0"/>
              <w:adjustRightInd w:val="0"/>
              <w:spacing w:after="0" w:line="240" w:lineRule="auto"/>
              <w:jc w:val="center"/>
              <w:rPr>
                <w:sz w:val="24"/>
                <w:szCs w:val="24"/>
              </w:rPr>
            </w:pPr>
            <w:proofErr w:type="spellStart"/>
            <w:r w:rsidRPr="009A5574">
              <w:rPr>
                <w:sz w:val="24"/>
                <w:szCs w:val="24"/>
              </w:rPr>
              <w:t>Наименование</w:t>
            </w:r>
            <w:proofErr w:type="spellEnd"/>
            <w:r w:rsidRPr="009A5574">
              <w:rPr>
                <w:sz w:val="24"/>
                <w:szCs w:val="24"/>
              </w:rPr>
              <w:t xml:space="preserve"> </w:t>
            </w:r>
            <w:proofErr w:type="spellStart"/>
            <w:r w:rsidRPr="009A5574">
              <w:rPr>
                <w:sz w:val="24"/>
                <w:szCs w:val="24"/>
              </w:rPr>
              <w:t>чертежа</w:t>
            </w:r>
            <w:proofErr w:type="spellEnd"/>
          </w:p>
        </w:tc>
        <w:tc>
          <w:tcPr>
            <w:tcW w:w="725" w:type="pct"/>
          </w:tcPr>
          <w:p w:rsidR="00615E27" w:rsidRPr="009A5574" w:rsidRDefault="00615E27" w:rsidP="00D50A56">
            <w:pPr>
              <w:widowControl w:val="0"/>
              <w:shd w:val="clear" w:color="auto" w:fill="FFFFFF"/>
              <w:autoSpaceDE w:val="0"/>
              <w:autoSpaceDN w:val="0"/>
              <w:adjustRightInd w:val="0"/>
              <w:spacing w:after="0" w:line="240" w:lineRule="auto"/>
              <w:jc w:val="center"/>
              <w:rPr>
                <w:sz w:val="24"/>
                <w:szCs w:val="24"/>
              </w:rPr>
            </w:pPr>
            <w:proofErr w:type="spellStart"/>
            <w:r w:rsidRPr="009A5574">
              <w:rPr>
                <w:sz w:val="24"/>
                <w:szCs w:val="24"/>
              </w:rPr>
              <w:t>Масштаб</w:t>
            </w:r>
            <w:proofErr w:type="spellEnd"/>
          </w:p>
        </w:tc>
        <w:tc>
          <w:tcPr>
            <w:tcW w:w="1119" w:type="pct"/>
          </w:tcPr>
          <w:p w:rsidR="00615E27" w:rsidRPr="009A5574" w:rsidRDefault="00615E27" w:rsidP="00D50A56">
            <w:pPr>
              <w:widowControl w:val="0"/>
              <w:shd w:val="clear" w:color="auto" w:fill="FFFFFF"/>
              <w:autoSpaceDE w:val="0"/>
              <w:autoSpaceDN w:val="0"/>
              <w:adjustRightInd w:val="0"/>
              <w:spacing w:after="0" w:line="240" w:lineRule="auto"/>
              <w:jc w:val="center"/>
              <w:rPr>
                <w:sz w:val="24"/>
                <w:szCs w:val="24"/>
              </w:rPr>
            </w:pPr>
            <w:proofErr w:type="spellStart"/>
            <w:r w:rsidRPr="009A5574">
              <w:rPr>
                <w:sz w:val="24"/>
                <w:szCs w:val="24"/>
              </w:rPr>
              <w:t>Номер</w:t>
            </w:r>
            <w:proofErr w:type="spellEnd"/>
            <w:r w:rsidRPr="009A5574">
              <w:rPr>
                <w:sz w:val="24"/>
                <w:szCs w:val="24"/>
              </w:rPr>
              <w:t xml:space="preserve"> </w:t>
            </w:r>
            <w:proofErr w:type="spellStart"/>
            <w:r w:rsidRPr="009A5574">
              <w:rPr>
                <w:sz w:val="24"/>
                <w:szCs w:val="24"/>
              </w:rPr>
              <w:t>чертежа</w:t>
            </w:r>
            <w:proofErr w:type="spellEnd"/>
          </w:p>
        </w:tc>
      </w:tr>
      <w:tr w:rsidR="00312974" w:rsidRPr="009A5574" w:rsidTr="00312974">
        <w:trPr>
          <w:jc w:val="center"/>
        </w:trPr>
        <w:tc>
          <w:tcPr>
            <w:tcW w:w="427" w:type="pct"/>
          </w:tcPr>
          <w:p w:rsidR="00615E27" w:rsidRPr="009A5574" w:rsidRDefault="00615E27" w:rsidP="003524B6">
            <w:pPr>
              <w:pStyle w:val="af8"/>
              <w:widowControl w:val="0"/>
              <w:numPr>
                <w:ilvl w:val="0"/>
                <w:numId w:val="25"/>
              </w:numPr>
              <w:shd w:val="clear" w:color="auto" w:fill="FFFFFF"/>
              <w:autoSpaceDE w:val="0"/>
              <w:autoSpaceDN w:val="0"/>
              <w:adjustRightInd w:val="0"/>
              <w:spacing w:after="0" w:line="240" w:lineRule="auto"/>
              <w:jc w:val="center"/>
              <w:rPr>
                <w:rFonts w:ascii="Times New Roman" w:hAnsi="Times New Roman"/>
                <w:sz w:val="24"/>
                <w:szCs w:val="24"/>
              </w:rPr>
            </w:pPr>
          </w:p>
        </w:tc>
        <w:tc>
          <w:tcPr>
            <w:tcW w:w="2729" w:type="pct"/>
          </w:tcPr>
          <w:p w:rsidR="00615E27" w:rsidRPr="009A5574" w:rsidRDefault="00615E27" w:rsidP="00615E27">
            <w:pPr>
              <w:spacing w:after="0" w:line="240" w:lineRule="auto"/>
              <w:rPr>
                <w:sz w:val="24"/>
                <w:szCs w:val="24"/>
                <w:lang w:val="ru-RU"/>
              </w:rPr>
            </w:pPr>
            <w:r w:rsidRPr="009A5574">
              <w:rPr>
                <w:rFonts w:eastAsia="Calibri"/>
                <w:color w:val="000000"/>
                <w:sz w:val="24"/>
                <w:szCs w:val="24"/>
                <w:lang w:val="ru-RU"/>
              </w:rPr>
              <w:t xml:space="preserve">Топографический план поверхности </w:t>
            </w:r>
          </w:p>
        </w:tc>
        <w:tc>
          <w:tcPr>
            <w:tcW w:w="725" w:type="pct"/>
          </w:tcPr>
          <w:p w:rsidR="00615E27" w:rsidRPr="009A5574" w:rsidRDefault="00007CFC" w:rsidP="009A5574">
            <w:pPr>
              <w:spacing w:after="0" w:line="240" w:lineRule="auto"/>
              <w:jc w:val="center"/>
              <w:rPr>
                <w:sz w:val="24"/>
                <w:szCs w:val="24"/>
                <w:lang w:val="ru-RU"/>
              </w:rPr>
            </w:pPr>
            <w:r w:rsidRPr="009A5574">
              <w:rPr>
                <w:sz w:val="24"/>
                <w:szCs w:val="24"/>
              </w:rPr>
              <w:t>1:</w:t>
            </w:r>
            <w:r w:rsidR="009A5574" w:rsidRPr="009A5574">
              <w:rPr>
                <w:sz w:val="24"/>
                <w:szCs w:val="24"/>
              </w:rPr>
              <w:t>2</w:t>
            </w:r>
            <w:r w:rsidRPr="009A5574">
              <w:rPr>
                <w:sz w:val="24"/>
                <w:szCs w:val="24"/>
              </w:rPr>
              <w:t>00</w:t>
            </w:r>
            <w:r w:rsidRPr="009A5574">
              <w:rPr>
                <w:sz w:val="24"/>
                <w:szCs w:val="24"/>
                <w:lang w:val="ru-RU"/>
              </w:rPr>
              <w:t>0</w:t>
            </w:r>
          </w:p>
        </w:tc>
        <w:tc>
          <w:tcPr>
            <w:tcW w:w="1119" w:type="pct"/>
            <w:vAlign w:val="center"/>
          </w:tcPr>
          <w:p w:rsidR="00615E27" w:rsidRPr="009A5574" w:rsidRDefault="00615E27" w:rsidP="004E740C">
            <w:pPr>
              <w:shd w:val="clear" w:color="auto" w:fill="FFFFFF"/>
              <w:autoSpaceDE w:val="0"/>
              <w:autoSpaceDN w:val="0"/>
              <w:adjustRightInd w:val="0"/>
              <w:spacing w:after="0" w:line="240" w:lineRule="auto"/>
              <w:jc w:val="center"/>
              <w:rPr>
                <w:color w:val="000000"/>
                <w:sz w:val="24"/>
                <w:szCs w:val="24"/>
              </w:rPr>
            </w:pPr>
            <w:r w:rsidRPr="009A5574">
              <w:rPr>
                <w:color w:val="000000"/>
                <w:sz w:val="24"/>
                <w:szCs w:val="24"/>
              </w:rPr>
              <w:t>ПГР-</w:t>
            </w:r>
            <w:r w:rsidR="004E740C" w:rsidRPr="009A5574">
              <w:rPr>
                <w:color w:val="000000"/>
                <w:sz w:val="24"/>
                <w:szCs w:val="24"/>
                <w:lang w:val="ru-RU"/>
              </w:rPr>
              <w:t>5</w:t>
            </w:r>
            <w:r w:rsidRPr="009A5574">
              <w:rPr>
                <w:color w:val="000000"/>
                <w:sz w:val="24"/>
                <w:szCs w:val="24"/>
              </w:rPr>
              <w:t>/20</w:t>
            </w:r>
            <w:r w:rsidR="003B1AE6" w:rsidRPr="009A5574">
              <w:rPr>
                <w:color w:val="000000"/>
                <w:sz w:val="24"/>
                <w:szCs w:val="24"/>
                <w:lang w:val="ru-RU"/>
              </w:rPr>
              <w:t>2</w:t>
            </w:r>
            <w:r w:rsidR="00007CFC" w:rsidRPr="009A5574">
              <w:rPr>
                <w:color w:val="000000"/>
                <w:sz w:val="24"/>
                <w:szCs w:val="24"/>
                <w:lang w:val="ru-RU"/>
              </w:rPr>
              <w:t>1</w:t>
            </w:r>
            <w:r w:rsidRPr="009A5574">
              <w:rPr>
                <w:color w:val="000000"/>
                <w:sz w:val="24"/>
                <w:szCs w:val="24"/>
              </w:rPr>
              <w:t>-1</w:t>
            </w:r>
          </w:p>
        </w:tc>
      </w:tr>
      <w:tr w:rsidR="00312974" w:rsidRPr="009A5574" w:rsidTr="00312974">
        <w:trPr>
          <w:jc w:val="center"/>
        </w:trPr>
        <w:tc>
          <w:tcPr>
            <w:tcW w:w="427" w:type="pct"/>
          </w:tcPr>
          <w:p w:rsidR="00615E27" w:rsidRPr="009A5574" w:rsidRDefault="00615E27" w:rsidP="003524B6">
            <w:pPr>
              <w:pStyle w:val="af8"/>
              <w:widowControl w:val="0"/>
              <w:numPr>
                <w:ilvl w:val="0"/>
                <w:numId w:val="25"/>
              </w:numPr>
              <w:shd w:val="clear" w:color="auto" w:fill="FFFFFF"/>
              <w:autoSpaceDE w:val="0"/>
              <w:autoSpaceDN w:val="0"/>
              <w:adjustRightInd w:val="0"/>
              <w:spacing w:after="0" w:line="240" w:lineRule="auto"/>
              <w:jc w:val="center"/>
              <w:rPr>
                <w:rFonts w:ascii="Times New Roman" w:hAnsi="Times New Roman"/>
                <w:sz w:val="24"/>
                <w:szCs w:val="24"/>
              </w:rPr>
            </w:pPr>
          </w:p>
        </w:tc>
        <w:tc>
          <w:tcPr>
            <w:tcW w:w="2729" w:type="pct"/>
            <w:vAlign w:val="center"/>
          </w:tcPr>
          <w:p w:rsidR="00615E27" w:rsidRPr="009A5574" w:rsidRDefault="00007CFC" w:rsidP="009A5574">
            <w:pPr>
              <w:autoSpaceDE w:val="0"/>
              <w:autoSpaceDN w:val="0"/>
              <w:adjustRightInd w:val="0"/>
              <w:spacing w:after="0" w:line="240" w:lineRule="auto"/>
              <w:rPr>
                <w:rFonts w:eastAsiaTheme="minorHAnsi"/>
                <w:color w:val="000000"/>
                <w:sz w:val="24"/>
                <w:szCs w:val="24"/>
                <w:lang w:val="ru-RU"/>
              </w:rPr>
            </w:pPr>
            <w:r w:rsidRPr="009A5574">
              <w:rPr>
                <w:rFonts w:eastAsiaTheme="minorHAnsi"/>
                <w:color w:val="000000"/>
                <w:sz w:val="24"/>
                <w:szCs w:val="24"/>
                <w:lang w:val="ru-RU"/>
              </w:rPr>
              <w:t xml:space="preserve">Геологические разрезы по линиям </w:t>
            </w:r>
            <w:r w:rsidR="009A5574" w:rsidRPr="009A5574">
              <w:rPr>
                <w:rFonts w:eastAsiaTheme="minorHAnsi"/>
                <w:color w:val="000000"/>
                <w:sz w:val="24"/>
                <w:szCs w:val="24"/>
              </w:rPr>
              <w:t>I</w:t>
            </w:r>
            <w:r w:rsidRPr="009A5574">
              <w:rPr>
                <w:rFonts w:eastAsiaTheme="minorHAnsi"/>
                <w:color w:val="000000"/>
                <w:sz w:val="24"/>
                <w:szCs w:val="24"/>
                <w:lang w:val="ru-RU"/>
              </w:rPr>
              <w:t>-</w:t>
            </w:r>
            <w:r w:rsidR="009A5574" w:rsidRPr="009A5574">
              <w:rPr>
                <w:rFonts w:eastAsiaTheme="minorHAnsi"/>
                <w:color w:val="000000"/>
                <w:sz w:val="24"/>
                <w:szCs w:val="24"/>
              </w:rPr>
              <w:t>I</w:t>
            </w:r>
            <w:r w:rsidRPr="009A5574">
              <w:rPr>
                <w:rFonts w:eastAsiaTheme="minorHAnsi"/>
                <w:color w:val="000000"/>
                <w:sz w:val="24"/>
                <w:szCs w:val="24"/>
                <w:lang w:val="ru-RU"/>
              </w:rPr>
              <w:t xml:space="preserve">; </w:t>
            </w:r>
            <w:r w:rsidR="009A5574" w:rsidRPr="009A5574">
              <w:rPr>
                <w:rFonts w:eastAsiaTheme="minorHAnsi"/>
                <w:color w:val="000000"/>
                <w:sz w:val="24"/>
                <w:szCs w:val="24"/>
              </w:rPr>
              <w:t>II</w:t>
            </w:r>
            <w:r w:rsidRPr="009A5574">
              <w:rPr>
                <w:rFonts w:eastAsiaTheme="minorHAnsi"/>
                <w:color w:val="000000"/>
                <w:sz w:val="24"/>
                <w:szCs w:val="24"/>
                <w:lang w:val="ru-RU"/>
              </w:rPr>
              <w:t>-</w:t>
            </w:r>
            <w:r w:rsidR="009A5574" w:rsidRPr="009A5574">
              <w:rPr>
                <w:rFonts w:eastAsiaTheme="minorHAnsi"/>
                <w:color w:val="000000"/>
                <w:sz w:val="24"/>
                <w:szCs w:val="24"/>
              </w:rPr>
              <w:t>II</w:t>
            </w:r>
            <w:r w:rsidRPr="009A5574">
              <w:rPr>
                <w:rFonts w:eastAsiaTheme="minorHAnsi"/>
                <w:color w:val="000000"/>
                <w:sz w:val="24"/>
                <w:szCs w:val="24"/>
                <w:lang w:val="ru-RU"/>
              </w:rPr>
              <w:t xml:space="preserve">; </w:t>
            </w:r>
            <w:r w:rsidR="009A5574" w:rsidRPr="009A5574">
              <w:rPr>
                <w:rFonts w:eastAsiaTheme="minorHAnsi"/>
                <w:color w:val="000000"/>
                <w:sz w:val="24"/>
                <w:szCs w:val="24"/>
              </w:rPr>
              <w:t>III</w:t>
            </w:r>
            <w:r w:rsidRPr="009A5574">
              <w:rPr>
                <w:rFonts w:eastAsiaTheme="minorHAnsi"/>
                <w:color w:val="000000"/>
                <w:sz w:val="24"/>
                <w:szCs w:val="24"/>
                <w:lang w:val="ru-RU"/>
              </w:rPr>
              <w:t>-</w:t>
            </w:r>
            <w:r w:rsidR="009A5574" w:rsidRPr="009A5574">
              <w:rPr>
                <w:rFonts w:eastAsiaTheme="minorHAnsi"/>
                <w:color w:val="000000"/>
                <w:sz w:val="24"/>
                <w:szCs w:val="24"/>
              </w:rPr>
              <w:t>III</w:t>
            </w:r>
            <w:r w:rsidRPr="009A5574">
              <w:rPr>
                <w:rFonts w:eastAsiaTheme="minorHAnsi"/>
                <w:color w:val="000000"/>
                <w:sz w:val="24"/>
                <w:szCs w:val="24"/>
                <w:lang w:val="ru-RU"/>
              </w:rPr>
              <w:t>;</w:t>
            </w:r>
            <w:r w:rsidR="009A5574" w:rsidRPr="009A5574">
              <w:rPr>
                <w:rFonts w:eastAsiaTheme="minorHAnsi"/>
                <w:color w:val="000000"/>
                <w:sz w:val="24"/>
                <w:szCs w:val="24"/>
                <w:lang w:val="ru-RU"/>
              </w:rPr>
              <w:t xml:space="preserve"> </w:t>
            </w:r>
            <w:r w:rsidR="009A5574" w:rsidRPr="009A5574">
              <w:rPr>
                <w:rFonts w:eastAsiaTheme="minorHAnsi"/>
                <w:color w:val="000000"/>
                <w:sz w:val="24"/>
                <w:szCs w:val="24"/>
              </w:rPr>
              <w:t>IV</w:t>
            </w:r>
            <w:r w:rsidR="009A5574" w:rsidRPr="009A5574">
              <w:rPr>
                <w:rFonts w:eastAsiaTheme="minorHAnsi"/>
                <w:color w:val="000000"/>
                <w:sz w:val="24"/>
                <w:szCs w:val="24"/>
                <w:lang w:val="ru-RU"/>
              </w:rPr>
              <w:t>-</w:t>
            </w:r>
            <w:r w:rsidR="009A5574" w:rsidRPr="009A5574">
              <w:rPr>
                <w:rFonts w:eastAsiaTheme="minorHAnsi"/>
                <w:color w:val="000000"/>
                <w:sz w:val="24"/>
                <w:szCs w:val="24"/>
              </w:rPr>
              <w:t>IV</w:t>
            </w:r>
            <w:r w:rsidR="009A5574" w:rsidRPr="009A5574">
              <w:rPr>
                <w:rFonts w:eastAsiaTheme="minorHAnsi"/>
                <w:color w:val="000000"/>
                <w:sz w:val="24"/>
                <w:szCs w:val="24"/>
                <w:lang w:val="ru-RU"/>
              </w:rPr>
              <w:t xml:space="preserve">; </w:t>
            </w:r>
            <w:r w:rsidR="009A5574" w:rsidRPr="009A5574">
              <w:rPr>
                <w:rFonts w:eastAsiaTheme="minorHAnsi"/>
                <w:color w:val="000000"/>
                <w:sz w:val="24"/>
                <w:szCs w:val="24"/>
              </w:rPr>
              <w:t>V</w:t>
            </w:r>
            <w:r w:rsidR="009A5574" w:rsidRPr="009A5574">
              <w:rPr>
                <w:rFonts w:eastAsiaTheme="minorHAnsi"/>
                <w:color w:val="000000"/>
                <w:sz w:val="24"/>
                <w:szCs w:val="24"/>
                <w:lang w:val="ru-RU"/>
              </w:rPr>
              <w:t>-</w:t>
            </w:r>
            <w:r w:rsidR="009A5574" w:rsidRPr="009A5574">
              <w:rPr>
                <w:rFonts w:eastAsiaTheme="minorHAnsi"/>
                <w:color w:val="000000"/>
                <w:sz w:val="24"/>
                <w:szCs w:val="24"/>
              </w:rPr>
              <w:t>V</w:t>
            </w:r>
            <w:r w:rsidR="009A5574" w:rsidRPr="009A5574">
              <w:rPr>
                <w:rFonts w:eastAsiaTheme="minorHAnsi"/>
                <w:color w:val="000000"/>
                <w:sz w:val="24"/>
                <w:szCs w:val="24"/>
                <w:lang w:val="ru-RU"/>
              </w:rPr>
              <w:t xml:space="preserve">; </w:t>
            </w:r>
            <w:r w:rsidR="009A5574" w:rsidRPr="009A5574">
              <w:rPr>
                <w:rFonts w:eastAsiaTheme="minorHAnsi"/>
                <w:color w:val="000000"/>
                <w:sz w:val="24"/>
                <w:szCs w:val="24"/>
              </w:rPr>
              <w:t>VI</w:t>
            </w:r>
            <w:r w:rsidR="009A5574" w:rsidRPr="009A5574">
              <w:rPr>
                <w:rFonts w:eastAsiaTheme="minorHAnsi"/>
                <w:color w:val="000000"/>
                <w:sz w:val="24"/>
                <w:szCs w:val="24"/>
                <w:lang w:val="ru-RU"/>
              </w:rPr>
              <w:t>-</w:t>
            </w:r>
            <w:r w:rsidR="009A5574" w:rsidRPr="009A5574">
              <w:rPr>
                <w:rFonts w:eastAsiaTheme="minorHAnsi"/>
                <w:color w:val="000000"/>
                <w:sz w:val="24"/>
                <w:szCs w:val="24"/>
              </w:rPr>
              <w:t>VI</w:t>
            </w:r>
            <w:r w:rsidR="009A5574" w:rsidRPr="009A5574">
              <w:rPr>
                <w:rFonts w:eastAsiaTheme="minorHAnsi"/>
                <w:color w:val="000000"/>
                <w:sz w:val="24"/>
                <w:szCs w:val="24"/>
                <w:lang w:val="ru-RU"/>
              </w:rPr>
              <w:t xml:space="preserve">; </w:t>
            </w:r>
            <w:r w:rsidR="009A5574" w:rsidRPr="009A5574">
              <w:rPr>
                <w:rFonts w:eastAsiaTheme="minorHAnsi"/>
                <w:color w:val="000000"/>
                <w:sz w:val="24"/>
                <w:szCs w:val="24"/>
              </w:rPr>
              <w:t>VII</w:t>
            </w:r>
            <w:r w:rsidR="009A5574" w:rsidRPr="009A5574">
              <w:rPr>
                <w:rFonts w:eastAsiaTheme="minorHAnsi"/>
                <w:color w:val="000000"/>
                <w:sz w:val="24"/>
                <w:szCs w:val="24"/>
                <w:lang w:val="ru-RU"/>
              </w:rPr>
              <w:t>-</w:t>
            </w:r>
            <w:r w:rsidR="009A5574" w:rsidRPr="009A5574">
              <w:rPr>
                <w:rFonts w:eastAsiaTheme="minorHAnsi"/>
                <w:color w:val="000000"/>
                <w:sz w:val="24"/>
                <w:szCs w:val="24"/>
              </w:rPr>
              <w:t>VII</w:t>
            </w:r>
          </w:p>
        </w:tc>
        <w:tc>
          <w:tcPr>
            <w:tcW w:w="725" w:type="pct"/>
          </w:tcPr>
          <w:p w:rsidR="00615E27" w:rsidRPr="009A5574" w:rsidRDefault="00615E27" w:rsidP="00043709">
            <w:pPr>
              <w:spacing w:after="0" w:line="240" w:lineRule="auto"/>
              <w:jc w:val="center"/>
              <w:rPr>
                <w:sz w:val="24"/>
                <w:szCs w:val="24"/>
                <w:lang w:val="ru-RU"/>
              </w:rPr>
            </w:pPr>
            <w:r w:rsidRPr="009A5574">
              <w:rPr>
                <w:sz w:val="24"/>
                <w:szCs w:val="24"/>
              </w:rPr>
              <w:t>1:</w:t>
            </w:r>
            <w:r w:rsidR="009A5574" w:rsidRPr="009A5574">
              <w:rPr>
                <w:sz w:val="24"/>
                <w:szCs w:val="24"/>
              </w:rPr>
              <w:t>2</w:t>
            </w:r>
            <w:r w:rsidRPr="009A5574">
              <w:rPr>
                <w:sz w:val="24"/>
                <w:szCs w:val="24"/>
              </w:rPr>
              <w:t>00</w:t>
            </w:r>
            <w:r w:rsidR="003B1AE6" w:rsidRPr="009A5574">
              <w:rPr>
                <w:sz w:val="24"/>
                <w:szCs w:val="24"/>
                <w:lang w:val="ru-RU"/>
              </w:rPr>
              <w:t>0</w:t>
            </w:r>
          </w:p>
          <w:p w:rsidR="00007CFC" w:rsidRPr="009A5574" w:rsidRDefault="00007CFC" w:rsidP="00043709">
            <w:pPr>
              <w:spacing w:after="0" w:line="240" w:lineRule="auto"/>
              <w:jc w:val="center"/>
              <w:rPr>
                <w:sz w:val="24"/>
                <w:szCs w:val="24"/>
                <w:lang w:val="ru-RU"/>
              </w:rPr>
            </w:pPr>
            <w:r w:rsidRPr="009A5574">
              <w:rPr>
                <w:sz w:val="24"/>
                <w:szCs w:val="24"/>
                <w:lang w:val="ru-RU"/>
              </w:rPr>
              <w:t>1:200</w:t>
            </w:r>
          </w:p>
        </w:tc>
        <w:tc>
          <w:tcPr>
            <w:tcW w:w="1119" w:type="pct"/>
            <w:vAlign w:val="center"/>
          </w:tcPr>
          <w:p w:rsidR="00615E27" w:rsidRPr="009A5574" w:rsidRDefault="003B1AE6" w:rsidP="00172450">
            <w:pPr>
              <w:shd w:val="clear" w:color="auto" w:fill="FFFFFF"/>
              <w:autoSpaceDE w:val="0"/>
              <w:autoSpaceDN w:val="0"/>
              <w:adjustRightInd w:val="0"/>
              <w:spacing w:after="0" w:line="240" w:lineRule="auto"/>
              <w:jc w:val="center"/>
              <w:rPr>
                <w:color w:val="000000"/>
                <w:sz w:val="24"/>
                <w:szCs w:val="24"/>
              </w:rPr>
            </w:pPr>
            <w:r w:rsidRPr="009A5574">
              <w:rPr>
                <w:color w:val="000000"/>
                <w:sz w:val="24"/>
                <w:szCs w:val="24"/>
              </w:rPr>
              <w:t>ПГР-</w:t>
            </w:r>
            <w:r w:rsidR="004E740C" w:rsidRPr="009A5574">
              <w:rPr>
                <w:color w:val="000000"/>
                <w:sz w:val="24"/>
                <w:szCs w:val="24"/>
                <w:lang w:val="ru-RU"/>
              </w:rPr>
              <w:t>5</w:t>
            </w:r>
            <w:r w:rsidRPr="009A5574">
              <w:rPr>
                <w:color w:val="000000"/>
                <w:sz w:val="24"/>
                <w:szCs w:val="24"/>
              </w:rPr>
              <w:t>/20</w:t>
            </w:r>
            <w:r w:rsidRPr="009A5574">
              <w:rPr>
                <w:color w:val="000000"/>
                <w:sz w:val="24"/>
                <w:szCs w:val="24"/>
                <w:lang w:val="ru-RU"/>
              </w:rPr>
              <w:t>2</w:t>
            </w:r>
            <w:r w:rsidR="00007CFC" w:rsidRPr="009A5574">
              <w:rPr>
                <w:color w:val="000000"/>
                <w:sz w:val="24"/>
                <w:szCs w:val="24"/>
                <w:lang w:val="ru-RU"/>
              </w:rPr>
              <w:t>1</w:t>
            </w:r>
            <w:r w:rsidRPr="009A5574">
              <w:rPr>
                <w:color w:val="000000"/>
                <w:sz w:val="24"/>
                <w:szCs w:val="24"/>
              </w:rPr>
              <w:t>-</w:t>
            </w:r>
            <w:r w:rsidR="00615E27" w:rsidRPr="009A5574">
              <w:rPr>
                <w:color w:val="000000"/>
                <w:sz w:val="24"/>
                <w:szCs w:val="24"/>
              </w:rPr>
              <w:t>2</w:t>
            </w:r>
          </w:p>
        </w:tc>
      </w:tr>
      <w:tr w:rsidR="00312974" w:rsidRPr="009A5574" w:rsidTr="00312974">
        <w:trPr>
          <w:jc w:val="center"/>
        </w:trPr>
        <w:tc>
          <w:tcPr>
            <w:tcW w:w="427" w:type="pct"/>
          </w:tcPr>
          <w:p w:rsidR="003B1AE6" w:rsidRPr="009A5574" w:rsidRDefault="003B1AE6" w:rsidP="003524B6">
            <w:pPr>
              <w:pStyle w:val="af8"/>
              <w:widowControl w:val="0"/>
              <w:numPr>
                <w:ilvl w:val="0"/>
                <w:numId w:val="25"/>
              </w:numPr>
              <w:shd w:val="clear" w:color="auto" w:fill="FFFFFF"/>
              <w:autoSpaceDE w:val="0"/>
              <w:autoSpaceDN w:val="0"/>
              <w:adjustRightInd w:val="0"/>
              <w:spacing w:after="0" w:line="240" w:lineRule="auto"/>
              <w:jc w:val="center"/>
              <w:rPr>
                <w:rFonts w:ascii="Times New Roman" w:hAnsi="Times New Roman"/>
                <w:sz w:val="24"/>
                <w:szCs w:val="24"/>
              </w:rPr>
            </w:pPr>
          </w:p>
        </w:tc>
        <w:tc>
          <w:tcPr>
            <w:tcW w:w="2729" w:type="pct"/>
            <w:vAlign w:val="center"/>
          </w:tcPr>
          <w:p w:rsidR="003B1AE6" w:rsidRPr="009A5574" w:rsidRDefault="004749A8" w:rsidP="004749A8">
            <w:pPr>
              <w:tabs>
                <w:tab w:val="left" w:pos="38"/>
              </w:tabs>
              <w:autoSpaceDE w:val="0"/>
              <w:autoSpaceDN w:val="0"/>
              <w:adjustRightInd w:val="0"/>
              <w:spacing w:after="0" w:line="240" w:lineRule="auto"/>
              <w:rPr>
                <w:rFonts w:eastAsiaTheme="minorHAnsi"/>
                <w:color w:val="000000"/>
                <w:sz w:val="24"/>
                <w:szCs w:val="24"/>
                <w:lang w:val="ru-RU"/>
              </w:rPr>
            </w:pPr>
            <w:r w:rsidRPr="009A5574">
              <w:rPr>
                <w:rFonts w:eastAsiaTheme="minorHAnsi"/>
                <w:color w:val="000000"/>
                <w:sz w:val="24"/>
                <w:szCs w:val="24"/>
                <w:lang w:val="ru-RU"/>
              </w:rPr>
              <w:t>План вскрышных работ</w:t>
            </w:r>
          </w:p>
        </w:tc>
        <w:tc>
          <w:tcPr>
            <w:tcW w:w="725" w:type="pct"/>
          </w:tcPr>
          <w:p w:rsidR="003B1AE6" w:rsidRPr="009A5574" w:rsidRDefault="00007CFC" w:rsidP="009A5574">
            <w:pPr>
              <w:spacing w:after="0" w:line="240" w:lineRule="auto"/>
              <w:jc w:val="center"/>
              <w:rPr>
                <w:sz w:val="24"/>
                <w:szCs w:val="24"/>
                <w:lang w:val="ru-RU"/>
              </w:rPr>
            </w:pPr>
            <w:r w:rsidRPr="009A5574">
              <w:rPr>
                <w:sz w:val="24"/>
                <w:szCs w:val="24"/>
              </w:rPr>
              <w:t>1:</w:t>
            </w:r>
            <w:r w:rsidR="009A5574" w:rsidRPr="009A5574">
              <w:rPr>
                <w:sz w:val="24"/>
                <w:szCs w:val="24"/>
              </w:rPr>
              <w:t>2</w:t>
            </w:r>
            <w:r w:rsidRPr="009A5574">
              <w:rPr>
                <w:sz w:val="24"/>
                <w:szCs w:val="24"/>
              </w:rPr>
              <w:t>00</w:t>
            </w:r>
            <w:r w:rsidRPr="009A5574">
              <w:rPr>
                <w:sz w:val="24"/>
                <w:szCs w:val="24"/>
                <w:lang w:val="ru-RU"/>
              </w:rPr>
              <w:t>0</w:t>
            </w:r>
          </w:p>
        </w:tc>
        <w:tc>
          <w:tcPr>
            <w:tcW w:w="1119" w:type="pct"/>
            <w:vAlign w:val="center"/>
          </w:tcPr>
          <w:p w:rsidR="003B1AE6" w:rsidRPr="009A5574" w:rsidRDefault="003B1AE6" w:rsidP="00172450">
            <w:pPr>
              <w:shd w:val="clear" w:color="auto" w:fill="FFFFFF"/>
              <w:autoSpaceDE w:val="0"/>
              <w:autoSpaceDN w:val="0"/>
              <w:adjustRightInd w:val="0"/>
              <w:spacing w:after="0" w:line="240" w:lineRule="auto"/>
              <w:jc w:val="center"/>
              <w:rPr>
                <w:color w:val="000000"/>
                <w:sz w:val="24"/>
                <w:szCs w:val="24"/>
                <w:lang w:val="ru-RU"/>
              </w:rPr>
            </w:pPr>
            <w:r w:rsidRPr="009A5574">
              <w:rPr>
                <w:color w:val="000000"/>
                <w:sz w:val="24"/>
                <w:szCs w:val="24"/>
              </w:rPr>
              <w:t>ПГР-</w:t>
            </w:r>
            <w:r w:rsidR="004E740C" w:rsidRPr="009A5574">
              <w:rPr>
                <w:color w:val="000000"/>
                <w:sz w:val="24"/>
                <w:szCs w:val="24"/>
                <w:lang w:val="ru-RU"/>
              </w:rPr>
              <w:t>5</w:t>
            </w:r>
            <w:r w:rsidRPr="009A5574">
              <w:rPr>
                <w:color w:val="000000"/>
                <w:sz w:val="24"/>
                <w:szCs w:val="24"/>
              </w:rPr>
              <w:t>/20</w:t>
            </w:r>
            <w:r w:rsidRPr="009A5574">
              <w:rPr>
                <w:color w:val="000000"/>
                <w:sz w:val="24"/>
                <w:szCs w:val="24"/>
                <w:lang w:val="ru-RU"/>
              </w:rPr>
              <w:t>2</w:t>
            </w:r>
            <w:r w:rsidR="00007CFC" w:rsidRPr="009A5574">
              <w:rPr>
                <w:color w:val="000000"/>
                <w:sz w:val="24"/>
                <w:szCs w:val="24"/>
                <w:lang w:val="ru-RU"/>
              </w:rPr>
              <w:t>1</w:t>
            </w:r>
            <w:r w:rsidRPr="009A5574">
              <w:rPr>
                <w:color w:val="000000"/>
                <w:sz w:val="24"/>
                <w:szCs w:val="24"/>
              </w:rPr>
              <w:t>-</w:t>
            </w:r>
            <w:r w:rsidR="00007CFC" w:rsidRPr="009A5574">
              <w:rPr>
                <w:color w:val="000000"/>
                <w:sz w:val="24"/>
                <w:szCs w:val="24"/>
                <w:lang w:val="ru-RU"/>
              </w:rPr>
              <w:t>3</w:t>
            </w:r>
          </w:p>
        </w:tc>
      </w:tr>
      <w:tr w:rsidR="00312974" w:rsidRPr="009A5574" w:rsidTr="00312974">
        <w:trPr>
          <w:jc w:val="center"/>
        </w:trPr>
        <w:tc>
          <w:tcPr>
            <w:tcW w:w="427" w:type="pct"/>
          </w:tcPr>
          <w:p w:rsidR="00615E27" w:rsidRPr="009A5574" w:rsidRDefault="00615E27" w:rsidP="003524B6">
            <w:pPr>
              <w:pStyle w:val="af8"/>
              <w:widowControl w:val="0"/>
              <w:numPr>
                <w:ilvl w:val="0"/>
                <w:numId w:val="25"/>
              </w:numPr>
              <w:shd w:val="clear" w:color="auto" w:fill="FFFFFF"/>
              <w:autoSpaceDE w:val="0"/>
              <w:autoSpaceDN w:val="0"/>
              <w:adjustRightInd w:val="0"/>
              <w:spacing w:after="0" w:line="240" w:lineRule="auto"/>
              <w:jc w:val="center"/>
              <w:rPr>
                <w:rFonts w:ascii="Times New Roman" w:hAnsi="Times New Roman"/>
                <w:sz w:val="24"/>
                <w:szCs w:val="24"/>
              </w:rPr>
            </w:pPr>
          </w:p>
        </w:tc>
        <w:tc>
          <w:tcPr>
            <w:tcW w:w="2729" w:type="pct"/>
            <w:vAlign w:val="center"/>
          </w:tcPr>
          <w:p w:rsidR="00615E27" w:rsidRPr="009A5574" w:rsidRDefault="008E43E1" w:rsidP="004749A8">
            <w:pPr>
              <w:autoSpaceDE w:val="0"/>
              <w:autoSpaceDN w:val="0"/>
              <w:adjustRightInd w:val="0"/>
              <w:spacing w:after="0" w:line="240" w:lineRule="auto"/>
              <w:rPr>
                <w:rFonts w:eastAsia="Calibri"/>
                <w:color w:val="000000"/>
                <w:sz w:val="24"/>
                <w:szCs w:val="24"/>
                <w:lang w:val="kk-KZ"/>
              </w:rPr>
            </w:pPr>
            <w:r w:rsidRPr="009A5574">
              <w:rPr>
                <w:rFonts w:eastAsiaTheme="minorHAnsi"/>
                <w:color w:val="000000"/>
                <w:sz w:val="24"/>
                <w:szCs w:val="24"/>
                <w:lang w:val="ru-RU"/>
              </w:rPr>
              <w:t xml:space="preserve">План </w:t>
            </w:r>
            <w:r w:rsidR="00007CFC" w:rsidRPr="009A5574">
              <w:rPr>
                <w:rFonts w:eastAsiaTheme="minorHAnsi"/>
                <w:color w:val="000000"/>
                <w:sz w:val="24"/>
                <w:szCs w:val="24"/>
                <w:lang w:val="ru-RU"/>
              </w:rPr>
              <w:t xml:space="preserve">добычных работ </w:t>
            </w:r>
          </w:p>
        </w:tc>
        <w:tc>
          <w:tcPr>
            <w:tcW w:w="725" w:type="pct"/>
          </w:tcPr>
          <w:p w:rsidR="00007CFC" w:rsidRPr="009A5574" w:rsidRDefault="00007CFC" w:rsidP="00007CFC">
            <w:pPr>
              <w:spacing w:after="0" w:line="240" w:lineRule="auto"/>
              <w:jc w:val="center"/>
              <w:rPr>
                <w:sz w:val="24"/>
                <w:szCs w:val="24"/>
                <w:lang w:val="ru-RU"/>
              </w:rPr>
            </w:pPr>
            <w:r w:rsidRPr="009A5574">
              <w:rPr>
                <w:sz w:val="24"/>
                <w:szCs w:val="24"/>
              </w:rPr>
              <w:t>1:</w:t>
            </w:r>
            <w:r w:rsidR="009A5574" w:rsidRPr="009A5574">
              <w:rPr>
                <w:sz w:val="24"/>
                <w:szCs w:val="24"/>
              </w:rPr>
              <w:t>2</w:t>
            </w:r>
            <w:r w:rsidRPr="009A5574">
              <w:rPr>
                <w:sz w:val="24"/>
                <w:szCs w:val="24"/>
              </w:rPr>
              <w:t>00</w:t>
            </w:r>
            <w:r w:rsidRPr="009A5574">
              <w:rPr>
                <w:sz w:val="24"/>
                <w:szCs w:val="24"/>
                <w:lang w:val="ru-RU"/>
              </w:rPr>
              <w:t>0</w:t>
            </w:r>
          </w:p>
          <w:p w:rsidR="00615E27" w:rsidRPr="009A5574" w:rsidRDefault="00615E27" w:rsidP="00D50A56">
            <w:pPr>
              <w:spacing w:after="0" w:line="240" w:lineRule="auto"/>
              <w:jc w:val="center"/>
              <w:rPr>
                <w:sz w:val="24"/>
                <w:szCs w:val="24"/>
              </w:rPr>
            </w:pPr>
          </w:p>
        </w:tc>
        <w:tc>
          <w:tcPr>
            <w:tcW w:w="1119" w:type="pct"/>
            <w:vAlign w:val="center"/>
          </w:tcPr>
          <w:p w:rsidR="00615E27" w:rsidRPr="009A5574" w:rsidRDefault="001D37DB" w:rsidP="00172450">
            <w:pPr>
              <w:shd w:val="clear" w:color="auto" w:fill="FFFFFF"/>
              <w:autoSpaceDE w:val="0"/>
              <w:autoSpaceDN w:val="0"/>
              <w:adjustRightInd w:val="0"/>
              <w:spacing w:after="0" w:line="240" w:lineRule="auto"/>
              <w:jc w:val="center"/>
              <w:rPr>
                <w:color w:val="000000"/>
                <w:sz w:val="24"/>
                <w:szCs w:val="24"/>
                <w:lang w:val="ru-RU"/>
              </w:rPr>
            </w:pPr>
            <w:r w:rsidRPr="009A5574">
              <w:rPr>
                <w:color w:val="000000"/>
                <w:sz w:val="24"/>
                <w:szCs w:val="24"/>
              </w:rPr>
              <w:t>ПГР-</w:t>
            </w:r>
            <w:r w:rsidR="004E740C" w:rsidRPr="009A5574">
              <w:rPr>
                <w:color w:val="000000"/>
                <w:sz w:val="24"/>
                <w:szCs w:val="24"/>
                <w:lang w:val="ru-RU"/>
              </w:rPr>
              <w:t>5</w:t>
            </w:r>
            <w:r w:rsidRPr="009A5574">
              <w:rPr>
                <w:color w:val="000000"/>
                <w:sz w:val="24"/>
                <w:szCs w:val="24"/>
              </w:rPr>
              <w:t>/20</w:t>
            </w:r>
            <w:r w:rsidRPr="009A5574">
              <w:rPr>
                <w:color w:val="000000"/>
                <w:sz w:val="24"/>
                <w:szCs w:val="24"/>
                <w:lang w:val="ru-RU"/>
              </w:rPr>
              <w:t>2</w:t>
            </w:r>
            <w:r w:rsidR="00007CFC" w:rsidRPr="009A5574">
              <w:rPr>
                <w:color w:val="000000"/>
                <w:sz w:val="24"/>
                <w:szCs w:val="24"/>
                <w:lang w:val="ru-RU"/>
              </w:rPr>
              <w:t>1</w:t>
            </w:r>
            <w:r w:rsidRPr="009A5574">
              <w:rPr>
                <w:color w:val="000000"/>
                <w:sz w:val="24"/>
                <w:szCs w:val="24"/>
              </w:rPr>
              <w:t>-</w:t>
            </w:r>
            <w:r w:rsidR="00007CFC" w:rsidRPr="009A5574">
              <w:rPr>
                <w:color w:val="000000"/>
                <w:sz w:val="24"/>
                <w:szCs w:val="24"/>
                <w:lang w:val="ru-RU"/>
              </w:rPr>
              <w:t>4</w:t>
            </w:r>
          </w:p>
        </w:tc>
      </w:tr>
      <w:tr w:rsidR="00312974" w:rsidRPr="009A5574" w:rsidTr="00312974">
        <w:trPr>
          <w:jc w:val="center"/>
        </w:trPr>
        <w:tc>
          <w:tcPr>
            <w:tcW w:w="427" w:type="pct"/>
          </w:tcPr>
          <w:p w:rsidR="001D37DB" w:rsidRPr="009A5574" w:rsidRDefault="001D37DB" w:rsidP="003524B6">
            <w:pPr>
              <w:pStyle w:val="af8"/>
              <w:widowControl w:val="0"/>
              <w:numPr>
                <w:ilvl w:val="0"/>
                <w:numId w:val="25"/>
              </w:numPr>
              <w:shd w:val="clear" w:color="auto" w:fill="FFFFFF"/>
              <w:autoSpaceDE w:val="0"/>
              <w:autoSpaceDN w:val="0"/>
              <w:adjustRightInd w:val="0"/>
              <w:spacing w:after="0" w:line="240" w:lineRule="auto"/>
              <w:jc w:val="center"/>
              <w:rPr>
                <w:rFonts w:ascii="Times New Roman" w:hAnsi="Times New Roman"/>
                <w:sz w:val="24"/>
                <w:szCs w:val="24"/>
              </w:rPr>
            </w:pPr>
          </w:p>
        </w:tc>
        <w:tc>
          <w:tcPr>
            <w:tcW w:w="2729" w:type="pct"/>
            <w:vAlign w:val="center"/>
          </w:tcPr>
          <w:p w:rsidR="001D37DB" w:rsidRPr="009A5574" w:rsidRDefault="001D37DB" w:rsidP="001D37DB">
            <w:pPr>
              <w:autoSpaceDE w:val="0"/>
              <w:autoSpaceDN w:val="0"/>
              <w:adjustRightInd w:val="0"/>
              <w:spacing w:after="0" w:line="240" w:lineRule="auto"/>
              <w:rPr>
                <w:rFonts w:eastAsia="Calibri"/>
                <w:color w:val="000000"/>
                <w:sz w:val="24"/>
                <w:szCs w:val="24"/>
                <w:lang w:val="kk-KZ"/>
              </w:rPr>
            </w:pPr>
            <w:r w:rsidRPr="009A5574">
              <w:rPr>
                <w:sz w:val="24"/>
                <w:szCs w:val="24"/>
                <w:lang w:val="kk-KZ"/>
              </w:rPr>
              <w:t>План карьера на конец отработки.  Генеральный план</w:t>
            </w:r>
          </w:p>
        </w:tc>
        <w:tc>
          <w:tcPr>
            <w:tcW w:w="725" w:type="pct"/>
          </w:tcPr>
          <w:p w:rsidR="00007CFC" w:rsidRPr="009A5574" w:rsidRDefault="00007CFC" w:rsidP="00007CFC">
            <w:pPr>
              <w:spacing w:after="0" w:line="240" w:lineRule="auto"/>
              <w:jc w:val="center"/>
              <w:rPr>
                <w:sz w:val="24"/>
                <w:szCs w:val="24"/>
                <w:lang w:val="ru-RU"/>
              </w:rPr>
            </w:pPr>
            <w:r w:rsidRPr="009A5574">
              <w:rPr>
                <w:sz w:val="24"/>
                <w:szCs w:val="24"/>
              </w:rPr>
              <w:t>1:</w:t>
            </w:r>
            <w:r w:rsidR="009A5574" w:rsidRPr="009A5574">
              <w:rPr>
                <w:sz w:val="24"/>
                <w:szCs w:val="24"/>
              </w:rPr>
              <w:t>2</w:t>
            </w:r>
            <w:r w:rsidRPr="009A5574">
              <w:rPr>
                <w:sz w:val="24"/>
                <w:szCs w:val="24"/>
              </w:rPr>
              <w:t>00</w:t>
            </w:r>
            <w:r w:rsidRPr="009A5574">
              <w:rPr>
                <w:sz w:val="24"/>
                <w:szCs w:val="24"/>
                <w:lang w:val="ru-RU"/>
              </w:rPr>
              <w:t>0</w:t>
            </w:r>
          </w:p>
          <w:p w:rsidR="001D37DB" w:rsidRPr="009A5574" w:rsidRDefault="001D37DB" w:rsidP="001D37DB">
            <w:pPr>
              <w:spacing w:after="0" w:line="240" w:lineRule="auto"/>
              <w:jc w:val="center"/>
              <w:rPr>
                <w:sz w:val="24"/>
                <w:szCs w:val="24"/>
                <w:lang w:val="ru-RU"/>
              </w:rPr>
            </w:pPr>
          </w:p>
        </w:tc>
        <w:tc>
          <w:tcPr>
            <w:tcW w:w="1119" w:type="pct"/>
            <w:vAlign w:val="center"/>
          </w:tcPr>
          <w:p w:rsidR="001D37DB" w:rsidRPr="009A5574" w:rsidRDefault="001D37DB" w:rsidP="00172450">
            <w:pPr>
              <w:shd w:val="clear" w:color="auto" w:fill="FFFFFF"/>
              <w:autoSpaceDE w:val="0"/>
              <w:autoSpaceDN w:val="0"/>
              <w:adjustRightInd w:val="0"/>
              <w:spacing w:after="0" w:line="240" w:lineRule="auto"/>
              <w:jc w:val="center"/>
              <w:rPr>
                <w:color w:val="000000"/>
                <w:sz w:val="24"/>
                <w:szCs w:val="24"/>
                <w:lang w:val="ru-RU"/>
              </w:rPr>
            </w:pPr>
            <w:r w:rsidRPr="009A5574">
              <w:rPr>
                <w:color w:val="000000"/>
                <w:sz w:val="24"/>
                <w:szCs w:val="24"/>
                <w:lang w:val="ru-RU"/>
              </w:rPr>
              <w:t>ПГР-</w:t>
            </w:r>
            <w:r w:rsidR="004E740C" w:rsidRPr="009A5574">
              <w:rPr>
                <w:color w:val="000000"/>
                <w:sz w:val="24"/>
                <w:szCs w:val="24"/>
                <w:lang w:val="ru-RU"/>
              </w:rPr>
              <w:t>5</w:t>
            </w:r>
            <w:r w:rsidRPr="009A5574">
              <w:rPr>
                <w:color w:val="000000"/>
                <w:sz w:val="24"/>
                <w:szCs w:val="24"/>
                <w:lang w:val="ru-RU"/>
              </w:rPr>
              <w:t>/202</w:t>
            </w:r>
            <w:r w:rsidR="00007CFC" w:rsidRPr="009A5574">
              <w:rPr>
                <w:color w:val="000000"/>
                <w:sz w:val="24"/>
                <w:szCs w:val="24"/>
                <w:lang w:val="ru-RU"/>
              </w:rPr>
              <w:t>1</w:t>
            </w:r>
            <w:r w:rsidRPr="009A5574">
              <w:rPr>
                <w:color w:val="000000"/>
                <w:sz w:val="24"/>
                <w:szCs w:val="24"/>
                <w:lang w:val="ru-RU"/>
              </w:rPr>
              <w:t>-</w:t>
            </w:r>
            <w:r w:rsidR="00007CFC" w:rsidRPr="009A5574">
              <w:rPr>
                <w:color w:val="000000"/>
                <w:sz w:val="24"/>
                <w:szCs w:val="24"/>
                <w:lang w:val="ru-RU"/>
              </w:rPr>
              <w:t>5</w:t>
            </w:r>
          </w:p>
        </w:tc>
      </w:tr>
    </w:tbl>
    <w:p w:rsidR="00615E27" w:rsidRPr="009A5574" w:rsidRDefault="00615E27" w:rsidP="00615E27">
      <w:pPr>
        <w:shd w:val="clear" w:color="auto" w:fill="FFFFFF"/>
        <w:spacing w:after="0" w:line="240" w:lineRule="auto"/>
        <w:ind w:firstLine="720"/>
        <w:jc w:val="center"/>
        <w:rPr>
          <w:b/>
          <w:sz w:val="24"/>
          <w:szCs w:val="24"/>
          <w:lang w:val="ru-RU"/>
        </w:rPr>
      </w:pPr>
    </w:p>
    <w:p w:rsidR="00615E27" w:rsidRPr="009A5574" w:rsidRDefault="00615E27" w:rsidP="00615E27">
      <w:pPr>
        <w:shd w:val="clear" w:color="auto" w:fill="FFFFFF"/>
        <w:spacing w:after="0" w:line="240" w:lineRule="auto"/>
        <w:ind w:firstLine="720"/>
        <w:jc w:val="center"/>
        <w:rPr>
          <w:b/>
          <w:sz w:val="24"/>
          <w:szCs w:val="24"/>
          <w:lang w:val="ru-RU"/>
        </w:rPr>
      </w:pPr>
      <w:r w:rsidRPr="009A5574">
        <w:rPr>
          <w:b/>
          <w:sz w:val="24"/>
          <w:szCs w:val="24"/>
          <w:lang w:val="ru-RU"/>
        </w:rPr>
        <w:t>ГРАФИЧЕСКИЕ ПРИЛОЖЕНИЯ В ПОЯСНИТЕЛЬНОЙ ЗАПИСКЕ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6016"/>
        <w:gridCol w:w="729"/>
        <w:gridCol w:w="729"/>
        <w:gridCol w:w="1569"/>
      </w:tblGrid>
      <w:tr w:rsidR="00615E27" w:rsidRPr="007A3293" w:rsidTr="00CC533E">
        <w:trPr>
          <w:jc w:val="center"/>
        </w:trPr>
        <w:tc>
          <w:tcPr>
            <w:tcW w:w="411" w:type="pct"/>
          </w:tcPr>
          <w:p w:rsidR="00615E27" w:rsidRPr="004E740C" w:rsidRDefault="00615E27" w:rsidP="00D50A56">
            <w:pPr>
              <w:widowControl w:val="0"/>
              <w:shd w:val="clear" w:color="auto" w:fill="FFFFFF"/>
              <w:autoSpaceDE w:val="0"/>
              <w:autoSpaceDN w:val="0"/>
              <w:adjustRightInd w:val="0"/>
              <w:spacing w:after="0" w:line="240" w:lineRule="auto"/>
              <w:jc w:val="center"/>
              <w:rPr>
                <w:sz w:val="24"/>
                <w:szCs w:val="24"/>
                <w:lang w:val="ru-RU"/>
              </w:rPr>
            </w:pPr>
            <w:r w:rsidRPr="004E740C">
              <w:rPr>
                <w:sz w:val="24"/>
                <w:szCs w:val="24"/>
                <w:lang w:val="ru-RU"/>
              </w:rPr>
              <w:t>№№</w:t>
            </w:r>
          </w:p>
          <w:p w:rsidR="00615E27" w:rsidRPr="004E740C" w:rsidRDefault="00615E27" w:rsidP="00D50A56">
            <w:pPr>
              <w:widowControl w:val="0"/>
              <w:shd w:val="clear" w:color="auto" w:fill="FFFFFF"/>
              <w:autoSpaceDE w:val="0"/>
              <w:autoSpaceDN w:val="0"/>
              <w:adjustRightInd w:val="0"/>
              <w:spacing w:after="0" w:line="240" w:lineRule="auto"/>
              <w:jc w:val="center"/>
              <w:rPr>
                <w:sz w:val="24"/>
                <w:szCs w:val="24"/>
                <w:lang w:val="ru-RU"/>
              </w:rPr>
            </w:pPr>
            <w:proofErr w:type="spellStart"/>
            <w:r w:rsidRPr="004E740C">
              <w:rPr>
                <w:sz w:val="24"/>
                <w:szCs w:val="24"/>
                <w:lang w:val="ru-RU"/>
              </w:rPr>
              <w:t>пп</w:t>
            </w:r>
            <w:proofErr w:type="spellEnd"/>
          </w:p>
        </w:tc>
        <w:tc>
          <w:tcPr>
            <w:tcW w:w="3052" w:type="pct"/>
          </w:tcPr>
          <w:p w:rsidR="00615E27" w:rsidRPr="004E740C" w:rsidRDefault="00615E27" w:rsidP="00D50A56">
            <w:pPr>
              <w:widowControl w:val="0"/>
              <w:shd w:val="clear" w:color="auto" w:fill="FFFFFF"/>
              <w:autoSpaceDE w:val="0"/>
              <w:autoSpaceDN w:val="0"/>
              <w:adjustRightInd w:val="0"/>
              <w:spacing w:after="0" w:line="240" w:lineRule="auto"/>
              <w:jc w:val="center"/>
              <w:rPr>
                <w:sz w:val="24"/>
                <w:szCs w:val="24"/>
              </w:rPr>
            </w:pPr>
            <w:r w:rsidRPr="004E740C">
              <w:rPr>
                <w:sz w:val="24"/>
                <w:szCs w:val="24"/>
                <w:lang w:val="ru-RU"/>
              </w:rPr>
              <w:t xml:space="preserve">Наименование </w:t>
            </w:r>
            <w:proofErr w:type="spellStart"/>
            <w:r w:rsidRPr="004E740C">
              <w:rPr>
                <w:sz w:val="24"/>
                <w:szCs w:val="24"/>
              </w:rPr>
              <w:t>приложения</w:t>
            </w:r>
            <w:proofErr w:type="spellEnd"/>
          </w:p>
        </w:tc>
        <w:tc>
          <w:tcPr>
            <w:tcW w:w="370" w:type="pct"/>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r w:rsidRPr="007026F6">
              <w:rPr>
                <w:sz w:val="24"/>
                <w:szCs w:val="24"/>
              </w:rPr>
              <w:t xml:space="preserve">№ </w:t>
            </w:r>
            <w:proofErr w:type="spellStart"/>
            <w:proofErr w:type="gramStart"/>
            <w:r w:rsidRPr="007026F6">
              <w:rPr>
                <w:sz w:val="24"/>
                <w:szCs w:val="24"/>
              </w:rPr>
              <w:t>рис</w:t>
            </w:r>
            <w:proofErr w:type="spellEnd"/>
            <w:proofErr w:type="gramEnd"/>
            <w:r w:rsidRPr="007026F6">
              <w:rPr>
                <w:sz w:val="24"/>
                <w:szCs w:val="24"/>
              </w:rPr>
              <w:t>.</w:t>
            </w:r>
          </w:p>
        </w:tc>
        <w:tc>
          <w:tcPr>
            <w:tcW w:w="370" w:type="pct"/>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r w:rsidRPr="007026F6">
              <w:rPr>
                <w:sz w:val="24"/>
                <w:szCs w:val="24"/>
              </w:rPr>
              <w:t xml:space="preserve">№ </w:t>
            </w:r>
            <w:proofErr w:type="spellStart"/>
            <w:proofErr w:type="gramStart"/>
            <w:r w:rsidRPr="007026F6">
              <w:rPr>
                <w:sz w:val="24"/>
                <w:szCs w:val="24"/>
              </w:rPr>
              <w:t>стр</w:t>
            </w:r>
            <w:proofErr w:type="spellEnd"/>
            <w:proofErr w:type="gramEnd"/>
            <w:r w:rsidRPr="007026F6">
              <w:rPr>
                <w:sz w:val="24"/>
                <w:szCs w:val="24"/>
              </w:rPr>
              <w:t>.</w:t>
            </w:r>
          </w:p>
        </w:tc>
        <w:tc>
          <w:tcPr>
            <w:tcW w:w="796" w:type="pct"/>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proofErr w:type="spellStart"/>
            <w:r w:rsidRPr="007026F6">
              <w:rPr>
                <w:sz w:val="24"/>
                <w:szCs w:val="24"/>
              </w:rPr>
              <w:t>Масштаб</w:t>
            </w:r>
            <w:proofErr w:type="spellEnd"/>
          </w:p>
        </w:tc>
      </w:tr>
      <w:tr w:rsidR="00615E27" w:rsidRPr="007A3293" w:rsidTr="00CC533E">
        <w:trPr>
          <w:jc w:val="center"/>
        </w:trPr>
        <w:tc>
          <w:tcPr>
            <w:tcW w:w="411" w:type="pct"/>
          </w:tcPr>
          <w:p w:rsidR="00615E27" w:rsidRPr="004E740C" w:rsidRDefault="00615E27" w:rsidP="003524B6">
            <w:pPr>
              <w:pStyle w:val="af8"/>
              <w:widowControl w:val="0"/>
              <w:numPr>
                <w:ilvl w:val="0"/>
                <w:numId w:val="26"/>
              </w:numPr>
              <w:shd w:val="clear" w:color="auto" w:fill="FFFFFF"/>
              <w:autoSpaceDE w:val="0"/>
              <w:autoSpaceDN w:val="0"/>
              <w:adjustRightInd w:val="0"/>
              <w:spacing w:after="0" w:line="240" w:lineRule="auto"/>
              <w:jc w:val="center"/>
              <w:rPr>
                <w:rFonts w:ascii="Times New Roman" w:hAnsi="Times New Roman"/>
                <w:sz w:val="24"/>
                <w:szCs w:val="24"/>
              </w:rPr>
            </w:pPr>
          </w:p>
        </w:tc>
        <w:tc>
          <w:tcPr>
            <w:tcW w:w="3052" w:type="pct"/>
          </w:tcPr>
          <w:p w:rsidR="00615E27" w:rsidRPr="004E740C" w:rsidRDefault="00615E27" w:rsidP="00D50A56">
            <w:pPr>
              <w:widowControl w:val="0"/>
              <w:shd w:val="clear" w:color="auto" w:fill="FFFFFF"/>
              <w:autoSpaceDE w:val="0"/>
              <w:autoSpaceDN w:val="0"/>
              <w:adjustRightInd w:val="0"/>
              <w:spacing w:after="0" w:line="240" w:lineRule="auto"/>
              <w:rPr>
                <w:sz w:val="24"/>
                <w:szCs w:val="24"/>
              </w:rPr>
            </w:pPr>
            <w:proofErr w:type="spellStart"/>
            <w:r w:rsidRPr="004E740C">
              <w:rPr>
                <w:sz w:val="24"/>
                <w:szCs w:val="24"/>
              </w:rPr>
              <w:t>Обзорная</w:t>
            </w:r>
            <w:proofErr w:type="spellEnd"/>
            <w:r w:rsidRPr="004E740C">
              <w:rPr>
                <w:sz w:val="24"/>
                <w:szCs w:val="24"/>
              </w:rPr>
              <w:t xml:space="preserve"> </w:t>
            </w:r>
            <w:proofErr w:type="spellStart"/>
            <w:r w:rsidRPr="004E740C">
              <w:rPr>
                <w:sz w:val="24"/>
                <w:szCs w:val="24"/>
              </w:rPr>
              <w:t>карта</w:t>
            </w:r>
            <w:proofErr w:type="spellEnd"/>
            <w:r w:rsidRPr="004E740C">
              <w:rPr>
                <w:sz w:val="24"/>
                <w:szCs w:val="24"/>
              </w:rPr>
              <w:t xml:space="preserve"> </w:t>
            </w:r>
            <w:proofErr w:type="spellStart"/>
            <w:r w:rsidRPr="004E740C">
              <w:rPr>
                <w:sz w:val="24"/>
                <w:szCs w:val="24"/>
              </w:rPr>
              <w:t>района</w:t>
            </w:r>
            <w:proofErr w:type="spellEnd"/>
            <w:r w:rsidRPr="004E740C">
              <w:rPr>
                <w:sz w:val="24"/>
                <w:szCs w:val="24"/>
              </w:rPr>
              <w:t xml:space="preserve"> </w:t>
            </w:r>
          </w:p>
        </w:tc>
        <w:tc>
          <w:tcPr>
            <w:tcW w:w="370" w:type="pct"/>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r w:rsidRPr="007026F6">
              <w:rPr>
                <w:sz w:val="24"/>
                <w:szCs w:val="24"/>
              </w:rPr>
              <w:t>1.1</w:t>
            </w:r>
          </w:p>
        </w:tc>
        <w:tc>
          <w:tcPr>
            <w:tcW w:w="370" w:type="pct"/>
          </w:tcPr>
          <w:p w:rsidR="00615E27" w:rsidRPr="007026F6" w:rsidRDefault="00D76A6E" w:rsidP="00D50A56">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8</w:t>
            </w:r>
          </w:p>
        </w:tc>
        <w:tc>
          <w:tcPr>
            <w:tcW w:w="796" w:type="pct"/>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r w:rsidRPr="007026F6">
              <w:rPr>
                <w:sz w:val="24"/>
                <w:szCs w:val="24"/>
              </w:rPr>
              <w:t>1:500 000</w:t>
            </w:r>
          </w:p>
        </w:tc>
      </w:tr>
      <w:tr w:rsidR="00615E27" w:rsidRPr="007A3293" w:rsidTr="00CC533E">
        <w:trPr>
          <w:jc w:val="center"/>
        </w:trPr>
        <w:tc>
          <w:tcPr>
            <w:tcW w:w="411" w:type="pct"/>
          </w:tcPr>
          <w:p w:rsidR="00615E27" w:rsidRPr="004E740C" w:rsidRDefault="00615E27" w:rsidP="003524B6">
            <w:pPr>
              <w:pStyle w:val="af8"/>
              <w:widowControl w:val="0"/>
              <w:numPr>
                <w:ilvl w:val="0"/>
                <w:numId w:val="26"/>
              </w:numPr>
              <w:shd w:val="clear" w:color="auto" w:fill="FFFFFF"/>
              <w:autoSpaceDE w:val="0"/>
              <w:autoSpaceDN w:val="0"/>
              <w:adjustRightInd w:val="0"/>
              <w:spacing w:after="0" w:line="240" w:lineRule="auto"/>
              <w:jc w:val="center"/>
              <w:rPr>
                <w:rFonts w:ascii="Times New Roman" w:hAnsi="Times New Roman"/>
                <w:sz w:val="24"/>
                <w:szCs w:val="24"/>
              </w:rPr>
            </w:pPr>
          </w:p>
        </w:tc>
        <w:tc>
          <w:tcPr>
            <w:tcW w:w="3052" w:type="pct"/>
          </w:tcPr>
          <w:p w:rsidR="00A94B6B" w:rsidRPr="004E740C" w:rsidRDefault="00CC533E" w:rsidP="00A94B6B">
            <w:pPr>
              <w:spacing w:after="0" w:line="240" w:lineRule="auto"/>
              <w:jc w:val="center"/>
              <w:rPr>
                <w:rFonts w:eastAsia="Calibri"/>
                <w:sz w:val="24"/>
                <w:szCs w:val="24"/>
                <w:lang w:val="ru-RU"/>
              </w:rPr>
            </w:pPr>
            <w:r w:rsidRPr="004E740C">
              <w:rPr>
                <w:sz w:val="24"/>
                <w:szCs w:val="24"/>
                <w:lang w:val="ru-RU"/>
              </w:rPr>
              <w:t xml:space="preserve">Картограмма  расположения </w:t>
            </w:r>
            <w:r w:rsidR="00A94B6B" w:rsidRPr="004E740C">
              <w:rPr>
                <w:rFonts w:eastAsia="Calibri"/>
                <w:sz w:val="24"/>
                <w:szCs w:val="24"/>
                <w:lang w:val="ru-RU"/>
              </w:rPr>
              <w:t xml:space="preserve">лицензионной территории </w:t>
            </w:r>
          </w:p>
          <w:p w:rsidR="00615E27" w:rsidRPr="004E740C" w:rsidRDefault="004E740C" w:rsidP="00A94B6B">
            <w:pPr>
              <w:widowControl w:val="0"/>
              <w:shd w:val="clear" w:color="auto" w:fill="FFFFFF"/>
              <w:autoSpaceDE w:val="0"/>
              <w:autoSpaceDN w:val="0"/>
              <w:adjustRightInd w:val="0"/>
              <w:spacing w:after="0" w:line="240" w:lineRule="auto"/>
              <w:rPr>
                <w:sz w:val="24"/>
                <w:szCs w:val="24"/>
                <w:lang w:val="ru-RU"/>
              </w:rPr>
            </w:pPr>
            <w:r w:rsidRPr="004E740C">
              <w:rPr>
                <w:sz w:val="24"/>
                <w:szCs w:val="24"/>
                <w:lang w:val="ru-RU"/>
              </w:rPr>
              <w:t>м</w:t>
            </w:r>
            <w:r w:rsidR="00A94B6B" w:rsidRPr="004E740C">
              <w:rPr>
                <w:sz w:val="24"/>
                <w:szCs w:val="24"/>
                <w:lang w:val="ru-RU"/>
              </w:rPr>
              <w:t>есторождения</w:t>
            </w:r>
            <w:r w:rsidRPr="004E740C">
              <w:rPr>
                <w:sz w:val="24"/>
                <w:szCs w:val="24"/>
                <w:lang w:val="ru-RU"/>
              </w:rPr>
              <w:t xml:space="preserve"> «Новоникольское»</w:t>
            </w:r>
          </w:p>
        </w:tc>
        <w:tc>
          <w:tcPr>
            <w:tcW w:w="370" w:type="pct"/>
          </w:tcPr>
          <w:p w:rsidR="00615E27" w:rsidRPr="007026F6" w:rsidRDefault="001D37DB" w:rsidP="001D37DB">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1</w:t>
            </w:r>
            <w:r w:rsidR="00615E27" w:rsidRPr="007026F6">
              <w:rPr>
                <w:sz w:val="24"/>
                <w:szCs w:val="24"/>
              </w:rPr>
              <w:t>.</w:t>
            </w:r>
            <w:r w:rsidRPr="007026F6">
              <w:rPr>
                <w:sz w:val="24"/>
                <w:szCs w:val="24"/>
                <w:lang w:val="ru-RU"/>
              </w:rPr>
              <w:t>2</w:t>
            </w:r>
          </w:p>
        </w:tc>
        <w:tc>
          <w:tcPr>
            <w:tcW w:w="370" w:type="pct"/>
          </w:tcPr>
          <w:p w:rsidR="00615E27" w:rsidRPr="007026F6" w:rsidRDefault="00A94B6B" w:rsidP="009A5574">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1</w:t>
            </w:r>
            <w:r w:rsidR="009A5574" w:rsidRPr="007026F6">
              <w:rPr>
                <w:sz w:val="24"/>
                <w:szCs w:val="24"/>
                <w:lang w:val="ru-RU"/>
              </w:rPr>
              <w:t>3</w:t>
            </w:r>
          </w:p>
        </w:tc>
        <w:tc>
          <w:tcPr>
            <w:tcW w:w="796" w:type="pct"/>
          </w:tcPr>
          <w:p w:rsidR="00615E27" w:rsidRPr="007026F6" w:rsidRDefault="00615E27" w:rsidP="004E740C">
            <w:pPr>
              <w:widowControl w:val="0"/>
              <w:shd w:val="clear" w:color="auto" w:fill="FFFFFF"/>
              <w:autoSpaceDE w:val="0"/>
              <w:autoSpaceDN w:val="0"/>
              <w:adjustRightInd w:val="0"/>
              <w:spacing w:after="0" w:line="240" w:lineRule="auto"/>
              <w:jc w:val="center"/>
              <w:rPr>
                <w:sz w:val="24"/>
                <w:szCs w:val="24"/>
              </w:rPr>
            </w:pPr>
            <w:r w:rsidRPr="007026F6">
              <w:rPr>
                <w:sz w:val="24"/>
                <w:szCs w:val="24"/>
              </w:rPr>
              <w:t>1:</w:t>
            </w:r>
            <w:r w:rsidR="004E740C" w:rsidRPr="007026F6">
              <w:rPr>
                <w:sz w:val="24"/>
                <w:szCs w:val="24"/>
                <w:lang w:val="kk-KZ"/>
              </w:rPr>
              <w:t>2</w:t>
            </w:r>
            <w:r w:rsidRPr="007026F6">
              <w:rPr>
                <w:sz w:val="24"/>
                <w:szCs w:val="24"/>
              </w:rPr>
              <w:t>00000</w:t>
            </w:r>
          </w:p>
        </w:tc>
      </w:tr>
      <w:tr w:rsidR="00615E27" w:rsidRPr="007A3293" w:rsidTr="00CC533E">
        <w:trPr>
          <w:jc w:val="center"/>
        </w:trPr>
        <w:tc>
          <w:tcPr>
            <w:tcW w:w="411" w:type="pct"/>
          </w:tcPr>
          <w:p w:rsidR="00615E27" w:rsidRPr="004E740C" w:rsidRDefault="00615E27" w:rsidP="003524B6">
            <w:pPr>
              <w:pStyle w:val="af8"/>
              <w:widowControl w:val="0"/>
              <w:numPr>
                <w:ilvl w:val="0"/>
                <w:numId w:val="26"/>
              </w:numPr>
              <w:shd w:val="clear" w:color="auto" w:fill="FFFFFF"/>
              <w:autoSpaceDE w:val="0"/>
              <w:autoSpaceDN w:val="0"/>
              <w:adjustRightInd w:val="0"/>
              <w:spacing w:after="0" w:line="240" w:lineRule="auto"/>
              <w:jc w:val="center"/>
              <w:rPr>
                <w:rFonts w:ascii="Times New Roman" w:hAnsi="Times New Roman"/>
                <w:sz w:val="24"/>
                <w:szCs w:val="24"/>
              </w:rPr>
            </w:pPr>
          </w:p>
        </w:tc>
        <w:tc>
          <w:tcPr>
            <w:tcW w:w="3052" w:type="pct"/>
          </w:tcPr>
          <w:p w:rsidR="00615E27" w:rsidRPr="004E740C" w:rsidRDefault="008B60EE" w:rsidP="00D50A56">
            <w:pPr>
              <w:widowControl w:val="0"/>
              <w:shd w:val="clear" w:color="auto" w:fill="FFFFFF"/>
              <w:autoSpaceDE w:val="0"/>
              <w:autoSpaceDN w:val="0"/>
              <w:adjustRightInd w:val="0"/>
              <w:spacing w:after="0" w:line="240" w:lineRule="auto"/>
              <w:rPr>
                <w:sz w:val="24"/>
                <w:szCs w:val="24"/>
                <w:lang w:val="ru-RU"/>
              </w:rPr>
            </w:pPr>
            <w:r w:rsidRPr="004E740C">
              <w:rPr>
                <w:sz w:val="24"/>
                <w:szCs w:val="24"/>
                <w:lang w:val="ru-RU"/>
              </w:rPr>
              <w:t>Схема снятия почвенно-растительного слоя</w:t>
            </w:r>
          </w:p>
        </w:tc>
        <w:tc>
          <w:tcPr>
            <w:tcW w:w="370" w:type="pct"/>
          </w:tcPr>
          <w:p w:rsidR="00615E27" w:rsidRPr="007026F6" w:rsidRDefault="00615E27" w:rsidP="00CC533E">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rPr>
              <w:t>2</w:t>
            </w:r>
            <w:r w:rsidR="008B60EE" w:rsidRPr="007026F6">
              <w:rPr>
                <w:sz w:val="24"/>
                <w:szCs w:val="24"/>
                <w:lang w:val="ru-RU"/>
              </w:rPr>
              <w:t>.</w:t>
            </w:r>
            <w:r w:rsidR="00CC533E" w:rsidRPr="007026F6">
              <w:rPr>
                <w:sz w:val="24"/>
                <w:szCs w:val="24"/>
                <w:lang w:val="ru-RU"/>
              </w:rPr>
              <w:t>1</w:t>
            </w:r>
          </w:p>
        </w:tc>
        <w:tc>
          <w:tcPr>
            <w:tcW w:w="370" w:type="pct"/>
          </w:tcPr>
          <w:p w:rsidR="00615E27" w:rsidRPr="007026F6" w:rsidRDefault="00A94B6B" w:rsidP="007026F6">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2</w:t>
            </w:r>
            <w:r w:rsidR="007026F6" w:rsidRPr="007026F6">
              <w:rPr>
                <w:sz w:val="24"/>
                <w:szCs w:val="24"/>
                <w:lang w:val="ru-RU"/>
              </w:rPr>
              <w:t>5</w:t>
            </w:r>
          </w:p>
        </w:tc>
        <w:tc>
          <w:tcPr>
            <w:tcW w:w="796" w:type="pct"/>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r w:rsidRPr="007026F6">
              <w:rPr>
                <w:sz w:val="24"/>
                <w:szCs w:val="24"/>
              </w:rPr>
              <w:t>н/м</w:t>
            </w:r>
          </w:p>
        </w:tc>
      </w:tr>
      <w:tr w:rsidR="00615E27" w:rsidRPr="007A3293" w:rsidTr="00CC533E">
        <w:trPr>
          <w:jc w:val="center"/>
        </w:trPr>
        <w:tc>
          <w:tcPr>
            <w:tcW w:w="411" w:type="pct"/>
            <w:shd w:val="clear" w:color="auto" w:fill="FFFFFF"/>
          </w:tcPr>
          <w:p w:rsidR="00615E27" w:rsidRPr="004E740C" w:rsidRDefault="00615E27" w:rsidP="003524B6">
            <w:pPr>
              <w:pStyle w:val="af8"/>
              <w:widowControl w:val="0"/>
              <w:numPr>
                <w:ilvl w:val="0"/>
                <w:numId w:val="26"/>
              </w:numPr>
              <w:shd w:val="clear" w:color="auto" w:fill="FFFFFF"/>
              <w:autoSpaceDE w:val="0"/>
              <w:autoSpaceDN w:val="0"/>
              <w:adjustRightInd w:val="0"/>
              <w:spacing w:after="0" w:line="240" w:lineRule="auto"/>
              <w:jc w:val="center"/>
              <w:rPr>
                <w:rFonts w:ascii="Times New Roman" w:hAnsi="Times New Roman"/>
                <w:sz w:val="24"/>
                <w:szCs w:val="24"/>
              </w:rPr>
            </w:pPr>
          </w:p>
        </w:tc>
        <w:tc>
          <w:tcPr>
            <w:tcW w:w="3052" w:type="pct"/>
            <w:shd w:val="clear" w:color="auto" w:fill="FFFFFF"/>
          </w:tcPr>
          <w:p w:rsidR="00615E27" w:rsidRPr="004E740C" w:rsidRDefault="008B60EE" w:rsidP="00D50A56">
            <w:pPr>
              <w:widowControl w:val="0"/>
              <w:shd w:val="clear" w:color="auto" w:fill="FFFFFF"/>
              <w:autoSpaceDE w:val="0"/>
              <w:autoSpaceDN w:val="0"/>
              <w:adjustRightInd w:val="0"/>
              <w:spacing w:after="0" w:line="240" w:lineRule="auto"/>
              <w:rPr>
                <w:sz w:val="24"/>
                <w:szCs w:val="24"/>
                <w:lang w:val="ru-RU"/>
              </w:rPr>
            </w:pPr>
            <w:r w:rsidRPr="004E740C">
              <w:rPr>
                <w:sz w:val="24"/>
                <w:szCs w:val="24"/>
                <w:lang w:val="ru-RU"/>
              </w:rPr>
              <w:t>Параметры рабочей площадки при отработке уступа (</w:t>
            </w:r>
            <w:proofErr w:type="spellStart"/>
            <w:r w:rsidRPr="004E740C">
              <w:rPr>
                <w:sz w:val="24"/>
                <w:szCs w:val="24"/>
                <w:lang w:val="ru-RU"/>
              </w:rPr>
              <w:t>подуступа</w:t>
            </w:r>
            <w:proofErr w:type="spellEnd"/>
            <w:r w:rsidRPr="004E740C">
              <w:rPr>
                <w:sz w:val="24"/>
                <w:szCs w:val="24"/>
                <w:lang w:val="ru-RU"/>
              </w:rPr>
              <w:t>) экскаватором с погрузкой в автосамосвал</w:t>
            </w:r>
          </w:p>
        </w:tc>
        <w:tc>
          <w:tcPr>
            <w:tcW w:w="370" w:type="pct"/>
            <w:shd w:val="clear" w:color="auto" w:fill="FFFFFF"/>
          </w:tcPr>
          <w:p w:rsidR="00615E27" w:rsidRPr="007026F6" w:rsidRDefault="00615E27" w:rsidP="00CC533E">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rPr>
              <w:t>2.</w:t>
            </w:r>
            <w:r w:rsidR="00CC533E" w:rsidRPr="007026F6">
              <w:rPr>
                <w:sz w:val="24"/>
                <w:szCs w:val="24"/>
                <w:lang w:val="ru-RU"/>
              </w:rPr>
              <w:t>1</w:t>
            </w:r>
          </w:p>
        </w:tc>
        <w:tc>
          <w:tcPr>
            <w:tcW w:w="370" w:type="pct"/>
            <w:shd w:val="clear" w:color="auto" w:fill="FFFFFF"/>
          </w:tcPr>
          <w:p w:rsidR="00615E27" w:rsidRPr="007026F6" w:rsidRDefault="00A94B6B" w:rsidP="007026F6">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2</w:t>
            </w:r>
            <w:r w:rsidR="007026F6" w:rsidRPr="007026F6">
              <w:rPr>
                <w:sz w:val="24"/>
                <w:szCs w:val="24"/>
                <w:lang w:val="ru-RU"/>
              </w:rPr>
              <w:t>6</w:t>
            </w:r>
          </w:p>
        </w:tc>
        <w:tc>
          <w:tcPr>
            <w:tcW w:w="796" w:type="pct"/>
            <w:shd w:val="clear" w:color="auto" w:fill="FFFFFF"/>
          </w:tcPr>
          <w:p w:rsidR="00615E27" w:rsidRPr="007026F6" w:rsidRDefault="00615E27" w:rsidP="00D50A56">
            <w:pPr>
              <w:widowControl w:val="0"/>
              <w:shd w:val="clear" w:color="auto" w:fill="FFFFFF"/>
              <w:autoSpaceDE w:val="0"/>
              <w:autoSpaceDN w:val="0"/>
              <w:adjustRightInd w:val="0"/>
              <w:spacing w:after="0" w:line="240" w:lineRule="auto"/>
              <w:jc w:val="center"/>
              <w:rPr>
                <w:sz w:val="24"/>
                <w:szCs w:val="24"/>
              </w:rPr>
            </w:pPr>
            <w:r w:rsidRPr="007026F6">
              <w:rPr>
                <w:sz w:val="24"/>
                <w:szCs w:val="24"/>
              </w:rPr>
              <w:t>н/м</w:t>
            </w:r>
          </w:p>
        </w:tc>
      </w:tr>
      <w:tr w:rsidR="008B60EE" w:rsidRPr="007A3293" w:rsidTr="00CC533E">
        <w:trPr>
          <w:jc w:val="center"/>
        </w:trPr>
        <w:tc>
          <w:tcPr>
            <w:tcW w:w="411" w:type="pct"/>
            <w:shd w:val="clear" w:color="auto" w:fill="FFFFFF"/>
          </w:tcPr>
          <w:p w:rsidR="008B60EE" w:rsidRPr="004E740C" w:rsidRDefault="008B60EE" w:rsidP="003524B6">
            <w:pPr>
              <w:pStyle w:val="af8"/>
              <w:widowControl w:val="0"/>
              <w:numPr>
                <w:ilvl w:val="0"/>
                <w:numId w:val="26"/>
              </w:numPr>
              <w:shd w:val="clear" w:color="auto" w:fill="FFFFFF"/>
              <w:autoSpaceDE w:val="0"/>
              <w:autoSpaceDN w:val="0"/>
              <w:adjustRightInd w:val="0"/>
              <w:spacing w:after="0" w:line="240" w:lineRule="auto"/>
              <w:jc w:val="center"/>
              <w:rPr>
                <w:rFonts w:ascii="Times New Roman" w:hAnsi="Times New Roman"/>
                <w:sz w:val="24"/>
                <w:szCs w:val="24"/>
              </w:rPr>
            </w:pPr>
          </w:p>
        </w:tc>
        <w:tc>
          <w:tcPr>
            <w:tcW w:w="3052" w:type="pct"/>
            <w:shd w:val="clear" w:color="auto" w:fill="FFFFFF"/>
          </w:tcPr>
          <w:p w:rsidR="008B60EE" w:rsidRPr="004E740C" w:rsidRDefault="008B60EE" w:rsidP="00D50A56">
            <w:pPr>
              <w:widowControl w:val="0"/>
              <w:shd w:val="clear" w:color="auto" w:fill="FFFFFF"/>
              <w:autoSpaceDE w:val="0"/>
              <w:autoSpaceDN w:val="0"/>
              <w:adjustRightInd w:val="0"/>
              <w:spacing w:after="0" w:line="240" w:lineRule="auto"/>
              <w:rPr>
                <w:sz w:val="24"/>
                <w:szCs w:val="24"/>
                <w:lang w:val="ru-RU"/>
              </w:rPr>
            </w:pPr>
            <w:r w:rsidRPr="004E740C">
              <w:rPr>
                <w:sz w:val="24"/>
                <w:szCs w:val="24"/>
                <w:lang w:val="ru-RU"/>
              </w:rPr>
              <w:t>Схема планирования и формирования отвала</w:t>
            </w:r>
          </w:p>
        </w:tc>
        <w:tc>
          <w:tcPr>
            <w:tcW w:w="370" w:type="pct"/>
            <w:shd w:val="clear" w:color="auto" w:fill="FFFFFF"/>
          </w:tcPr>
          <w:p w:rsidR="008B60EE" w:rsidRPr="007026F6" w:rsidRDefault="008B60EE" w:rsidP="00CC533E">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2.</w:t>
            </w:r>
            <w:r w:rsidR="00CC533E" w:rsidRPr="007026F6">
              <w:rPr>
                <w:sz w:val="24"/>
                <w:szCs w:val="24"/>
                <w:lang w:val="ru-RU"/>
              </w:rPr>
              <w:t>3</w:t>
            </w:r>
          </w:p>
        </w:tc>
        <w:tc>
          <w:tcPr>
            <w:tcW w:w="370" w:type="pct"/>
            <w:shd w:val="clear" w:color="auto" w:fill="FFFFFF"/>
          </w:tcPr>
          <w:p w:rsidR="008B60EE" w:rsidRPr="007026F6" w:rsidRDefault="00A94B6B" w:rsidP="007026F6">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lang w:val="ru-RU"/>
              </w:rPr>
              <w:t>2</w:t>
            </w:r>
            <w:r w:rsidR="007026F6" w:rsidRPr="007026F6">
              <w:rPr>
                <w:sz w:val="24"/>
                <w:szCs w:val="24"/>
                <w:lang w:val="ru-RU"/>
              </w:rPr>
              <w:t>7</w:t>
            </w:r>
          </w:p>
        </w:tc>
        <w:tc>
          <w:tcPr>
            <w:tcW w:w="796" w:type="pct"/>
            <w:shd w:val="clear" w:color="auto" w:fill="FFFFFF"/>
          </w:tcPr>
          <w:p w:rsidR="008B60EE" w:rsidRPr="007026F6" w:rsidRDefault="008B60EE" w:rsidP="00D50A56">
            <w:pPr>
              <w:widowControl w:val="0"/>
              <w:shd w:val="clear" w:color="auto" w:fill="FFFFFF"/>
              <w:autoSpaceDE w:val="0"/>
              <w:autoSpaceDN w:val="0"/>
              <w:adjustRightInd w:val="0"/>
              <w:spacing w:after="0" w:line="240" w:lineRule="auto"/>
              <w:jc w:val="center"/>
              <w:rPr>
                <w:sz w:val="24"/>
                <w:szCs w:val="24"/>
                <w:lang w:val="ru-RU"/>
              </w:rPr>
            </w:pPr>
            <w:r w:rsidRPr="007026F6">
              <w:rPr>
                <w:sz w:val="24"/>
                <w:szCs w:val="24"/>
              </w:rPr>
              <w:t>н/м</w:t>
            </w:r>
          </w:p>
        </w:tc>
      </w:tr>
    </w:tbl>
    <w:p w:rsidR="00615E27" w:rsidRPr="007A3293" w:rsidRDefault="00615E27" w:rsidP="00615E27">
      <w:pPr>
        <w:shd w:val="clear" w:color="auto" w:fill="FFFFFF"/>
        <w:spacing w:after="0" w:line="240" w:lineRule="auto"/>
        <w:ind w:firstLine="720"/>
        <w:jc w:val="center"/>
        <w:rPr>
          <w:b/>
          <w:sz w:val="24"/>
          <w:szCs w:val="24"/>
          <w:highlight w:val="yellow"/>
        </w:rPr>
      </w:pPr>
    </w:p>
    <w:p w:rsidR="00615E27" w:rsidRPr="004E740C" w:rsidRDefault="00615E27" w:rsidP="00615E27">
      <w:pPr>
        <w:shd w:val="clear" w:color="auto" w:fill="FFFFFF"/>
        <w:spacing w:after="0" w:line="240" w:lineRule="auto"/>
        <w:ind w:firstLine="720"/>
        <w:jc w:val="center"/>
        <w:rPr>
          <w:b/>
          <w:sz w:val="24"/>
          <w:szCs w:val="24"/>
        </w:rPr>
      </w:pPr>
      <w:r w:rsidRPr="004E740C">
        <w:rPr>
          <w:b/>
          <w:sz w:val="24"/>
          <w:szCs w:val="24"/>
        </w:rPr>
        <w:lastRenderedPageBreak/>
        <w:t>ПЕРЕЧЕНЬ ТЕКСТОВЫХ ПРИЛОЖЕНИЙ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772"/>
        <w:gridCol w:w="1273"/>
      </w:tblGrid>
      <w:tr w:rsidR="00615E27" w:rsidRPr="004E740C" w:rsidTr="00D50A56">
        <w:trPr>
          <w:jc w:val="center"/>
        </w:trPr>
        <w:tc>
          <w:tcPr>
            <w:tcW w:w="410" w:type="pct"/>
          </w:tcPr>
          <w:p w:rsidR="00615E27" w:rsidRPr="004E740C" w:rsidRDefault="00615E27" w:rsidP="000D08A0">
            <w:pPr>
              <w:spacing w:after="0" w:line="240" w:lineRule="auto"/>
              <w:jc w:val="center"/>
              <w:rPr>
                <w:b/>
                <w:sz w:val="24"/>
                <w:szCs w:val="24"/>
              </w:rPr>
            </w:pPr>
            <w:r w:rsidRPr="004E740C">
              <w:rPr>
                <w:b/>
                <w:sz w:val="24"/>
                <w:szCs w:val="24"/>
              </w:rPr>
              <w:t xml:space="preserve">№№ </w:t>
            </w:r>
          </w:p>
          <w:p w:rsidR="00615E27" w:rsidRPr="004E740C" w:rsidRDefault="00615E27" w:rsidP="000D08A0">
            <w:pPr>
              <w:spacing w:after="0" w:line="240" w:lineRule="auto"/>
              <w:jc w:val="center"/>
              <w:rPr>
                <w:b/>
                <w:sz w:val="24"/>
                <w:szCs w:val="24"/>
              </w:rPr>
            </w:pPr>
            <w:proofErr w:type="spellStart"/>
            <w:r w:rsidRPr="004E740C">
              <w:rPr>
                <w:b/>
                <w:sz w:val="24"/>
                <w:szCs w:val="24"/>
              </w:rPr>
              <w:t>пп</w:t>
            </w:r>
            <w:proofErr w:type="spellEnd"/>
          </w:p>
        </w:tc>
        <w:tc>
          <w:tcPr>
            <w:tcW w:w="3944" w:type="pct"/>
          </w:tcPr>
          <w:p w:rsidR="00615E27" w:rsidRPr="004E740C" w:rsidRDefault="00615E27" w:rsidP="000D08A0">
            <w:pPr>
              <w:spacing w:after="0" w:line="240" w:lineRule="auto"/>
              <w:jc w:val="center"/>
              <w:rPr>
                <w:b/>
                <w:sz w:val="24"/>
                <w:szCs w:val="24"/>
              </w:rPr>
            </w:pPr>
            <w:proofErr w:type="spellStart"/>
            <w:r w:rsidRPr="004E740C">
              <w:rPr>
                <w:b/>
                <w:sz w:val="24"/>
                <w:szCs w:val="24"/>
              </w:rPr>
              <w:t>Приложение</w:t>
            </w:r>
            <w:proofErr w:type="spellEnd"/>
          </w:p>
        </w:tc>
        <w:tc>
          <w:tcPr>
            <w:tcW w:w="646" w:type="pct"/>
          </w:tcPr>
          <w:p w:rsidR="00615E27" w:rsidRPr="004E740C" w:rsidRDefault="00615E27" w:rsidP="000D08A0">
            <w:pPr>
              <w:spacing w:after="0" w:line="240" w:lineRule="auto"/>
              <w:jc w:val="center"/>
              <w:rPr>
                <w:b/>
                <w:sz w:val="24"/>
                <w:szCs w:val="24"/>
              </w:rPr>
            </w:pPr>
            <w:proofErr w:type="spellStart"/>
            <w:r w:rsidRPr="004E740C">
              <w:rPr>
                <w:b/>
                <w:sz w:val="24"/>
                <w:szCs w:val="24"/>
              </w:rPr>
              <w:t>Кол-во</w:t>
            </w:r>
            <w:proofErr w:type="spellEnd"/>
            <w:r w:rsidRPr="004E740C">
              <w:rPr>
                <w:b/>
                <w:sz w:val="24"/>
                <w:szCs w:val="24"/>
              </w:rPr>
              <w:t xml:space="preserve"> </w:t>
            </w:r>
            <w:proofErr w:type="spellStart"/>
            <w:r w:rsidRPr="004E740C">
              <w:rPr>
                <w:b/>
                <w:sz w:val="24"/>
                <w:szCs w:val="24"/>
              </w:rPr>
              <w:t>листов</w:t>
            </w:r>
            <w:proofErr w:type="spellEnd"/>
          </w:p>
        </w:tc>
      </w:tr>
      <w:tr w:rsidR="00615E27" w:rsidRPr="004E740C" w:rsidTr="00D50A56">
        <w:trPr>
          <w:jc w:val="center"/>
        </w:trPr>
        <w:tc>
          <w:tcPr>
            <w:tcW w:w="410" w:type="pct"/>
            <w:vAlign w:val="center"/>
          </w:tcPr>
          <w:p w:rsidR="00615E27" w:rsidRPr="004E740C" w:rsidRDefault="00615E27" w:rsidP="000D08A0">
            <w:pPr>
              <w:pStyle w:val="af8"/>
              <w:numPr>
                <w:ilvl w:val="0"/>
                <w:numId w:val="27"/>
              </w:numPr>
              <w:spacing w:after="0" w:line="240" w:lineRule="auto"/>
              <w:jc w:val="center"/>
              <w:rPr>
                <w:rFonts w:ascii="Times New Roman" w:hAnsi="Times New Roman"/>
                <w:sz w:val="24"/>
                <w:szCs w:val="24"/>
              </w:rPr>
            </w:pPr>
          </w:p>
        </w:tc>
        <w:tc>
          <w:tcPr>
            <w:tcW w:w="3944" w:type="pct"/>
          </w:tcPr>
          <w:p w:rsidR="00615E27" w:rsidRPr="004E740C" w:rsidRDefault="00615E27" w:rsidP="000D08A0">
            <w:pPr>
              <w:spacing w:after="0" w:line="240" w:lineRule="auto"/>
              <w:jc w:val="both"/>
              <w:rPr>
                <w:sz w:val="24"/>
                <w:szCs w:val="24"/>
                <w:lang w:val="ru-RU"/>
              </w:rPr>
            </w:pPr>
            <w:r w:rsidRPr="004E740C">
              <w:rPr>
                <w:sz w:val="24"/>
                <w:szCs w:val="24"/>
                <w:lang w:val="ru-RU"/>
              </w:rPr>
              <w:t xml:space="preserve">Техническое задание на составление плана горных работ </w:t>
            </w:r>
          </w:p>
        </w:tc>
        <w:tc>
          <w:tcPr>
            <w:tcW w:w="646" w:type="pct"/>
          </w:tcPr>
          <w:p w:rsidR="00615E27" w:rsidRPr="004E740C" w:rsidRDefault="00D76A6E" w:rsidP="000D08A0">
            <w:pPr>
              <w:spacing w:after="0" w:line="240" w:lineRule="auto"/>
              <w:jc w:val="center"/>
              <w:rPr>
                <w:sz w:val="24"/>
                <w:szCs w:val="24"/>
                <w:lang w:val="ru-RU"/>
              </w:rPr>
            </w:pPr>
            <w:r w:rsidRPr="004E740C">
              <w:rPr>
                <w:sz w:val="24"/>
                <w:szCs w:val="24"/>
                <w:lang w:val="ru-RU"/>
              </w:rPr>
              <w:t>2</w:t>
            </w:r>
          </w:p>
        </w:tc>
      </w:tr>
      <w:tr w:rsidR="00615E27" w:rsidRPr="004E740C" w:rsidTr="00D50A56">
        <w:trPr>
          <w:jc w:val="center"/>
        </w:trPr>
        <w:tc>
          <w:tcPr>
            <w:tcW w:w="410" w:type="pct"/>
            <w:vAlign w:val="center"/>
          </w:tcPr>
          <w:p w:rsidR="00615E27" w:rsidRPr="004E740C" w:rsidRDefault="00615E27" w:rsidP="000D08A0">
            <w:pPr>
              <w:pStyle w:val="af8"/>
              <w:numPr>
                <w:ilvl w:val="0"/>
                <w:numId w:val="27"/>
              </w:numPr>
              <w:spacing w:after="0" w:line="240" w:lineRule="auto"/>
              <w:jc w:val="center"/>
              <w:rPr>
                <w:rFonts w:ascii="Times New Roman" w:hAnsi="Times New Roman"/>
                <w:sz w:val="24"/>
                <w:szCs w:val="24"/>
              </w:rPr>
            </w:pPr>
          </w:p>
        </w:tc>
        <w:tc>
          <w:tcPr>
            <w:tcW w:w="3944" w:type="pct"/>
          </w:tcPr>
          <w:p w:rsidR="00615E27" w:rsidRPr="004E740C" w:rsidRDefault="00615E27" w:rsidP="000D08A0">
            <w:pPr>
              <w:spacing w:after="0" w:line="240" w:lineRule="auto"/>
              <w:jc w:val="both"/>
              <w:rPr>
                <w:sz w:val="24"/>
                <w:szCs w:val="24"/>
                <w:lang w:val="ru-RU"/>
              </w:rPr>
            </w:pPr>
            <w:r w:rsidRPr="004E740C">
              <w:rPr>
                <w:sz w:val="24"/>
                <w:szCs w:val="24"/>
                <w:lang w:val="ru-RU"/>
              </w:rPr>
              <w:t>Государственная лицензия ГЛ №001236 от 11.04.2007г.</w:t>
            </w:r>
          </w:p>
        </w:tc>
        <w:tc>
          <w:tcPr>
            <w:tcW w:w="646" w:type="pct"/>
          </w:tcPr>
          <w:p w:rsidR="00615E27" w:rsidRPr="004E740C" w:rsidRDefault="00D76A6E" w:rsidP="000D08A0">
            <w:pPr>
              <w:spacing w:after="0" w:line="240" w:lineRule="auto"/>
              <w:jc w:val="center"/>
              <w:rPr>
                <w:sz w:val="24"/>
                <w:szCs w:val="24"/>
                <w:lang w:val="ru-RU"/>
              </w:rPr>
            </w:pPr>
            <w:r w:rsidRPr="004E740C">
              <w:rPr>
                <w:sz w:val="24"/>
                <w:szCs w:val="24"/>
                <w:lang w:val="ru-RU"/>
              </w:rPr>
              <w:t>2</w:t>
            </w:r>
          </w:p>
        </w:tc>
      </w:tr>
      <w:tr w:rsidR="000D08A0" w:rsidRPr="004E740C" w:rsidTr="00D50A56">
        <w:trPr>
          <w:jc w:val="center"/>
        </w:trPr>
        <w:tc>
          <w:tcPr>
            <w:tcW w:w="410" w:type="pct"/>
            <w:vAlign w:val="center"/>
          </w:tcPr>
          <w:p w:rsidR="000D08A0" w:rsidRPr="004E740C" w:rsidRDefault="000D08A0" w:rsidP="000D08A0">
            <w:pPr>
              <w:pStyle w:val="af8"/>
              <w:numPr>
                <w:ilvl w:val="0"/>
                <w:numId w:val="27"/>
              </w:numPr>
              <w:spacing w:after="0" w:line="240" w:lineRule="auto"/>
              <w:jc w:val="center"/>
              <w:rPr>
                <w:rFonts w:ascii="Times New Roman" w:hAnsi="Times New Roman"/>
                <w:sz w:val="24"/>
                <w:szCs w:val="24"/>
              </w:rPr>
            </w:pPr>
            <w:bookmarkStart w:id="0" w:name="_GoBack"/>
            <w:bookmarkEnd w:id="0"/>
          </w:p>
        </w:tc>
        <w:tc>
          <w:tcPr>
            <w:tcW w:w="3944" w:type="pct"/>
          </w:tcPr>
          <w:p w:rsidR="000D08A0" w:rsidRPr="004E740C" w:rsidRDefault="00767FB9" w:rsidP="004E740C">
            <w:pPr>
              <w:suppressAutoHyphens/>
              <w:spacing w:after="0"/>
              <w:jc w:val="both"/>
              <w:rPr>
                <w:sz w:val="24"/>
                <w:szCs w:val="24"/>
                <w:lang w:val="ru-RU"/>
              </w:rPr>
            </w:pPr>
            <w:r w:rsidRPr="004E740C">
              <w:rPr>
                <w:color w:val="000000"/>
                <w:sz w:val="24"/>
                <w:szCs w:val="24"/>
                <w:lang w:val="kk-KZ"/>
              </w:rPr>
              <w:t>П</w:t>
            </w:r>
            <w:proofErr w:type="spellStart"/>
            <w:r w:rsidRPr="004E740C">
              <w:rPr>
                <w:color w:val="000000"/>
                <w:sz w:val="24"/>
                <w:szCs w:val="24"/>
                <w:lang w:val="ru-RU" w:eastAsia="ru-RU"/>
              </w:rPr>
              <w:t>ротокол</w:t>
            </w:r>
            <w:proofErr w:type="spellEnd"/>
            <w:r w:rsidRPr="004E740C">
              <w:rPr>
                <w:color w:val="000000"/>
                <w:sz w:val="24"/>
                <w:szCs w:val="24"/>
                <w:lang w:val="ru-RU" w:eastAsia="ru-RU"/>
              </w:rPr>
              <w:t xml:space="preserve"> № </w:t>
            </w:r>
            <w:r w:rsidR="004E740C" w:rsidRPr="004E740C">
              <w:t>388</w:t>
            </w:r>
            <w:r w:rsidRPr="004E740C">
              <w:rPr>
                <w:color w:val="000000"/>
                <w:sz w:val="24"/>
                <w:szCs w:val="24"/>
                <w:lang w:val="ru-RU" w:eastAsia="ru-RU"/>
              </w:rPr>
              <w:t xml:space="preserve"> от </w:t>
            </w:r>
            <w:r w:rsidR="004E740C" w:rsidRPr="004E740C">
              <w:rPr>
                <w:color w:val="000000"/>
                <w:sz w:val="24"/>
                <w:szCs w:val="24"/>
                <w:lang w:val="ru-RU" w:eastAsia="ru-RU"/>
              </w:rPr>
              <w:t>18</w:t>
            </w:r>
            <w:r w:rsidRPr="004E740C">
              <w:rPr>
                <w:color w:val="000000"/>
                <w:sz w:val="24"/>
                <w:szCs w:val="24"/>
                <w:lang w:val="ru-RU" w:eastAsia="ru-RU"/>
              </w:rPr>
              <w:t>.03. 198</w:t>
            </w:r>
            <w:r w:rsidR="004E740C" w:rsidRPr="004E740C">
              <w:rPr>
                <w:color w:val="000000"/>
                <w:sz w:val="24"/>
                <w:szCs w:val="24"/>
                <w:lang w:val="ru-RU" w:eastAsia="ru-RU"/>
              </w:rPr>
              <w:t>7</w:t>
            </w:r>
            <w:r w:rsidRPr="004E740C">
              <w:rPr>
                <w:color w:val="000000"/>
                <w:sz w:val="24"/>
                <w:szCs w:val="24"/>
                <w:lang w:val="ru-RU" w:eastAsia="ru-RU"/>
              </w:rPr>
              <w:t xml:space="preserve"> г.</w:t>
            </w:r>
          </w:p>
        </w:tc>
        <w:tc>
          <w:tcPr>
            <w:tcW w:w="646" w:type="pct"/>
          </w:tcPr>
          <w:p w:rsidR="000D08A0" w:rsidRPr="004E740C" w:rsidRDefault="00767FB9" w:rsidP="000D08A0">
            <w:pPr>
              <w:suppressAutoHyphens/>
              <w:spacing w:after="0"/>
              <w:jc w:val="center"/>
              <w:rPr>
                <w:sz w:val="24"/>
                <w:szCs w:val="24"/>
                <w:lang w:val="kk-KZ"/>
              </w:rPr>
            </w:pPr>
            <w:r w:rsidRPr="004E740C">
              <w:rPr>
                <w:sz w:val="24"/>
                <w:szCs w:val="24"/>
                <w:lang w:val="kk-KZ"/>
              </w:rPr>
              <w:t>5</w:t>
            </w:r>
          </w:p>
        </w:tc>
      </w:tr>
    </w:tbl>
    <w:p w:rsidR="00615E27" w:rsidRPr="004E740C" w:rsidRDefault="00615E27" w:rsidP="00615E27">
      <w:pPr>
        <w:spacing w:line="240" w:lineRule="auto"/>
        <w:rPr>
          <w:sz w:val="24"/>
          <w:szCs w:val="24"/>
          <w:lang w:val="ru-RU"/>
        </w:rPr>
      </w:pPr>
    </w:p>
    <w:p w:rsidR="003B2C52" w:rsidRPr="004E740C" w:rsidRDefault="003B2C52" w:rsidP="00615E27">
      <w:pPr>
        <w:spacing w:line="240" w:lineRule="auto"/>
        <w:rPr>
          <w:sz w:val="24"/>
          <w:szCs w:val="24"/>
          <w:lang w:val="ru-RU"/>
        </w:rPr>
      </w:pPr>
    </w:p>
    <w:p w:rsidR="003B2C52" w:rsidRPr="007A3293" w:rsidRDefault="003B2C52" w:rsidP="00615E27">
      <w:pPr>
        <w:spacing w:line="240" w:lineRule="auto"/>
        <w:rPr>
          <w:sz w:val="24"/>
          <w:szCs w:val="24"/>
          <w:highlight w:val="yellow"/>
          <w:lang w:val="ru-RU"/>
        </w:rPr>
      </w:pPr>
    </w:p>
    <w:p w:rsidR="003B2C52" w:rsidRPr="007A3293" w:rsidRDefault="003B2C52" w:rsidP="00615E27">
      <w:pPr>
        <w:spacing w:line="240" w:lineRule="auto"/>
        <w:rPr>
          <w:sz w:val="24"/>
          <w:szCs w:val="24"/>
          <w:highlight w:val="yellow"/>
          <w:lang w:val="ru-RU"/>
        </w:rPr>
      </w:pPr>
    </w:p>
    <w:p w:rsidR="003B2C52" w:rsidRPr="007A3293" w:rsidRDefault="003B2C52" w:rsidP="00615E27">
      <w:pPr>
        <w:spacing w:line="240" w:lineRule="auto"/>
        <w:rPr>
          <w:sz w:val="24"/>
          <w:szCs w:val="24"/>
          <w:highlight w:val="yellow"/>
          <w:lang w:val="ru-RU"/>
        </w:rPr>
      </w:pPr>
    </w:p>
    <w:p w:rsidR="003B2C52" w:rsidRPr="007A3293" w:rsidRDefault="003B2C52" w:rsidP="00615E27">
      <w:pPr>
        <w:spacing w:line="240" w:lineRule="auto"/>
        <w:rPr>
          <w:sz w:val="24"/>
          <w:szCs w:val="24"/>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2B0A5F" w:rsidRPr="007A3293" w:rsidRDefault="002B0A5F" w:rsidP="00615E27">
      <w:pPr>
        <w:spacing w:line="240" w:lineRule="auto"/>
        <w:rPr>
          <w:sz w:val="28"/>
          <w:szCs w:val="28"/>
          <w:highlight w:val="yellow"/>
          <w:lang w:val="ru-RU"/>
        </w:rPr>
      </w:pPr>
    </w:p>
    <w:p w:rsidR="002B0A5F" w:rsidRPr="007A3293" w:rsidRDefault="002B0A5F" w:rsidP="00615E27">
      <w:pPr>
        <w:spacing w:line="240" w:lineRule="auto"/>
        <w:rPr>
          <w:sz w:val="28"/>
          <w:szCs w:val="28"/>
          <w:highlight w:val="yellow"/>
          <w:lang w:val="ru-RU"/>
        </w:rPr>
      </w:pPr>
    </w:p>
    <w:p w:rsidR="002B0A5F" w:rsidRDefault="002B0A5F" w:rsidP="00615E27">
      <w:pPr>
        <w:spacing w:line="240" w:lineRule="auto"/>
        <w:rPr>
          <w:sz w:val="28"/>
          <w:szCs w:val="28"/>
          <w:highlight w:val="yellow"/>
          <w:lang w:val="ru-RU"/>
        </w:rPr>
      </w:pPr>
    </w:p>
    <w:p w:rsidR="009A5574" w:rsidRDefault="009A5574" w:rsidP="00615E27">
      <w:pPr>
        <w:spacing w:line="240" w:lineRule="auto"/>
        <w:rPr>
          <w:sz w:val="28"/>
          <w:szCs w:val="28"/>
          <w:highlight w:val="yellow"/>
          <w:lang w:val="ru-RU"/>
        </w:rPr>
      </w:pPr>
    </w:p>
    <w:p w:rsidR="009A5574" w:rsidRDefault="009A5574" w:rsidP="00615E27">
      <w:pPr>
        <w:spacing w:line="240" w:lineRule="auto"/>
        <w:rPr>
          <w:sz w:val="28"/>
          <w:szCs w:val="28"/>
          <w:highlight w:val="yellow"/>
          <w:lang w:val="ru-RU"/>
        </w:rPr>
      </w:pPr>
    </w:p>
    <w:p w:rsidR="009A5574" w:rsidRDefault="009A5574" w:rsidP="00615E27">
      <w:pPr>
        <w:spacing w:line="240" w:lineRule="auto"/>
        <w:rPr>
          <w:sz w:val="28"/>
          <w:szCs w:val="28"/>
          <w:highlight w:val="yellow"/>
          <w:lang w:val="ru-RU"/>
        </w:rPr>
      </w:pPr>
    </w:p>
    <w:p w:rsidR="009A5574" w:rsidRDefault="009A5574" w:rsidP="00615E27">
      <w:pPr>
        <w:spacing w:line="240" w:lineRule="auto"/>
        <w:rPr>
          <w:sz w:val="28"/>
          <w:szCs w:val="28"/>
          <w:highlight w:val="yellow"/>
          <w:lang w:val="ru-RU"/>
        </w:rPr>
      </w:pPr>
    </w:p>
    <w:p w:rsidR="009A5574" w:rsidRDefault="009A5574" w:rsidP="00615E27">
      <w:pPr>
        <w:spacing w:line="240" w:lineRule="auto"/>
        <w:rPr>
          <w:sz w:val="28"/>
          <w:szCs w:val="28"/>
          <w:highlight w:val="yellow"/>
          <w:lang w:val="ru-RU"/>
        </w:rPr>
      </w:pPr>
    </w:p>
    <w:p w:rsidR="009A5574" w:rsidRDefault="009A5574" w:rsidP="00615E27">
      <w:pPr>
        <w:spacing w:line="240" w:lineRule="auto"/>
        <w:rPr>
          <w:sz w:val="28"/>
          <w:szCs w:val="28"/>
          <w:highlight w:val="yellow"/>
          <w:lang w:val="ru-RU"/>
        </w:rPr>
      </w:pPr>
    </w:p>
    <w:p w:rsidR="009A5574" w:rsidRPr="007A3293" w:rsidRDefault="009A5574"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3B2C52" w:rsidRPr="007A3293" w:rsidRDefault="003B2C52" w:rsidP="00615E27">
      <w:pPr>
        <w:spacing w:line="240" w:lineRule="auto"/>
        <w:rPr>
          <w:sz w:val="28"/>
          <w:szCs w:val="28"/>
          <w:highlight w:val="yellow"/>
          <w:lang w:val="ru-RU"/>
        </w:rPr>
      </w:pPr>
    </w:p>
    <w:p w:rsidR="004D4C63" w:rsidRPr="007A3293" w:rsidRDefault="004D4C63" w:rsidP="00B96072">
      <w:pPr>
        <w:pStyle w:val="1"/>
        <w:spacing w:before="0" w:after="0"/>
        <w:jc w:val="center"/>
        <w:rPr>
          <w:rFonts w:ascii="Times New Roman" w:hAnsi="Times New Roman"/>
          <w:sz w:val="24"/>
          <w:szCs w:val="24"/>
          <w:lang w:val="kk-KZ"/>
        </w:rPr>
      </w:pPr>
      <w:bookmarkStart w:id="1" w:name="_Toc38930314"/>
      <w:bookmarkStart w:id="2" w:name="_Toc81993317"/>
      <w:r w:rsidRPr="007A3293">
        <w:rPr>
          <w:rFonts w:ascii="Times New Roman" w:hAnsi="Times New Roman"/>
          <w:sz w:val="24"/>
          <w:szCs w:val="24"/>
        </w:rPr>
        <w:lastRenderedPageBreak/>
        <w:t>ВВЕДЕНИЕ</w:t>
      </w:r>
      <w:bookmarkEnd w:id="1"/>
      <w:bookmarkEnd w:id="2"/>
    </w:p>
    <w:p w:rsidR="004D4C63" w:rsidRPr="007A3293" w:rsidRDefault="004D4C63" w:rsidP="00B96072">
      <w:pPr>
        <w:spacing w:after="0" w:line="240" w:lineRule="auto"/>
        <w:rPr>
          <w:sz w:val="24"/>
          <w:szCs w:val="24"/>
          <w:lang w:val="kk-KZ"/>
        </w:rPr>
      </w:pPr>
    </w:p>
    <w:p w:rsidR="00B61195" w:rsidRPr="009A5574" w:rsidRDefault="00B61195" w:rsidP="00D964F9">
      <w:pPr>
        <w:spacing w:after="0" w:line="240" w:lineRule="auto"/>
        <w:ind w:firstLine="567"/>
        <w:jc w:val="both"/>
        <w:rPr>
          <w:sz w:val="24"/>
          <w:szCs w:val="24"/>
          <w:lang w:val="ru-RU"/>
        </w:rPr>
      </w:pPr>
      <w:r w:rsidRPr="009A5574">
        <w:rPr>
          <w:sz w:val="24"/>
          <w:szCs w:val="24"/>
          <w:lang w:val="ru-RU"/>
        </w:rPr>
        <w:t>«</w:t>
      </w:r>
      <w:r w:rsidR="007A3293" w:rsidRPr="009A5574">
        <w:rPr>
          <w:sz w:val="24"/>
          <w:szCs w:val="24"/>
          <w:lang w:val="ru-RU"/>
        </w:rPr>
        <w:t>Новоникольское</w:t>
      </w:r>
      <w:r w:rsidRPr="009A5574">
        <w:rPr>
          <w:sz w:val="24"/>
          <w:szCs w:val="24"/>
          <w:lang w:val="ru-RU"/>
        </w:rPr>
        <w:t xml:space="preserve">» месторождение расположено в </w:t>
      </w:r>
      <w:proofErr w:type="spellStart"/>
      <w:r w:rsidRPr="009A5574">
        <w:rPr>
          <w:sz w:val="24"/>
          <w:szCs w:val="24"/>
          <w:lang w:val="ru-RU"/>
        </w:rPr>
        <w:t>Кызылжарском</w:t>
      </w:r>
      <w:proofErr w:type="spellEnd"/>
      <w:r w:rsidRPr="009A5574">
        <w:rPr>
          <w:sz w:val="24"/>
          <w:szCs w:val="24"/>
          <w:lang w:val="ru-RU"/>
        </w:rPr>
        <w:t xml:space="preserve"> районе Северо-Казахстанской области.</w:t>
      </w:r>
    </w:p>
    <w:p w:rsidR="00B61195" w:rsidRPr="009A5574" w:rsidRDefault="00B61195" w:rsidP="00D964F9">
      <w:pPr>
        <w:spacing w:after="0" w:line="240" w:lineRule="auto"/>
        <w:ind w:firstLine="567"/>
        <w:jc w:val="both"/>
        <w:rPr>
          <w:sz w:val="24"/>
          <w:szCs w:val="24"/>
          <w:lang w:val="ru-RU"/>
        </w:rPr>
      </w:pPr>
      <w:proofErr w:type="gramStart"/>
      <w:r w:rsidRPr="009A5574">
        <w:rPr>
          <w:sz w:val="24"/>
          <w:szCs w:val="24"/>
          <w:lang w:val="ru-RU"/>
        </w:rPr>
        <w:t xml:space="preserve">План горных работ по добыче </w:t>
      </w:r>
      <w:r w:rsidR="007A3293" w:rsidRPr="009A5574">
        <w:rPr>
          <w:sz w:val="24"/>
          <w:szCs w:val="24"/>
          <w:lang w:val="ru-RU"/>
        </w:rPr>
        <w:t>суглинка месторождения «Новоникольское»</w:t>
      </w:r>
      <w:r w:rsidRPr="009A5574">
        <w:rPr>
          <w:sz w:val="24"/>
          <w:szCs w:val="24"/>
          <w:lang w:val="ru-RU"/>
        </w:rPr>
        <w:t xml:space="preserve"> в </w:t>
      </w:r>
      <w:proofErr w:type="spellStart"/>
      <w:r w:rsidRPr="009A5574">
        <w:rPr>
          <w:sz w:val="24"/>
          <w:szCs w:val="24"/>
          <w:lang w:val="ru-RU"/>
        </w:rPr>
        <w:t>Кызылжарском</w:t>
      </w:r>
      <w:proofErr w:type="spellEnd"/>
      <w:r w:rsidRPr="009A5574">
        <w:rPr>
          <w:sz w:val="24"/>
          <w:szCs w:val="24"/>
          <w:lang w:val="ru-RU"/>
        </w:rPr>
        <w:t xml:space="preserve"> районе Северо-Казахстанской области  составлен фирмой «Недра-инжиниринг» ИП </w:t>
      </w:r>
      <w:proofErr w:type="spellStart"/>
      <w:r w:rsidRPr="009A5574">
        <w:rPr>
          <w:sz w:val="24"/>
          <w:szCs w:val="24"/>
          <w:lang w:val="ru-RU"/>
        </w:rPr>
        <w:t>Будко</w:t>
      </w:r>
      <w:proofErr w:type="spellEnd"/>
      <w:r w:rsidRPr="009A5574">
        <w:rPr>
          <w:sz w:val="24"/>
          <w:szCs w:val="24"/>
          <w:lang w:val="ru-RU"/>
        </w:rPr>
        <w:t xml:space="preserve"> Е.Я., государственная лицензия ГЛ №001236 от 11.04.2007г., выданная Министерством энергетики и минеральных ресурсов Республики Казахстан (текстовое приложение №2), на основании технического задания на проектирование (текстовое приложение №1) в соответствии с "Инструкцией </w:t>
      </w:r>
      <w:hyperlink r:id="rId9" w:history="1">
        <w:r w:rsidRPr="009A5574">
          <w:rPr>
            <w:rStyle w:val="a4"/>
            <w:rFonts w:ascii="Times New Roman" w:eastAsia="Arial Unicode MS" w:hAnsi="Times New Roman"/>
            <w:sz w:val="24"/>
            <w:szCs w:val="24"/>
            <w:lang w:val="ru-RU"/>
          </w:rPr>
          <w:t xml:space="preserve"> по составлению плана горных рабо</w:t>
        </w:r>
        <w:r w:rsidRPr="009A5574">
          <w:rPr>
            <w:rStyle w:val="a5"/>
            <w:rFonts w:eastAsia="Arial Unicode MS"/>
            <w:sz w:val="24"/>
            <w:szCs w:val="24"/>
            <w:lang w:val="ru-RU"/>
          </w:rPr>
          <w:t>т</w:t>
        </w:r>
      </w:hyperlink>
      <w:r w:rsidRPr="009A5574">
        <w:rPr>
          <w:sz w:val="24"/>
          <w:szCs w:val="24"/>
          <w:lang w:val="ru-RU"/>
        </w:rPr>
        <w:t xml:space="preserve"> " № 351 от 18 мая</w:t>
      </w:r>
      <w:proofErr w:type="gramEnd"/>
      <w:r w:rsidRPr="009A5574">
        <w:rPr>
          <w:sz w:val="24"/>
          <w:szCs w:val="24"/>
          <w:lang w:val="ru-RU"/>
        </w:rPr>
        <w:t xml:space="preserve"> 2018 г. с учетом требований экологического законодательства и требований промышленной безопасности и </w:t>
      </w:r>
      <w:proofErr w:type="gramStart"/>
      <w:r w:rsidRPr="009A5574">
        <w:rPr>
          <w:color w:val="000000"/>
          <w:spacing w:val="2"/>
          <w:sz w:val="24"/>
          <w:szCs w:val="24"/>
          <w:shd w:val="clear" w:color="auto" w:fill="FFFFFF"/>
          <w:lang w:val="ru-RU"/>
        </w:rPr>
        <w:t>утверждён</w:t>
      </w:r>
      <w:proofErr w:type="gramEnd"/>
      <w:r w:rsidRPr="009A5574">
        <w:rPr>
          <w:color w:val="000000"/>
          <w:spacing w:val="2"/>
          <w:sz w:val="24"/>
          <w:szCs w:val="24"/>
          <w:shd w:val="clear" w:color="auto" w:fill="FFFFFF"/>
          <w:lang w:val="ru-RU"/>
        </w:rPr>
        <w:t xml:space="preserve"> </w:t>
      </w:r>
      <w:proofErr w:type="spellStart"/>
      <w:r w:rsidRPr="009A5574">
        <w:rPr>
          <w:color w:val="000000"/>
          <w:spacing w:val="2"/>
          <w:sz w:val="24"/>
          <w:szCs w:val="24"/>
          <w:shd w:val="clear" w:color="auto" w:fill="FFFFFF"/>
          <w:lang w:val="ru-RU"/>
        </w:rPr>
        <w:t>недропользователем</w:t>
      </w:r>
      <w:proofErr w:type="spellEnd"/>
      <w:r w:rsidRPr="009A5574">
        <w:rPr>
          <w:sz w:val="24"/>
          <w:szCs w:val="24"/>
          <w:lang w:val="ru-RU"/>
        </w:rPr>
        <w:t>.</w:t>
      </w:r>
    </w:p>
    <w:p w:rsidR="00EB14DF" w:rsidRPr="009A5574" w:rsidRDefault="00EB14DF" w:rsidP="00D964F9">
      <w:pPr>
        <w:spacing w:after="0" w:line="240" w:lineRule="auto"/>
        <w:ind w:firstLine="567"/>
        <w:jc w:val="both"/>
        <w:rPr>
          <w:bCs/>
          <w:spacing w:val="-5"/>
          <w:sz w:val="24"/>
          <w:szCs w:val="24"/>
          <w:lang w:val="ru-RU"/>
        </w:rPr>
      </w:pPr>
      <w:r w:rsidRPr="009A5574">
        <w:rPr>
          <w:sz w:val="24"/>
          <w:szCs w:val="24"/>
          <w:lang w:val="ru-RU"/>
        </w:rPr>
        <w:t xml:space="preserve">Заказчик проекта: </w:t>
      </w:r>
      <w:r w:rsidR="007A3293" w:rsidRPr="009A5574">
        <w:rPr>
          <w:sz w:val="24"/>
          <w:szCs w:val="24"/>
          <w:lang w:val="ru-RU"/>
        </w:rPr>
        <w:t>ТОО «</w:t>
      </w:r>
      <w:proofErr w:type="spellStart"/>
      <w:r w:rsidR="007A3293" w:rsidRPr="009A5574">
        <w:rPr>
          <w:sz w:val="24"/>
          <w:szCs w:val="24"/>
        </w:rPr>
        <w:t>Gondwana</w:t>
      </w:r>
      <w:proofErr w:type="spellEnd"/>
      <w:r w:rsidR="007A3293" w:rsidRPr="009A5574">
        <w:rPr>
          <w:sz w:val="24"/>
          <w:szCs w:val="24"/>
          <w:lang w:val="ru-RU"/>
        </w:rPr>
        <w:t xml:space="preserve"> </w:t>
      </w:r>
      <w:r w:rsidR="007A3293" w:rsidRPr="009A5574">
        <w:rPr>
          <w:sz w:val="24"/>
          <w:szCs w:val="24"/>
        </w:rPr>
        <w:t>Gold</w:t>
      </w:r>
      <w:r w:rsidR="007A3293" w:rsidRPr="009A5574">
        <w:rPr>
          <w:sz w:val="24"/>
          <w:szCs w:val="24"/>
          <w:lang w:val="ru-RU"/>
        </w:rPr>
        <w:t>»</w:t>
      </w:r>
      <w:r w:rsidRPr="009A5574">
        <w:rPr>
          <w:sz w:val="24"/>
          <w:szCs w:val="24"/>
          <w:lang w:val="ru-RU"/>
        </w:rPr>
        <w:t xml:space="preserve">, </w:t>
      </w:r>
      <w:r w:rsidR="009B0E0C" w:rsidRPr="009A5574">
        <w:rPr>
          <w:sz w:val="24"/>
          <w:szCs w:val="24"/>
          <w:lang w:val="ru-RU"/>
        </w:rPr>
        <w:t xml:space="preserve">БИН </w:t>
      </w:r>
      <w:r w:rsidR="007A3293" w:rsidRPr="009A5574">
        <w:rPr>
          <w:sz w:val="24"/>
          <w:szCs w:val="24"/>
          <w:lang w:val="ru-RU"/>
        </w:rPr>
        <w:t>130440025630</w:t>
      </w:r>
      <w:r w:rsidRPr="009A5574">
        <w:rPr>
          <w:sz w:val="24"/>
          <w:szCs w:val="24"/>
          <w:lang w:val="ru-RU"/>
        </w:rPr>
        <w:t xml:space="preserve">, адрес: </w:t>
      </w:r>
      <w:r w:rsidR="009B0E0C" w:rsidRPr="009A5574">
        <w:rPr>
          <w:sz w:val="24"/>
          <w:szCs w:val="24"/>
          <w:lang w:val="ru-RU"/>
        </w:rPr>
        <w:t xml:space="preserve">г. </w:t>
      </w:r>
      <w:r w:rsidR="009B0E0C" w:rsidRPr="009A5574">
        <w:rPr>
          <w:sz w:val="24"/>
          <w:szCs w:val="24"/>
          <w:lang w:val="kk-KZ"/>
        </w:rPr>
        <w:t>Петрапавловск</w:t>
      </w:r>
      <w:r w:rsidR="009B0E0C" w:rsidRPr="009A5574">
        <w:rPr>
          <w:sz w:val="24"/>
          <w:szCs w:val="24"/>
          <w:lang w:val="ru-RU"/>
        </w:rPr>
        <w:t xml:space="preserve">, </w:t>
      </w:r>
      <w:r w:rsidR="007A3293" w:rsidRPr="009A5574">
        <w:rPr>
          <w:sz w:val="24"/>
          <w:szCs w:val="24"/>
          <w:lang w:val="ru-RU"/>
        </w:rPr>
        <w:t>ул. Заводская, 5</w:t>
      </w:r>
      <w:r w:rsidRPr="009A5574">
        <w:rPr>
          <w:sz w:val="24"/>
          <w:szCs w:val="24"/>
          <w:lang w:val="ru-RU"/>
        </w:rPr>
        <w:t xml:space="preserve">, тел. </w:t>
      </w:r>
      <w:r w:rsidR="009B0E0C" w:rsidRPr="009A5574">
        <w:rPr>
          <w:sz w:val="24"/>
          <w:szCs w:val="24"/>
          <w:lang w:val="kk-KZ"/>
        </w:rPr>
        <w:t>8 (</w:t>
      </w:r>
      <w:r w:rsidR="007A3293" w:rsidRPr="009A5574">
        <w:rPr>
          <w:sz w:val="24"/>
          <w:szCs w:val="24"/>
          <w:lang w:val="kk-KZ"/>
        </w:rPr>
        <w:t>777</w:t>
      </w:r>
      <w:r w:rsidR="009B0E0C" w:rsidRPr="009A5574">
        <w:rPr>
          <w:sz w:val="24"/>
          <w:szCs w:val="24"/>
          <w:lang w:val="kk-KZ"/>
        </w:rPr>
        <w:t xml:space="preserve">) </w:t>
      </w:r>
      <w:r w:rsidR="007A3293" w:rsidRPr="009A5574">
        <w:rPr>
          <w:sz w:val="24"/>
          <w:szCs w:val="24"/>
          <w:lang w:val="kk-KZ"/>
        </w:rPr>
        <w:t>896-73-00</w:t>
      </w:r>
      <w:r w:rsidRPr="009A5574">
        <w:rPr>
          <w:sz w:val="24"/>
          <w:szCs w:val="24"/>
          <w:lang w:val="ru-RU"/>
        </w:rPr>
        <w:t xml:space="preserve">. </w:t>
      </w:r>
      <w:r w:rsidR="007A3293" w:rsidRPr="009A5574">
        <w:rPr>
          <w:sz w:val="24"/>
          <w:szCs w:val="24"/>
          <w:lang w:val="ru-RU"/>
        </w:rPr>
        <w:t>Д</w:t>
      </w:r>
      <w:r w:rsidR="009B0E0C" w:rsidRPr="009A5574">
        <w:rPr>
          <w:sz w:val="24"/>
          <w:szCs w:val="24"/>
          <w:lang w:val="ru-RU"/>
        </w:rPr>
        <w:t xml:space="preserve">иректор </w:t>
      </w:r>
      <w:proofErr w:type="spellStart"/>
      <w:r w:rsidR="007A3293" w:rsidRPr="009A5574">
        <w:rPr>
          <w:color w:val="212529"/>
          <w:sz w:val="24"/>
          <w:szCs w:val="24"/>
          <w:shd w:val="clear" w:color="auto" w:fill="FCFCFC"/>
          <w:lang w:val="ru-RU"/>
        </w:rPr>
        <w:t>Сысолятин</w:t>
      </w:r>
      <w:proofErr w:type="spellEnd"/>
      <w:r w:rsidR="007A3293" w:rsidRPr="009A5574">
        <w:rPr>
          <w:color w:val="212529"/>
          <w:sz w:val="24"/>
          <w:szCs w:val="24"/>
          <w:shd w:val="clear" w:color="auto" w:fill="FCFCFC"/>
          <w:lang w:val="ru-RU"/>
        </w:rPr>
        <w:t xml:space="preserve"> Евгений Юрьевич</w:t>
      </w:r>
      <w:r w:rsidRPr="009A5574">
        <w:rPr>
          <w:bCs/>
          <w:spacing w:val="-5"/>
          <w:sz w:val="24"/>
          <w:szCs w:val="24"/>
          <w:lang w:val="ru-RU"/>
        </w:rPr>
        <w:t>.</w:t>
      </w:r>
    </w:p>
    <w:p w:rsidR="00EB14DF" w:rsidRPr="007A3293" w:rsidRDefault="00EB14DF" w:rsidP="00D964F9">
      <w:pPr>
        <w:spacing w:after="0" w:line="240" w:lineRule="auto"/>
        <w:ind w:firstLine="567"/>
        <w:jc w:val="both"/>
        <w:rPr>
          <w:sz w:val="24"/>
          <w:szCs w:val="24"/>
          <w:lang w:val="ru-RU"/>
        </w:rPr>
      </w:pPr>
      <w:r w:rsidRPr="007A3293">
        <w:rPr>
          <w:sz w:val="24"/>
          <w:szCs w:val="24"/>
          <w:lang w:val="ru-RU"/>
        </w:rPr>
        <w:t xml:space="preserve">Целью данного проекта является определение способа отработки запасов </w:t>
      </w:r>
      <w:r w:rsidR="007A3293" w:rsidRPr="007A3293">
        <w:rPr>
          <w:sz w:val="24"/>
          <w:szCs w:val="24"/>
          <w:lang w:val="ru-RU"/>
        </w:rPr>
        <w:t>суглинка</w:t>
      </w:r>
      <w:r w:rsidRPr="007A3293">
        <w:rPr>
          <w:sz w:val="24"/>
          <w:szCs w:val="24"/>
          <w:lang w:val="ru-RU"/>
        </w:rPr>
        <w:t xml:space="preserve">, используемого для строительства различных объектов. Срок разработки месторождения в соответствии </w:t>
      </w:r>
      <w:proofErr w:type="gramStart"/>
      <w:r w:rsidRPr="007A3293">
        <w:rPr>
          <w:sz w:val="24"/>
          <w:szCs w:val="24"/>
          <w:lang w:val="ru-RU"/>
        </w:rPr>
        <w:t>с</w:t>
      </w:r>
      <w:proofErr w:type="gramEnd"/>
      <w:r w:rsidRPr="007A3293">
        <w:rPr>
          <w:sz w:val="24"/>
          <w:szCs w:val="24"/>
          <w:lang w:val="ru-RU"/>
        </w:rPr>
        <w:t xml:space="preserve"> </w:t>
      </w:r>
      <w:proofErr w:type="gramStart"/>
      <w:r w:rsidRPr="007A3293">
        <w:rPr>
          <w:sz w:val="24"/>
          <w:szCs w:val="24"/>
          <w:lang w:val="ru-RU"/>
        </w:rPr>
        <w:t>Кодексам</w:t>
      </w:r>
      <w:proofErr w:type="gramEnd"/>
      <w:r w:rsidRPr="007A3293">
        <w:rPr>
          <w:sz w:val="24"/>
          <w:szCs w:val="24"/>
          <w:lang w:val="ru-RU"/>
        </w:rPr>
        <w:t xml:space="preserve"> РК от 27 декабря 2017 года № 125-</w:t>
      </w:r>
      <w:r w:rsidRPr="007A3293">
        <w:rPr>
          <w:sz w:val="24"/>
          <w:szCs w:val="24"/>
        </w:rPr>
        <w:t>VI</w:t>
      </w:r>
      <w:r w:rsidRPr="007A3293">
        <w:rPr>
          <w:sz w:val="24"/>
          <w:szCs w:val="24"/>
          <w:lang w:val="ru-RU"/>
        </w:rPr>
        <w:t xml:space="preserve"> ЗРК «О недрах и недропользовании» составляет десять лет с 2022 г. по 2031 г.</w:t>
      </w:r>
    </w:p>
    <w:p w:rsidR="00EB14DF" w:rsidRPr="007A3293" w:rsidRDefault="00EB14DF" w:rsidP="00D964F9">
      <w:pPr>
        <w:spacing w:after="0" w:line="240" w:lineRule="auto"/>
        <w:ind w:firstLine="567"/>
        <w:jc w:val="both"/>
        <w:rPr>
          <w:sz w:val="24"/>
          <w:szCs w:val="24"/>
          <w:lang w:val="ru-RU"/>
        </w:rPr>
      </w:pPr>
      <w:r w:rsidRPr="007A3293">
        <w:rPr>
          <w:sz w:val="24"/>
          <w:szCs w:val="24"/>
          <w:lang w:val="ru-RU"/>
        </w:rPr>
        <w:t xml:space="preserve">Отработка месторождения будет производиться в контурах границ участка добычи  площадью – </w:t>
      </w:r>
      <w:r w:rsidR="00E80429">
        <w:rPr>
          <w:sz w:val="24"/>
          <w:szCs w:val="24"/>
          <w:lang w:val="ru-RU"/>
        </w:rPr>
        <w:t>16,2</w:t>
      </w:r>
      <w:r w:rsidRPr="007A3293">
        <w:rPr>
          <w:sz w:val="24"/>
          <w:szCs w:val="24"/>
          <w:lang w:val="ru-RU"/>
        </w:rPr>
        <w:t xml:space="preserve"> га (0,</w:t>
      </w:r>
      <w:r w:rsidR="00E80429">
        <w:rPr>
          <w:sz w:val="24"/>
          <w:szCs w:val="24"/>
          <w:lang w:val="ru-RU"/>
        </w:rPr>
        <w:t>162</w:t>
      </w:r>
      <w:r w:rsidRPr="007A3293">
        <w:rPr>
          <w:sz w:val="24"/>
          <w:szCs w:val="24"/>
          <w:lang w:val="ru-RU"/>
        </w:rPr>
        <w:t xml:space="preserve"> км</w:t>
      </w:r>
      <w:proofErr w:type="gramStart"/>
      <w:r w:rsidRPr="007A3293">
        <w:rPr>
          <w:sz w:val="24"/>
          <w:szCs w:val="24"/>
          <w:vertAlign w:val="superscript"/>
          <w:lang w:val="ru-RU"/>
        </w:rPr>
        <w:t>2</w:t>
      </w:r>
      <w:proofErr w:type="gramEnd"/>
      <w:r w:rsidR="009B0E0C" w:rsidRPr="007A3293">
        <w:rPr>
          <w:sz w:val="24"/>
          <w:szCs w:val="24"/>
          <w:lang w:val="ru-RU"/>
        </w:rPr>
        <w:t>)</w:t>
      </w:r>
      <w:r w:rsidRPr="007A3293">
        <w:rPr>
          <w:spacing w:val="-1"/>
          <w:sz w:val="24"/>
          <w:szCs w:val="24"/>
          <w:lang w:val="ru-RU"/>
        </w:rPr>
        <w:t>.</w:t>
      </w:r>
      <w:r w:rsidRPr="007A3293">
        <w:rPr>
          <w:sz w:val="24"/>
          <w:szCs w:val="24"/>
          <w:lang w:val="ru-RU"/>
        </w:rPr>
        <w:t xml:space="preserve">  Расчет площади и географическими координатами угловых точек представлен в разделе </w:t>
      </w:r>
      <w:r w:rsidR="009B0E0C" w:rsidRPr="007A3293">
        <w:rPr>
          <w:sz w:val="24"/>
          <w:szCs w:val="24"/>
          <w:lang w:val="ru-RU"/>
        </w:rPr>
        <w:t>1</w:t>
      </w:r>
      <w:r w:rsidRPr="007A3293">
        <w:rPr>
          <w:sz w:val="24"/>
          <w:szCs w:val="24"/>
          <w:lang w:val="ru-RU"/>
        </w:rPr>
        <w:t>.</w:t>
      </w:r>
      <w:r w:rsidR="009B0E0C" w:rsidRPr="007A3293">
        <w:rPr>
          <w:sz w:val="24"/>
          <w:szCs w:val="24"/>
          <w:lang w:val="ru-RU"/>
        </w:rPr>
        <w:t>6</w:t>
      </w:r>
      <w:r w:rsidRPr="007A3293">
        <w:rPr>
          <w:sz w:val="24"/>
          <w:szCs w:val="24"/>
          <w:lang w:val="ru-RU"/>
        </w:rPr>
        <w:t xml:space="preserve"> проекта.</w:t>
      </w:r>
    </w:p>
    <w:p w:rsidR="00D964F9" w:rsidRPr="007A3293" w:rsidRDefault="00334B91" w:rsidP="00D964F9">
      <w:pPr>
        <w:tabs>
          <w:tab w:val="center" w:pos="4677"/>
          <w:tab w:val="left" w:pos="7512"/>
        </w:tabs>
        <w:spacing w:after="0" w:line="240" w:lineRule="auto"/>
        <w:jc w:val="center"/>
        <w:rPr>
          <w:sz w:val="24"/>
          <w:szCs w:val="24"/>
          <w:lang w:val="ru-RU"/>
        </w:rPr>
      </w:pPr>
      <w:r w:rsidRPr="007A3293">
        <w:rPr>
          <w:sz w:val="24"/>
          <w:szCs w:val="24"/>
          <w:lang w:val="ru-RU"/>
        </w:rPr>
        <w:t>Каталог г</w:t>
      </w:r>
      <w:r w:rsidR="00EB14DF" w:rsidRPr="007A3293">
        <w:rPr>
          <w:sz w:val="24"/>
          <w:szCs w:val="24"/>
          <w:lang w:val="ru-RU"/>
        </w:rPr>
        <w:t xml:space="preserve">еографических координат угловых точек границ </w:t>
      </w:r>
      <w:proofErr w:type="spellStart"/>
      <w:r w:rsidR="007A3293" w:rsidRPr="007A3293">
        <w:rPr>
          <w:sz w:val="24"/>
          <w:szCs w:val="24"/>
          <w:lang w:val="ru-RU"/>
        </w:rPr>
        <w:t>участка</w:t>
      </w:r>
      <w:r w:rsidR="00EB14DF" w:rsidRPr="007A3293">
        <w:rPr>
          <w:sz w:val="24"/>
          <w:szCs w:val="24"/>
          <w:lang w:val="ru-RU"/>
        </w:rPr>
        <w:t>добычи</w:t>
      </w:r>
      <w:proofErr w:type="spellEnd"/>
      <w:r w:rsidR="00EB14DF" w:rsidRPr="007A3293">
        <w:rPr>
          <w:sz w:val="24"/>
          <w:szCs w:val="24"/>
          <w:lang w:val="ru-RU"/>
        </w:rPr>
        <w:t xml:space="preserve"> </w:t>
      </w:r>
    </w:p>
    <w:p w:rsidR="00EB14DF" w:rsidRPr="007A3293" w:rsidRDefault="00D964F9" w:rsidP="00D964F9">
      <w:pPr>
        <w:tabs>
          <w:tab w:val="center" w:pos="4677"/>
          <w:tab w:val="left" w:pos="7512"/>
        </w:tabs>
        <w:spacing w:after="0" w:line="240" w:lineRule="auto"/>
        <w:jc w:val="center"/>
        <w:rPr>
          <w:rFonts w:ascii="Tahoma" w:hAnsi="Tahoma" w:cs="Tahoma"/>
          <w:sz w:val="24"/>
          <w:szCs w:val="24"/>
          <w:lang w:val="ru-RU"/>
        </w:rPr>
      </w:pPr>
      <w:r w:rsidRPr="007A3293">
        <w:rPr>
          <w:sz w:val="24"/>
          <w:szCs w:val="24"/>
          <w:lang w:val="ru-RU"/>
        </w:rPr>
        <w:t>месторождения</w:t>
      </w:r>
      <w:r w:rsidR="007A3293" w:rsidRPr="007A3293">
        <w:rPr>
          <w:sz w:val="24"/>
          <w:szCs w:val="24"/>
          <w:lang w:val="ru-RU"/>
        </w:rPr>
        <w:t xml:space="preserve"> «Новоникольское»</w:t>
      </w:r>
    </w:p>
    <w:tbl>
      <w:tblPr>
        <w:tblW w:w="6463" w:type="dxa"/>
        <w:jc w:val="center"/>
        <w:tblInd w:w="2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799"/>
        <w:gridCol w:w="1758"/>
        <w:gridCol w:w="1473"/>
      </w:tblGrid>
      <w:tr w:rsidR="00EB14DF" w:rsidRPr="007A3293" w:rsidTr="00EB14DF">
        <w:trPr>
          <w:trHeight w:val="315"/>
          <w:jc w:val="center"/>
        </w:trPr>
        <w:tc>
          <w:tcPr>
            <w:tcW w:w="1433" w:type="dxa"/>
            <w:vMerge w:val="restart"/>
            <w:shd w:val="clear" w:color="auto" w:fill="auto"/>
            <w:vAlign w:val="center"/>
          </w:tcPr>
          <w:p w:rsidR="00EB14DF" w:rsidRPr="007A3293" w:rsidRDefault="00EB14DF" w:rsidP="00EB14DF">
            <w:pPr>
              <w:suppressAutoHyphens/>
              <w:spacing w:after="0" w:line="240" w:lineRule="auto"/>
              <w:jc w:val="center"/>
              <w:rPr>
                <w:b/>
                <w:kern w:val="1"/>
                <w:sz w:val="24"/>
                <w:szCs w:val="24"/>
                <w:lang w:bidi="en-US"/>
              </w:rPr>
            </w:pPr>
            <w:r w:rsidRPr="007A3293">
              <w:rPr>
                <w:b/>
                <w:kern w:val="1"/>
                <w:sz w:val="24"/>
                <w:szCs w:val="24"/>
                <w:lang w:bidi="en-US"/>
              </w:rPr>
              <w:t>№№</w:t>
            </w:r>
          </w:p>
          <w:p w:rsidR="00EB14DF" w:rsidRPr="007A3293" w:rsidRDefault="00EB14DF" w:rsidP="00EB14DF">
            <w:pPr>
              <w:spacing w:after="0" w:line="240" w:lineRule="auto"/>
              <w:jc w:val="center"/>
              <w:rPr>
                <w:b/>
                <w:sz w:val="24"/>
                <w:szCs w:val="24"/>
                <w:lang w:eastAsia="ru-RU"/>
              </w:rPr>
            </w:pPr>
            <w:proofErr w:type="spellStart"/>
            <w:r w:rsidRPr="007A3293">
              <w:rPr>
                <w:b/>
                <w:kern w:val="1"/>
                <w:sz w:val="24"/>
                <w:szCs w:val="24"/>
                <w:lang w:bidi="en-US"/>
              </w:rPr>
              <w:t>угловых</w:t>
            </w:r>
            <w:proofErr w:type="spellEnd"/>
            <w:r w:rsidRPr="007A3293">
              <w:rPr>
                <w:b/>
                <w:kern w:val="1"/>
                <w:sz w:val="24"/>
                <w:szCs w:val="24"/>
                <w:lang w:bidi="en-US"/>
              </w:rPr>
              <w:t xml:space="preserve"> </w:t>
            </w:r>
            <w:proofErr w:type="spellStart"/>
            <w:r w:rsidRPr="007A3293">
              <w:rPr>
                <w:b/>
                <w:kern w:val="1"/>
                <w:sz w:val="24"/>
                <w:szCs w:val="24"/>
                <w:lang w:bidi="en-US"/>
              </w:rPr>
              <w:t>точек</w:t>
            </w:r>
            <w:proofErr w:type="spellEnd"/>
          </w:p>
        </w:tc>
        <w:tc>
          <w:tcPr>
            <w:tcW w:w="3557" w:type="dxa"/>
            <w:gridSpan w:val="2"/>
            <w:shd w:val="clear" w:color="auto" w:fill="auto"/>
            <w:vAlign w:val="center"/>
          </w:tcPr>
          <w:p w:rsidR="00EB14DF" w:rsidRPr="007A3293" w:rsidRDefault="00EB14DF" w:rsidP="00EB14DF">
            <w:pPr>
              <w:spacing w:after="0" w:line="240" w:lineRule="auto"/>
              <w:jc w:val="center"/>
              <w:rPr>
                <w:b/>
                <w:sz w:val="24"/>
                <w:szCs w:val="24"/>
                <w:lang w:eastAsia="ru-RU"/>
              </w:rPr>
            </w:pPr>
            <w:proofErr w:type="spellStart"/>
            <w:r w:rsidRPr="007A3293">
              <w:rPr>
                <w:b/>
                <w:kern w:val="1"/>
                <w:sz w:val="24"/>
                <w:szCs w:val="24"/>
                <w:lang w:bidi="en-US"/>
              </w:rPr>
              <w:t>Географические</w:t>
            </w:r>
            <w:proofErr w:type="spellEnd"/>
            <w:r w:rsidRPr="007A3293">
              <w:rPr>
                <w:b/>
                <w:kern w:val="1"/>
                <w:sz w:val="24"/>
                <w:szCs w:val="24"/>
                <w:lang w:bidi="en-US"/>
              </w:rPr>
              <w:t xml:space="preserve"> </w:t>
            </w:r>
            <w:proofErr w:type="spellStart"/>
            <w:r w:rsidRPr="007A3293">
              <w:rPr>
                <w:b/>
                <w:kern w:val="1"/>
                <w:sz w:val="24"/>
                <w:szCs w:val="24"/>
                <w:lang w:bidi="en-US"/>
              </w:rPr>
              <w:t>координаты</w:t>
            </w:r>
            <w:proofErr w:type="spellEnd"/>
          </w:p>
        </w:tc>
        <w:tc>
          <w:tcPr>
            <w:tcW w:w="1473" w:type="dxa"/>
            <w:vMerge w:val="restart"/>
            <w:shd w:val="clear" w:color="auto" w:fill="auto"/>
            <w:vAlign w:val="center"/>
          </w:tcPr>
          <w:p w:rsidR="00EB14DF" w:rsidRPr="007A3293" w:rsidRDefault="00EB14DF" w:rsidP="00EB14DF">
            <w:pPr>
              <w:spacing w:after="0" w:line="240" w:lineRule="auto"/>
              <w:jc w:val="center"/>
              <w:rPr>
                <w:b/>
                <w:sz w:val="24"/>
                <w:szCs w:val="24"/>
                <w:lang w:eastAsia="ru-RU"/>
              </w:rPr>
            </w:pPr>
            <w:proofErr w:type="spellStart"/>
            <w:r w:rsidRPr="007A3293">
              <w:rPr>
                <w:b/>
                <w:kern w:val="1"/>
                <w:sz w:val="24"/>
                <w:szCs w:val="24"/>
                <w:lang w:bidi="en-US"/>
              </w:rPr>
              <w:t>Площадь</w:t>
            </w:r>
            <w:proofErr w:type="spellEnd"/>
            <w:r w:rsidRPr="007A3293">
              <w:rPr>
                <w:b/>
                <w:kern w:val="1"/>
                <w:sz w:val="24"/>
                <w:szCs w:val="24"/>
                <w:lang w:bidi="en-US"/>
              </w:rPr>
              <w:t xml:space="preserve"> </w:t>
            </w:r>
            <w:proofErr w:type="spellStart"/>
            <w:r w:rsidRPr="007A3293">
              <w:rPr>
                <w:b/>
                <w:kern w:val="1"/>
                <w:sz w:val="24"/>
                <w:szCs w:val="24"/>
                <w:lang w:bidi="en-US"/>
              </w:rPr>
              <w:t>участка</w:t>
            </w:r>
            <w:proofErr w:type="spellEnd"/>
            <w:r w:rsidRPr="007A3293">
              <w:rPr>
                <w:b/>
                <w:kern w:val="1"/>
                <w:sz w:val="24"/>
                <w:szCs w:val="24"/>
                <w:lang w:bidi="en-US"/>
              </w:rPr>
              <w:t xml:space="preserve"> </w:t>
            </w:r>
            <w:proofErr w:type="spellStart"/>
            <w:r w:rsidRPr="007A3293">
              <w:rPr>
                <w:b/>
                <w:kern w:val="1"/>
                <w:sz w:val="24"/>
                <w:szCs w:val="24"/>
                <w:lang w:bidi="en-US"/>
              </w:rPr>
              <w:t>добычи</w:t>
            </w:r>
            <w:proofErr w:type="spellEnd"/>
          </w:p>
        </w:tc>
      </w:tr>
      <w:tr w:rsidR="00EB14DF" w:rsidRPr="007A3293" w:rsidTr="00EB14DF">
        <w:trPr>
          <w:trHeight w:val="315"/>
          <w:jc w:val="center"/>
        </w:trPr>
        <w:tc>
          <w:tcPr>
            <w:tcW w:w="1433" w:type="dxa"/>
            <w:vMerge/>
            <w:shd w:val="clear" w:color="auto" w:fill="auto"/>
            <w:vAlign w:val="center"/>
          </w:tcPr>
          <w:p w:rsidR="00EB14DF" w:rsidRPr="007A3293" w:rsidRDefault="00EB14DF" w:rsidP="00EB14DF">
            <w:pPr>
              <w:spacing w:after="0" w:line="240" w:lineRule="auto"/>
              <w:jc w:val="center"/>
              <w:rPr>
                <w:sz w:val="24"/>
                <w:szCs w:val="24"/>
                <w:lang w:eastAsia="ru-RU"/>
              </w:rPr>
            </w:pPr>
          </w:p>
        </w:tc>
        <w:tc>
          <w:tcPr>
            <w:tcW w:w="1799" w:type="dxa"/>
            <w:shd w:val="clear" w:color="auto" w:fill="auto"/>
            <w:vAlign w:val="center"/>
          </w:tcPr>
          <w:p w:rsidR="00EB14DF" w:rsidRPr="007A3293" w:rsidRDefault="00EB14DF" w:rsidP="00EB14DF">
            <w:pPr>
              <w:suppressAutoHyphens/>
              <w:spacing w:after="0" w:line="240" w:lineRule="auto"/>
              <w:jc w:val="center"/>
              <w:rPr>
                <w:b/>
                <w:kern w:val="1"/>
                <w:sz w:val="24"/>
                <w:szCs w:val="24"/>
                <w:lang w:bidi="en-US"/>
              </w:rPr>
            </w:pPr>
            <w:proofErr w:type="spellStart"/>
            <w:r w:rsidRPr="007A3293">
              <w:rPr>
                <w:b/>
                <w:kern w:val="1"/>
                <w:sz w:val="24"/>
                <w:szCs w:val="24"/>
                <w:lang w:bidi="en-US"/>
              </w:rPr>
              <w:t>северная</w:t>
            </w:r>
            <w:proofErr w:type="spellEnd"/>
            <w:r w:rsidRPr="007A3293">
              <w:rPr>
                <w:b/>
                <w:kern w:val="1"/>
                <w:sz w:val="24"/>
                <w:szCs w:val="24"/>
                <w:lang w:bidi="en-US"/>
              </w:rPr>
              <w:t xml:space="preserve"> </w:t>
            </w:r>
            <w:proofErr w:type="spellStart"/>
            <w:r w:rsidRPr="007A3293">
              <w:rPr>
                <w:b/>
                <w:kern w:val="1"/>
                <w:sz w:val="24"/>
                <w:szCs w:val="24"/>
                <w:lang w:bidi="en-US"/>
              </w:rPr>
              <w:t>широта</w:t>
            </w:r>
            <w:proofErr w:type="spellEnd"/>
          </w:p>
        </w:tc>
        <w:tc>
          <w:tcPr>
            <w:tcW w:w="1758" w:type="dxa"/>
            <w:shd w:val="clear" w:color="auto" w:fill="auto"/>
            <w:vAlign w:val="center"/>
          </w:tcPr>
          <w:p w:rsidR="00EB14DF" w:rsidRPr="007A3293" w:rsidRDefault="00EB14DF" w:rsidP="00EB14DF">
            <w:pPr>
              <w:suppressAutoHyphens/>
              <w:spacing w:after="0" w:line="240" w:lineRule="auto"/>
              <w:jc w:val="center"/>
              <w:rPr>
                <w:b/>
                <w:kern w:val="1"/>
                <w:sz w:val="24"/>
                <w:szCs w:val="24"/>
                <w:lang w:eastAsia="ar-SA"/>
              </w:rPr>
            </w:pPr>
            <w:proofErr w:type="spellStart"/>
            <w:r w:rsidRPr="007A3293">
              <w:rPr>
                <w:b/>
                <w:kern w:val="1"/>
                <w:sz w:val="24"/>
                <w:szCs w:val="24"/>
                <w:lang w:bidi="en-US"/>
              </w:rPr>
              <w:t>восточная</w:t>
            </w:r>
            <w:proofErr w:type="spellEnd"/>
            <w:r w:rsidRPr="007A3293">
              <w:rPr>
                <w:b/>
                <w:kern w:val="1"/>
                <w:sz w:val="24"/>
                <w:szCs w:val="24"/>
                <w:lang w:bidi="en-US"/>
              </w:rPr>
              <w:t xml:space="preserve"> </w:t>
            </w:r>
            <w:proofErr w:type="spellStart"/>
            <w:r w:rsidRPr="007A3293">
              <w:rPr>
                <w:b/>
                <w:kern w:val="1"/>
                <w:sz w:val="24"/>
                <w:szCs w:val="24"/>
                <w:lang w:bidi="en-US"/>
              </w:rPr>
              <w:t>долгота</w:t>
            </w:r>
            <w:proofErr w:type="spellEnd"/>
          </w:p>
        </w:tc>
        <w:tc>
          <w:tcPr>
            <w:tcW w:w="1473" w:type="dxa"/>
            <w:vMerge/>
            <w:shd w:val="clear" w:color="auto" w:fill="auto"/>
            <w:vAlign w:val="center"/>
          </w:tcPr>
          <w:p w:rsidR="00EB14DF" w:rsidRPr="007A3293" w:rsidRDefault="00EB14DF" w:rsidP="00EB14DF">
            <w:pPr>
              <w:spacing w:after="0" w:line="240" w:lineRule="auto"/>
              <w:jc w:val="center"/>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1</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23,4"</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38' 45,2"</w:t>
            </w:r>
          </w:p>
        </w:tc>
        <w:tc>
          <w:tcPr>
            <w:tcW w:w="1473" w:type="dxa"/>
            <w:vMerge w:val="restart"/>
            <w:shd w:val="clear" w:color="auto" w:fill="auto"/>
            <w:vAlign w:val="center"/>
            <w:hideMark/>
          </w:tcPr>
          <w:p w:rsidR="007A3293" w:rsidRPr="007A3293" w:rsidRDefault="007A3293" w:rsidP="00EB14DF">
            <w:pPr>
              <w:spacing w:after="0" w:line="240" w:lineRule="auto"/>
              <w:jc w:val="center"/>
              <w:rPr>
                <w:sz w:val="24"/>
                <w:szCs w:val="24"/>
                <w:vertAlign w:val="superscript"/>
                <w:lang w:val="ru-RU"/>
              </w:rPr>
            </w:pPr>
            <w:r w:rsidRPr="007A3293">
              <w:rPr>
                <w:sz w:val="24"/>
                <w:szCs w:val="24"/>
                <w:lang w:eastAsia="ru-RU"/>
              </w:rPr>
              <w:t>0,162</w:t>
            </w:r>
            <w:r w:rsidRPr="007A3293">
              <w:rPr>
                <w:sz w:val="24"/>
                <w:szCs w:val="24"/>
                <w:lang w:val="ru-RU" w:eastAsia="ru-RU"/>
              </w:rPr>
              <w:t xml:space="preserve"> </w:t>
            </w:r>
            <w:r w:rsidRPr="007A3293">
              <w:rPr>
                <w:sz w:val="24"/>
                <w:szCs w:val="24"/>
              </w:rPr>
              <w:t>км</w:t>
            </w:r>
            <w:r w:rsidRPr="007A3293">
              <w:rPr>
                <w:sz w:val="24"/>
                <w:szCs w:val="24"/>
                <w:vertAlign w:val="superscript"/>
              </w:rPr>
              <w:t>2</w:t>
            </w:r>
          </w:p>
          <w:p w:rsidR="007A3293" w:rsidRPr="007A3293" w:rsidRDefault="007A3293" w:rsidP="007A3293">
            <w:pPr>
              <w:spacing w:after="0" w:line="240" w:lineRule="auto"/>
              <w:jc w:val="center"/>
              <w:rPr>
                <w:sz w:val="24"/>
                <w:szCs w:val="24"/>
                <w:lang w:val="ru-RU" w:eastAsia="ru-RU"/>
              </w:rPr>
            </w:pPr>
            <w:r w:rsidRPr="007A3293">
              <w:rPr>
                <w:sz w:val="24"/>
                <w:szCs w:val="24"/>
                <w:lang w:val="ru-RU"/>
              </w:rPr>
              <w:t>(16,2 га)</w:t>
            </w: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2</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17,60"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39' 5,80"</w:t>
            </w:r>
          </w:p>
        </w:tc>
        <w:tc>
          <w:tcPr>
            <w:tcW w:w="1473" w:type="dxa"/>
            <w:vMerge/>
            <w:vAlign w:val="center"/>
            <w:hideMark/>
          </w:tcPr>
          <w:p w:rsidR="007A3293" w:rsidRPr="007A3293" w:rsidRDefault="007A3293" w:rsidP="00EB14DF">
            <w:pPr>
              <w:spacing w:after="0" w:line="240" w:lineRule="auto"/>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3</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15,60"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39' 0,40"</w:t>
            </w:r>
          </w:p>
        </w:tc>
        <w:tc>
          <w:tcPr>
            <w:tcW w:w="1473" w:type="dxa"/>
            <w:vMerge/>
            <w:vAlign w:val="center"/>
            <w:hideMark/>
          </w:tcPr>
          <w:p w:rsidR="007A3293" w:rsidRPr="007A3293" w:rsidRDefault="007A3293" w:rsidP="00EB14DF">
            <w:pPr>
              <w:spacing w:after="0" w:line="240" w:lineRule="auto"/>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4</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11,80"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39' 0,40"</w:t>
            </w:r>
          </w:p>
        </w:tc>
        <w:tc>
          <w:tcPr>
            <w:tcW w:w="1473" w:type="dxa"/>
            <w:vMerge/>
            <w:vAlign w:val="center"/>
            <w:hideMark/>
          </w:tcPr>
          <w:p w:rsidR="007A3293" w:rsidRPr="007A3293" w:rsidRDefault="007A3293" w:rsidP="00EB14DF">
            <w:pPr>
              <w:spacing w:after="0" w:line="240" w:lineRule="auto"/>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5</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6,10"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38' 55,30"</w:t>
            </w:r>
          </w:p>
        </w:tc>
        <w:tc>
          <w:tcPr>
            <w:tcW w:w="1473" w:type="dxa"/>
            <w:vMerge/>
            <w:vAlign w:val="center"/>
            <w:hideMark/>
          </w:tcPr>
          <w:p w:rsidR="007A3293" w:rsidRPr="007A3293" w:rsidRDefault="007A3293" w:rsidP="00EB14DF">
            <w:pPr>
              <w:spacing w:after="0" w:line="240" w:lineRule="auto"/>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6</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9,20"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38' 45,50"</w:t>
            </w:r>
          </w:p>
        </w:tc>
        <w:tc>
          <w:tcPr>
            <w:tcW w:w="1473" w:type="dxa"/>
            <w:vMerge/>
            <w:vAlign w:val="center"/>
            <w:hideMark/>
          </w:tcPr>
          <w:p w:rsidR="007A3293" w:rsidRPr="007A3293" w:rsidRDefault="007A3293" w:rsidP="00EB14DF">
            <w:pPr>
              <w:spacing w:after="0" w:line="240" w:lineRule="auto"/>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7</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12,00"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38' 41,60"</w:t>
            </w:r>
          </w:p>
        </w:tc>
        <w:tc>
          <w:tcPr>
            <w:tcW w:w="1473" w:type="dxa"/>
            <w:vMerge/>
            <w:vAlign w:val="center"/>
            <w:hideMark/>
          </w:tcPr>
          <w:p w:rsidR="007A3293" w:rsidRPr="007A3293" w:rsidRDefault="007A3293" w:rsidP="00EB14DF">
            <w:pPr>
              <w:spacing w:after="0" w:line="240" w:lineRule="auto"/>
              <w:rPr>
                <w:sz w:val="24"/>
                <w:szCs w:val="24"/>
                <w:lang w:eastAsia="ru-RU"/>
              </w:rPr>
            </w:pPr>
          </w:p>
        </w:tc>
      </w:tr>
      <w:tr w:rsidR="007A3293" w:rsidRPr="007A3293" w:rsidTr="00EB14DF">
        <w:trPr>
          <w:trHeight w:val="315"/>
          <w:jc w:val="center"/>
        </w:trPr>
        <w:tc>
          <w:tcPr>
            <w:tcW w:w="1433" w:type="dxa"/>
            <w:shd w:val="clear" w:color="auto" w:fill="auto"/>
            <w:vAlign w:val="center"/>
            <w:hideMark/>
          </w:tcPr>
          <w:p w:rsidR="007A3293" w:rsidRPr="007A3293" w:rsidRDefault="007A3293" w:rsidP="00EB14DF">
            <w:pPr>
              <w:spacing w:after="0" w:line="240" w:lineRule="auto"/>
              <w:jc w:val="center"/>
              <w:rPr>
                <w:sz w:val="24"/>
                <w:szCs w:val="24"/>
                <w:lang w:eastAsia="ru-RU"/>
              </w:rPr>
            </w:pPr>
            <w:r w:rsidRPr="007A3293">
              <w:rPr>
                <w:sz w:val="24"/>
                <w:szCs w:val="24"/>
                <w:lang w:eastAsia="ru-RU"/>
              </w:rPr>
              <w:t>8</w:t>
            </w:r>
          </w:p>
        </w:tc>
        <w:tc>
          <w:tcPr>
            <w:tcW w:w="1799"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54° 32' 12,10"</w:t>
            </w:r>
          </w:p>
        </w:tc>
        <w:tc>
          <w:tcPr>
            <w:tcW w:w="1758" w:type="dxa"/>
            <w:shd w:val="clear" w:color="auto" w:fill="auto"/>
            <w:vAlign w:val="center"/>
            <w:hideMark/>
          </w:tcPr>
          <w:p w:rsidR="007A3293" w:rsidRPr="007A3293" w:rsidRDefault="007A3293" w:rsidP="007A3293">
            <w:pPr>
              <w:spacing w:after="0" w:line="240" w:lineRule="auto"/>
              <w:jc w:val="center"/>
              <w:rPr>
                <w:sz w:val="24"/>
                <w:szCs w:val="24"/>
                <w:lang w:eastAsia="ru-RU"/>
              </w:rPr>
            </w:pPr>
            <w:r w:rsidRPr="007A3293">
              <w:rPr>
                <w:sz w:val="24"/>
                <w:szCs w:val="24"/>
                <w:lang w:eastAsia="ru-RU"/>
              </w:rPr>
              <w:t>68° 38' 35,40"</w:t>
            </w:r>
          </w:p>
        </w:tc>
        <w:tc>
          <w:tcPr>
            <w:tcW w:w="1473" w:type="dxa"/>
            <w:vMerge/>
            <w:vAlign w:val="center"/>
            <w:hideMark/>
          </w:tcPr>
          <w:p w:rsidR="007A3293" w:rsidRPr="007A3293" w:rsidRDefault="007A3293" w:rsidP="00EB14DF">
            <w:pPr>
              <w:spacing w:after="0" w:line="240" w:lineRule="auto"/>
              <w:rPr>
                <w:sz w:val="24"/>
                <w:szCs w:val="24"/>
                <w:lang w:eastAsia="ru-RU"/>
              </w:rPr>
            </w:pPr>
          </w:p>
        </w:tc>
      </w:tr>
    </w:tbl>
    <w:p w:rsidR="00EB14DF" w:rsidRPr="007A3293" w:rsidRDefault="00EB14DF" w:rsidP="00EB14DF">
      <w:pPr>
        <w:rPr>
          <w:lang w:val="kk-KZ"/>
        </w:rPr>
      </w:pPr>
    </w:p>
    <w:p w:rsidR="007A3293" w:rsidRPr="007A3293" w:rsidRDefault="007A3293" w:rsidP="00EB14DF">
      <w:pPr>
        <w:rPr>
          <w:lang w:val="kk-KZ"/>
        </w:rPr>
      </w:pPr>
    </w:p>
    <w:p w:rsidR="007A3293" w:rsidRDefault="007A3293" w:rsidP="00EB14DF">
      <w:pPr>
        <w:rPr>
          <w:highlight w:val="yellow"/>
          <w:lang w:val="kk-KZ"/>
        </w:rPr>
      </w:pPr>
    </w:p>
    <w:p w:rsidR="0038765E" w:rsidRDefault="0038765E" w:rsidP="00CA09A6">
      <w:pPr>
        <w:rPr>
          <w:szCs w:val="24"/>
          <w:highlight w:val="yellow"/>
          <w:lang w:val="ru-RU"/>
        </w:rPr>
      </w:pPr>
    </w:p>
    <w:p w:rsidR="007A3293" w:rsidRDefault="007A3293" w:rsidP="00CA09A6">
      <w:pPr>
        <w:rPr>
          <w:szCs w:val="24"/>
          <w:highlight w:val="yellow"/>
          <w:lang w:val="ru-RU"/>
        </w:rPr>
      </w:pPr>
    </w:p>
    <w:p w:rsidR="007A3293" w:rsidRDefault="007A3293" w:rsidP="00CA09A6">
      <w:pPr>
        <w:rPr>
          <w:szCs w:val="24"/>
          <w:highlight w:val="yellow"/>
          <w:lang w:val="ru-RU"/>
        </w:rPr>
      </w:pPr>
    </w:p>
    <w:p w:rsidR="007A3293" w:rsidRDefault="007A3293" w:rsidP="00CA09A6">
      <w:pPr>
        <w:rPr>
          <w:szCs w:val="24"/>
          <w:highlight w:val="yellow"/>
          <w:lang w:val="ru-RU"/>
        </w:rPr>
      </w:pPr>
    </w:p>
    <w:p w:rsidR="007A3293" w:rsidRDefault="007A3293" w:rsidP="00CA09A6">
      <w:pPr>
        <w:rPr>
          <w:szCs w:val="24"/>
          <w:highlight w:val="yellow"/>
          <w:lang w:val="ru-RU"/>
        </w:rPr>
      </w:pPr>
    </w:p>
    <w:p w:rsidR="007A3293" w:rsidRPr="007A3293" w:rsidRDefault="007A3293" w:rsidP="00CA09A6">
      <w:pPr>
        <w:rPr>
          <w:szCs w:val="24"/>
          <w:highlight w:val="yellow"/>
          <w:lang w:val="ru-RU"/>
        </w:rPr>
      </w:pPr>
    </w:p>
    <w:p w:rsidR="0038765E" w:rsidRPr="007A3293" w:rsidRDefault="0038765E" w:rsidP="00CA09A6">
      <w:pPr>
        <w:rPr>
          <w:szCs w:val="24"/>
          <w:highlight w:val="yellow"/>
          <w:lang w:val="ru-RU"/>
        </w:rPr>
      </w:pPr>
    </w:p>
    <w:p w:rsidR="004D4C63" w:rsidRPr="004E740C" w:rsidRDefault="009C6749" w:rsidP="00CA09A6">
      <w:pPr>
        <w:pStyle w:val="1"/>
        <w:spacing w:before="0" w:after="0"/>
        <w:jc w:val="center"/>
        <w:rPr>
          <w:rFonts w:ascii="Times New Roman" w:hAnsi="Times New Roman"/>
          <w:sz w:val="24"/>
          <w:szCs w:val="24"/>
        </w:rPr>
      </w:pPr>
      <w:bookmarkStart w:id="3" w:name="_Toc81993318"/>
      <w:r w:rsidRPr="004E740C">
        <w:rPr>
          <w:rFonts w:ascii="Times New Roman" w:hAnsi="Times New Roman"/>
          <w:sz w:val="24"/>
          <w:szCs w:val="24"/>
        </w:rPr>
        <w:lastRenderedPageBreak/>
        <w:t>Раздел 1.ОПИСАНИЕ ТЕРРИТОРИИ УЧАСТКА НЕДР</w:t>
      </w:r>
      <w:bookmarkEnd w:id="3"/>
    </w:p>
    <w:p w:rsidR="00754414" w:rsidRPr="004E740C" w:rsidRDefault="00754414" w:rsidP="00CA09A6">
      <w:pPr>
        <w:spacing w:after="0" w:line="240" w:lineRule="auto"/>
        <w:rPr>
          <w:sz w:val="24"/>
          <w:szCs w:val="24"/>
          <w:lang w:val="ru-RU"/>
        </w:rPr>
      </w:pPr>
    </w:p>
    <w:p w:rsidR="009C6749" w:rsidRPr="004E740C" w:rsidRDefault="00754414" w:rsidP="00CA09A6">
      <w:pPr>
        <w:pStyle w:val="1"/>
        <w:spacing w:before="0" w:after="0"/>
        <w:jc w:val="center"/>
        <w:rPr>
          <w:rFonts w:ascii="Times New Roman" w:hAnsi="Times New Roman"/>
          <w:sz w:val="24"/>
          <w:szCs w:val="24"/>
          <w:lang w:val="kk-KZ"/>
        </w:rPr>
      </w:pPr>
      <w:bookmarkStart w:id="4" w:name="_Toc81993319"/>
      <w:r w:rsidRPr="004E740C">
        <w:rPr>
          <w:rFonts w:ascii="Times New Roman" w:hAnsi="Times New Roman"/>
          <w:sz w:val="24"/>
          <w:szCs w:val="24"/>
        </w:rPr>
        <w:t xml:space="preserve">1.1 </w:t>
      </w:r>
      <w:r w:rsidR="009C6749" w:rsidRPr="004E740C">
        <w:rPr>
          <w:rFonts w:ascii="Times New Roman" w:hAnsi="Times New Roman"/>
          <w:sz w:val="24"/>
          <w:szCs w:val="24"/>
        </w:rPr>
        <w:t>Общие сведения</w:t>
      </w:r>
      <w:bookmarkEnd w:id="4"/>
    </w:p>
    <w:p w:rsidR="00B96072" w:rsidRPr="004E740C" w:rsidRDefault="00B96072" w:rsidP="00CA09A6">
      <w:pPr>
        <w:spacing w:after="0" w:line="240" w:lineRule="auto"/>
        <w:ind w:firstLine="567"/>
        <w:jc w:val="both"/>
        <w:rPr>
          <w:color w:val="000000"/>
          <w:sz w:val="24"/>
          <w:szCs w:val="24"/>
          <w:lang w:val="ru-RU" w:eastAsia="ru-RU"/>
        </w:rPr>
      </w:pPr>
    </w:p>
    <w:p w:rsidR="00646F92" w:rsidRPr="004E740C" w:rsidRDefault="00646F92" w:rsidP="00646F92">
      <w:pPr>
        <w:spacing w:after="0" w:line="240" w:lineRule="auto"/>
        <w:ind w:firstLine="567"/>
        <w:jc w:val="both"/>
        <w:rPr>
          <w:sz w:val="24"/>
          <w:szCs w:val="24"/>
          <w:lang w:val="ru-RU"/>
        </w:rPr>
      </w:pPr>
      <w:r w:rsidRPr="004E740C">
        <w:rPr>
          <w:sz w:val="24"/>
          <w:szCs w:val="24"/>
          <w:lang w:val="ru-RU"/>
        </w:rPr>
        <w:t>Месторождение</w:t>
      </w:r>
      <w:r w:rsidR="00006169" w:rsidRPr="004E740C">
        <w:rPr>
          <w:sz w:val="24"/>
          <w:szCs w:val="24"/>
          <w:lang w:val="ru-RU"/>
        </w:rPr>
        <w:t xml:space="preserve"> суглинков </w:t>
      </w:r>
      <w:r w:rsidRPr="004E740C">
        <w:rPr>
          <w:sz w:val="24"/>
          <w:szCs w:val="24"/>
          <w:lang w:val="ru-RU"/>
        </w:rPr>
        <w:t xml:space="preserve"> «</w:t>
      </w:r>
      <w:r w:rsidR="00006169" w:rsidRPr="004E740C">
        <w:rPr>
          <w:lang w:val="ru-RU"/>
        </w:rPr>
        <w:t>Новоникольское</w:t>
      </w:r>
      <w:r w:rsidRPr="004E740C">
        <w:rPr>
          <w:sz w:val="24"/>
          <w:szCs w:val="24"/>
          <w:lang w:val="ru-RU"/>
        </w:rPr>
        <w:t xml:space="preserve">» расположено в 49 км к юго-западу от г. Петропавловск, в </w:t>
      </w:r>
      <w:r w:rsidR="00006169" w:rsidRPr="004E740C">
        <w:rPr>
          <w:lang w:val="ru-RU"/>
        </w:rPr>
        <w:t>1,9 км на северо-запад</w:t>
      </w:r>
      <w:r w:rsidRPr="004E740C">
        <w:rPr>
          <w:sz w:val="24"/>
          <w:szCs w:val="24"/>
          <w:lang w:val="ru-RU"/>
        </w:rPr>
        <w:t xml:space="preserve"> </w:t>
      </w:r>
      <w:proofErr w:type="gramStart"/>
      <w:r w:rsidRPr="004E740C">
        <w:rPr>
          <w:sz w:val="24"/>
          <w:szCs w:val="24"/>
          <w:lang w:val="ru-RU"/>
        </w:rPr>
        <w:t>от</w:t>
      </w:r>
      <w:proofErr w:type="gramEnd"/>
      <w:r w:rsidRPr="004E740C">
        <w:rPr>
          <w:sz w:val="24"/>
          <w:szCs w:val="24"/>
          <w:lang w:val="ru-RU"/>
        </w:rPr>
        <w:t xml:space="preserve"> </w:t>
      </w:r>
      <w:proofErr w:type="gramStart"/>
      <w:r w:rsidRPr="004E740C">
        <w:rPr>
          <w:sz w:val="24"/>
          <w:szCs w:val="24"/>
          <w:lang w:val="ru-RU"/>
        </w:rPr>
        <w:t>с</w:t>
      </w:r>
      <w:proofErr w:type="gramEnd"/>
      <w:r w:rsidRPr="004E740C">
        <w:rPr>
          <w:sz w:val="24"/>
          <w:szCs w:val="24"/>
          <w:lang w:val="ru-RU"/>
        </w:rPr>
        <w:t xml:space="preserve">. Новоникольское в </w:t>
      </w:r>
      <w:proofErr w:type="spellStart"/>
      <w:r w:rsidRPr="004E740C">
        <w:rPr>
          <w:sz w:val="24"/>
          <w:szCs w:val="24"/>
          <w:lang w:val="ru-RU"/>
        </w:rPr>
        <w:t>Кызылжарском</w:t>
      </w:r>
      <w:proofErr w:type="spellEnd"/>
      <w:r w:rsidRPr="004E740C">
        <w:rPr>
          <w:sz w:val="24"/>
          <w:szCs w:val="24"/>
          <w:lang w:val="ru-RU"/>
        </w:rPr>
        <w:t xml:space="preserve"> районе Северо-Казахстанской области.</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4E740C">
        <w:rPr>
          <w:rFonts w:ascii="Times New Roman" w:hAnsi="Times New Roman" w:cs="Times New Roman"/>
          <w:i w:val="0"/>
          <w:color w:val="auto"/>
          <w:sz w:val="24"/>
          <w:szCs w:val="24"/>
        </w:rPr>
        <w:t xml:space="preserve">Территория района приурочена к северному склону Казахского нагорья и представляет собой плоскую </w:t>
      </w:r>
      <w:proofErr w:type="spellStart"/>
      <w:r w:rsidRPr="004E740C">
        <w:rPr>
          <w:rFonts w:ascii="Times New Roman" w:hAnsi="Times New Roman" w:cs="Times New Roman"/>
          <w:i w:val="0"/>
          <w:color w:val="auto"/>
          <w:sz w:val="24"/>
          <w:szCs w:val="24"/>
        </w:rPr>
        <w:t>пологонаклонную</w:t>
      </w:r>
      <w:proofErr w:type="spellEnd"/>
      <w:r w:rsidRPr="004E740C">
        <w:rPr>
          <w:rFonts w:ascii="Times New Roman" w:hAnsi="Times New Roman" w:cs="Times New Roman"/>
          <w:i w:val="0"/>
          <w:color w:val="auto"/>
          <w:sz w:val="24"/>
          <w:szCs w:val="24"/>
        </w:rPr>
        <w:t xml:space="preserve"> на северо-восток лесостепную равнину, прорезанную с юго-запада на северо-восток долиной реки Ишим, испещренную многочисленными бессточными впадинами. Последние</w:t>
      </w:r>
      <w:r w:rsidRPr="00006169">
        <w:rPr>
          <w:rFonts w:ascii="Times New Roman" w:hAnsi="Times New Roman" w:cs="Times New Roman"/>
          <w:i w:val="0"/>
          <w:color w:val="auto"/>
          <w:sz w:val="24"/>
          <w:szCs w:val="24"/>
        </w:rPr>
        <w:t xml:space="preserve"> часто</w:t>
      </w:r>
      <w:r w:rsidRPr="00006169">
        <w:rPr>
          <w:rStyle w:val="214pt"/>
          <w:rFonts w:ascii="Times New Roman" w:hAnsi="Times New Roman" w:cs="Times New Roman"/>
          <w:i w:val="0"/>
          <w:color w:val="auto"/>
          <w:spacing w:val="0"/>
          <w:sz w:val="24"/>
          <w:szCs w:val="24"/>
        </w:rPr>
        <w:t xml:space="preserve"> </w:t>
      </w:r>
      <w:r w:rsidRPr="00006169">
        <w:rPr>
          <w:rFonts w:ascii="Times New Roman" w:hAnsi="Times New Roman" w:cs="Times New Roman"/>
          <w:i w:val="0"/>
          <w:color w:val="auto"/>
          <w:sz w:val="24"/>
          <w:szCs w:val="24"/>
        </w:rPr>
        <w:t>к концу лета высыхают, превращаясь в болота и луговины.</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Абсолютные отметки водораздельной поверхности колеблются от 100 до 115 м.</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Озера в большинстве пресные или слабозасоленные. Наиболее крупные из них: Большое Камышное, Малое Камышное, </w:t>
      </w:r>
      <w:proofErr w:type="spellStart"/>
      <w:r w:rsidRPr="00006169">
        <w:rPr>
          <w:rFonts w:ascii="Times New Roman" w:hAnsi="Times New Roman" w:cs="Times New Roman"/>
          <w:i w:val="0"/>
          <w:color w:val="auto"/>
          <w:sz w:val="24"/>
          <w:szCs w:val="24"/>
        </w:rPr>
        <w:t>Кезынколь</w:t>
      </w:r>
      <w:proofErr w:type="spellEnd"/>
      <w:r w:rsidRPr="00006169">
        <w:rPr>
          <w:rFonts w:ascii="Times New Roman" w:hAnsi="Times New Roman" w:cs="Times New Roman"/>
          <w:i w:val="0"/>
          <w:color w:val="auto"/>
          <w:sz w:val="24"/>
          <w:szCs w:val="24"/>
        </w:rPr>
        <w:t xml:space="preserve">, </w:t>
      </w:r>
      <w:proofErr w:type="spellStart"/>
      <w:r w:rsidRPr="00006169">
        <w:rPr>
          <w:rFonts w:ascii="Times New Roman" w:hAnsi="Times New Roman" w:cs="Times New Roman"/>
          <w:i w:val="0"/>
          <w:color w:val="auto"/>
          <w:sz w:val="24"/>
          <w:szCs w:val="24"/>
        </w:rPr>
        <w:t>Узынколь</w:t>
      </w:r>
      <w:proofErr w:type="spellEnd"/>
      <w:r w:rsidRPr="00006169">
        <w:rPr>
          <w:rFonts w:ascii="Times New Roman" w:hAnsi="Times New Roman" w:cs="Times New Roman"/>
          <w:i w:val="0"/>
          <w:color w:val="auto"/>
          <w:sz w:val="24"/>
          <w:szCs w:val="24"/>
        </w:rPr>
        <w:t>.</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Климат </w:t>
      </w:r>
      <w:proofErr w:type="spellStart"/>
      <w:r w:rsidRPr="00006169">
        <w:rPr>
          <w:rFonts w:ascii="Times New Roman" w:hAnsi="Times New Roman" w:cs="Times New Roman"/>
          <w:i w:val="0"/>
          <w:color w:val="auto"/>
          <w:sz w:val="24"/>
          <w:szCs w:val="24"/>
        </w:rPr>
        <w:t>резкоконтинентальный</w:t>
      </w:r>
      <w:proofErr w:type="spellEnd"/>
      <w:r w:rsidRPr="00006169">
        <w:rPr>
          <w:rFonts w:ascii="Times New Roman" w:hAnsi="Times New Roman" w:cs="Times New Roman"/>
          <w:i w:val="0"/>
          <w:color w:val="auto"/>
          <w:sz w:val="24"/>
          <w:szCs w:val="24"/>
        </w:rPr>
        <w:t xml:space="preserve">. Продолжительность холодного периода со среднемесячными температурами ниже 0° почти </w:t>
      </w:r>
      <w:r w:rsidRPr="00006169">
        <w:rPr>
          <w:rStyle w:val="214pt"/>
          <w:rFonts w:ascii="Times New Roman" w:hAnsi="Times New Roman" w:cs="Times New Roman"/>
          <w:i w:val="0"/>
          <w:color w:val="auto"/>
          <w:spacing w:val="0"/>
          <w:sz w:val="24"/>
          <w:szCs w:val="24"/>
        </w:rPr>
        <w:t>6</w:t>
      </w:r>
      <w:r w:rsidRPr="00006169">
        <w:rPr>
          <w:rFonts w:ascii="Times New Roman" w:hAnsi="Times New Roman" w:cs="Times New Roman"/>
          <w:i w:val="0"/>
          <w:color w:val="auto"/>
          <w:sz w:val="24"/>
          <w:szCs w:val="24"/>
        </w:rPr>
        <w:t xml:space="preserve"> месяцев. Зима холодная, снежная, с резкими колебаниями температур.</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Самый холодный месяц – январь со среднемесячной температу</w:t>
      </w:r>
      <w:r w:rsidRPr="00006169">
        <w:rPr>
          <w:rFonts w:ascii="Times New Roman" w:hAnsi="Times New Roman" w:cs="Times New Roman"/>
          <w:i w:val="0"/>
          <w:color w:val="auto"/>
          <w:sz w:val="24"/>
          <w:szCs w:val="24"/>
        </w:rPr>
        <w:softHyphen/>
        <w:t>рой -10</w:t>
      </w:r>
      <w:proofErr w:type="gramStart"/>
      <w:r w:rsidRPr="00006169">
        <w:rPr>
          <w:rFonts w:ascii="Times New Roman" w:hAnsi="Times New Roman" w:cs="Times New Roman"/>
          <w:i w:val="0"/>
          <w:color w:val="auto"/>
          <w:sz w:val="24"/>
          <w:szCs w:val="24"/>
        </w:rPr>
        <w:t>°С</w:t>
      </w:r>
      <w:proofErr w:type="gramEnd"/>
      <w:r w:rsidRPr="00006169">
        <w:rPr>
          <w:rFonts w:ascii="Times New Roman" w:hAnsi="Times New Roman" w:cs="Times New Roman"/>
          <w:i w:val="0"/>
          <w:color w:val="auto"/>
          <w:sz w:val="24"/>
          <w:szCs w:val="24"/>
        </w:rPr>
        <w:t>, иногда отмечаются -35-45°С.</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Глубина промерзания почвы колеблется от 1-1,5 до 2-2,5 м.</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Теплый период длится немногим более 6 месяцев. Лето жаркое, с неустойчивой погодой. Самое жаркое время – вторая половина </w:t>
      </w:r>
      <w:proofErr w:type="gramStart"/>
      <w:r w:rsidRPr="00006169">
        <w:rPr>
          <w:rFonts w:ascii="Times New Roman" w:hAnsi="Times New Roman" w:cs="Times New Roman"/>
          <w:i w:val="0"/>
          <w:color w:val="auto"/>
          <w:sz w:val="24"/>
          <w:szCs w:val="24"/>
        </w:rPr>
        <w:t>июня-июль</w:t>
      </w:r>
      <w:proofErr w:type="gramEnd"/>
      <w:r w:rsidRPr="00006169">
        <w:rPr>
          <w:rFonts w:ascii="Times New Roman" w:hAnsi="Times New Roman" w:cs="Times New Roman"/>
          <w:i w:val="0"/>
          <w:color w:val="auto"/>
          <w:sz w:val="24"/>
          <w:szCs w:val="24"/>
        </w:rPr>
        <w:t xml:space="preserve"> с температурой до 37-39°С.</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Первые осенние заморозки наблюдаются в сентябре. Весна ко</w:t>
      </w:r>
      <w:r w:rsidRPr="00006169">
        <w:rPr>
          <w:rFonts w:ascii="Times New Roman" w:hAnsi="Times New Roman" w:cs="Times New Roman"/>
          <w:i w:val="0"/>
          <w:color w:val="auto"/>
          <w:sz w:val="24"/>
          <w:szCs w:val="24"/>
        </w:rPr>
        <w:softHyphen/>
        <w:t>роткая дружная (20-25 дней). Осадков выпадает мало (250-350 мм в год).</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Ландшафт типично лесостепной, в меньшей мере степной. </w:t>
      </w:r>
      <w:proofErr w:type="spellStart"/>
      <w:r w:rsidRPr="00006169">
        <w:rPr>
          <w:rFonts w:ascii="Times New Roman" w:hAnsi="Times New Roman" w:cs="Times New Roman"/>
          <w:i w:val="0"/>
          <w:color w:val="auto"/>
          <w:sz w:val="24"/>
          <w:szCs w:val="24"/>
        </w:rPr>
        <w:t>Окол</w:t>
      </w:r>
      <w:r w:rsidRPr="00006169">
        <w:rPr>
          <w:rFonts w:ascii="Times New Roman" w:hAnsi="Times New Roman" w:cs="Times New Roman"/>
          <w:i w:val="0"/>
          <w:color w:val="auto"/>
          <w:sz w:val="24"/>
          <w:szCs w:val="24"/>
        </w:rPr>
        <w:softHyphen/>
        <w:t>ки</w:t>
      </w:r>
      <w:proofErr w:type="spellEnd"/>
      <w:r w:rsidRPr="00006169">
        <w:rPr>
          <w:rFonts w:ascii="Times New Roman" w:hAnsi="Times New Roman" w:cs="Times New Roman"/>
          <w:i w:val="0"/>
          <w:color w:val="auto"/>
          <w:sz w:val="24"/>
          <w:szCs w:val="24"/>
        </w:rPr>
        <w:t xml:space="preserve"> </w:t>
      </w:r>
      <w:proofErr w:type="gramStart"/>
      <w:r w:rsidRPr="00006169">
        <w:rPr>
          <w:rFonts w:ascii="Times New Roman" w:hAnsi="Times New Roman" w:cs="Times New Roman"/>
          <w:i w:val="0"/>
          <w:color w:val="auto"/>
          <w:sz w:val="24"/>
          <w:szCs w:val="24"/>
        </w:rPr>
        <w:t>осиново-березовые</w:t>
      </w:r>
      <w:proofErr w:type="gramEnd"/>
      <w:r w:rsidRPr="00006169">
        <w:rPr>
          <w:rFonts w:ascii="Times New Roman" w:hAnsi="Times New Roman" w:cs="Times New Roman"/>
          <w:i w:val="0"/>
          <w:color w:val="auto"/>
          <w:sz w:val="24"/>
          <w:szCs w:val="24"/>
        </w:rPr>
        <w:t xml:space="preserve"> разряженные, с травяным покровом. Болота и прибрежная часть озер заняты камышом и осокой.</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Наиболее крупные населенные пункты: райцентр </w:t>
      </w:r>
      <w:proofErr w:type="spellStart"/>
      <w:r w:rsidRPr="00006169">
        <w:rPr>
          <w:rFonts w:ascii="Times New Roman" w:hAnsi="Times New Roman" w:cs="Times New Roman"/>
          <w:i w:val="0"/>
          <w:color w:val="auto"/>
          <w:sz w:val="24"/>
          <w:szCs w:val="24"/>
        </w:rPr>
        <w:t>Бишкуль</w:t>
      </w:r>
      <w:proofErr w:type="spellEnd"/>
      <w:r w:rsidRPr="00006169">
        <w:rPr>
          <w:rFonts w:ascii="Times New Roman" w:hAnsi="Times New Roman" w:cs="Times New Roman"/>
          <w:i w:val="0"/>
          <w:color w:val="auto"/>
          <w:sz w:val="24"/>
          <w:szCs w:val="24"/>
        </w:rPr>
        <w:t>, посел</w:t>
      </w:r>
      <w:r w:rsidRPr="00006169">
        <w:rPr>
          <w:rFonts w:ascii="Times New Roman" w:hAnsi="Times New Roman" w:cs="Times New Roman"/>
          <w:i w:val="0"/>
          <w:color w:val="auto"/>
          <w:sz w:val="24"/>
          <w:szCs w:val="24"/>
        </w:rPr>
        <w:softHyphen/>
        <w:t xml:space="preserve">ки </w:t>
      </w:r>
      <w:proofErr w:type="spellStart"/>
      <w:r w:rsidRPr="00006169">
        <w:rPr>
          <w:rFonts w:ascii="Times New Roman" w:hAnsi="Times New Roman" w:cs="Times New Roman"/>
          <w:i w:val="0"/>
          <w:color w:val="auto"/>
          <w:sz w:val="24"/>
          <w:szCs w:val="24"/>
        </w:rPr>
        <w:t>Новоникольский</w:t>
      </w:r>
      <w:proofErr w:type="spellEnd"/>
      <w:r w:rsidRPr="00006169">
        <w:rPr>
          <w:rFonts w:ascii="Times New Roman" w:hAnsi="Times New Roman" w:cs="Times New Roman"/>
          <w:i w:val="0"/>
          <w:color w:val="auto"/>
          <w:sz w:val="24"/>
          <w:szCs w:val="24"/>
        </w:rPr>
        <w:t>, "Рассвет" и др.</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Основным занятием населения является зерновое хозяйство, животноводство, птицеводство. Из зерновых возделываются пшени</w:t>
      </w:r>
      <w:r w:rsidRPr="00006169">
        <w:rPr>
          <w:rFonts w:ascii="Times New Roman" w:hAnsi="Times New Roman" w:cs="Times New Roman"/>
          <w:i w:val="0"/>
          <w:color w:val="auto"/>
          <w:sz w:val="24"/>
          <w:szCs w:val="24"/>
        </w:rPr>
        <w:softHyphen/>
        <w:t xml:space="preserve">ца, ложь, ячмень, просо, кукуруза, </w:t>
      </w:r>
      <w:proofErr w:type="gramStart"/>
      <w:r w:rsidRPr="00006169">
        <w:rPr>
          <w:rFonts w:ascii="Times New Roman" w:hAnsi="Times New Roman" w:cs="Times New Roman"/>
          <w:i w:val="0"/>
          <w:color w:val="auto"/>
          <w:sz w:val="24"/>
          <w:szCs w:val="24"/>
        </w:rPr>
        <w:t>бобовые</w:t>
      </w:r>
      <w:proofErr w:type="gramEnd"/>
      <w:r w:rsidRPr="00006169">
        <w:rPr>
          <w:rFonts w:ascii="Times New Roman" w:hAnsi="Times New Roman" w:cs="Times New Roman"/>
          <w:i w:val="0"/>
          <w:color w:val="auto"/>
          <w:sz w:val="24"/>
          <w:szCs w:val="24"/>
        </w:rPr>
        <w:t>, гречиха.</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Населенные пункты </w:t>
      </w:r>
      <w:proofErr w:type="spellStart"/>
      <w:r w:rsidRPr="00006169">
        <w:rPr>
          <w:rFonts w:ascii="Times New Roman" w:hAnsi="Times New Roman" w:cs="Times New Roman"/>
          <w:i w:val="0"/>
          <w:color w:val="auto"/>
          <w:sz w:val="24"/>
          <w:szCs w:val="24"/>
        </w:rPr>
        <w:t>электрофицированы</w:t>
      </w:r>
      <w:proofErr w:type="spellEnd"/>
      <w:r w:rsidRPr="00006169">
        <w:rPr>
          <w:rFonts w:ascii="Times New Roman" w:hAnsi="Times New Roman" w:cs="Times New Roman"/>
          <w:i w:val="0"/>
          <w:color w:val="auto"/>
          <w:sz w:val="24"/>
          <w:szCs w:val="24"/>
        </w:rPr>
        <w:t xml:space="preserve"> и радиофицированы, Ос</w:t>
      </w:r>
      <w:r w:rsidRPr="00006169">
        <w:rPr>
          <w:rFonts w:ascii="Times New Roman" w:hAnsi="Times New Roman" w:cs="Times New Roman"/>
          <w:i w:val="0"/>
          <w:color w:val="auto"/>
          <w:sz w:val="24"/>
          <w:szCs w:val="24"/>
        </w:rPr>
        <w:softHyphen/>
        <w:t>новным источником электроэнергии является Государственная энер</w:t>
      </w:r>
      <w:r w:rsidRPr="00006169">
        <w:rPr>
          <w:rFonts w:ascii="Times New Roman" w:hAnsi="Times New Roman" w:cs="Times New Roman"/>
          <w:i w:val="0"/>
          <w:color w:val="auto"/>
          <w:sz w:val="24"/>
          <w:szCs w:val="24"/>
        </w:rPr>
        <w:softHyphen/>
        <w:t>госеть.</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Собственного строительного леса и топлива на изученной территории нет. Строительный лес и дрова привозятся из Тюмен</w:t>
      </w:r>
      <w:r w:rsidRPr="00006169">
        <w:rPr>
          <w:rFonts w:ascii="Times New Roman" w:hAnsi="Times New Roman" w:cs="Times New Roman"/>
          <w:i w:val="0"/>
          <w:color w:val="auto"/>
          <w:sz w:val="24"/>
          <w:szCs w:val="24"/>
        </w:rPr>
        <w:softHyphen/>
        <w:t>ской области, уголь – из Челябинска и Караганды.</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С </w:t>
      </w:r>
      <w:proofErr w:type="gramStart"/>
      <w:r w:rsidRPr="00006169">
        <w:rPr>
          <w:rFonts w:ascii="Times New Roman" w:hAnsi="Times New Roman" w:cs="Times New Roman"/>
          <w:i w:val="0"/>
          <w:color w:val="auto"/>
          <w:sz w:val="24"/>
          <w:szCs w:val="24"/>
        </w:rPr>
        <w:t>районным</w:t>
      </w:r>
      <w:proofErr w:type="gramEnd"/>
      <w:r w:rsidRPr="00006169">
        <w:rPr>
          <w:rFonts w:ascii="Times New Roman" w:hAnsi="Times New Roman" w:cs="Times New Roman"/>
          <w:i w:val="0"/>
          <w:color w:val="auto"/>
          <w:sz w:val="24"/>
          <w:szCs w:val="24"/>
        </w:rPr>
        <w:t xml:space="preserve"> и областным центрами совхоз </w:t>
      </w:r>
      <w:proofErr w:type="spellStart"/>
      <w:r w:rsidRPr="00006169">
        <w:rPr>
          <w:rFonts w:ascii="Times New Roman" w:hAnsi="Times New Roman" w:cs="Times New Roman"/>
          <w:i w:val="0"/>
          <w:color w:val="auto"/>
          <w:sz w:val="24"/>
          <w:szCs w:val="24"/>
        </w:rPr>
        <w:t>Новоникольский</w:t>
      </w:r>
      <w:proofErr w:type="spellEnd"/>
      <w:r w:rsidRPr="00006169">
        <w:rPr>
          <w:rFonts w:ascii="Times New Roman" w:hAnsi="Times New Roman" w:cs="Times New Roman"/>
          <w:i w:val="0"/>
          <w:color w:val="auto"/>
          <w:sz w:val="24"/>
          <w:szCs w:val="24"/>
        </w:rPr>
        <w:t xml:space="preserve"> свя</w:t>
      </w:r>
      <w:r w:rsidRPr="00006169">
        <w:rPr>
          <w:rFonts w:ascii="Times New Roman" w:hAnsi="Times New Roman" w:cs="Times New Roman"/>
          <w:i w:val="0"/>
          <w:color w:val="auto"/>
          <w:sz w:val="24"/>
          <w:szCs w:val="24"/>
        </w:rPr>
        <w:softHyphen/>
        <w:t>зан асфальтированной и грейдерной дорогами.</w:t>
      </w:r>
    </w:p>
    <w:p w:rsidR="00006169" w:rsidRPr="00006169" w:rsidRDefault="00006169" w:rsidP="00006169">
      <w:pPr>
        <w:spacing w:after="0" w:line="240" w:lineRule="auto"/>
        <w:ind w:firstLine="567"/>
        <w:jc w:val="both"/>
        <w:rPr>
          <w:sz w:val="24"/>
          <w:szCs w:val="24"/>
          <w:highlight w:val="yellow"/>
          <w:lang w:val="ru-RU"/>
        </w:rPr>
      </w:pPr>
    </w:p>
    <w:p w:rsidR="00006169" w:rsidRDefault="00006169" w:rsidP="00646F92">
      <w:pPr>
        <w:spacing w:after="0" w:line="240" w:lineRule="auto"/>
        <w:ind w:firstLine="567"/>
        <w:jc w:val="both"/>
        <w:rPr>
          <w:sz w:val="24"/>
          <w:szCs w:val="24"/>
          <w:highlight w:val="yellow"/>
          <w:lang w:val="ru-RU"/>
        </w:rPr>
      </w:pPr>
    </w:p>
    <w:p w:rsidR="00006169" w:rsidRDefault="00006169" w:rsidP="00646F92">
      <w:pPr>
        <w:spacing w:after="0" w:line="240" w:lineRule="auto"/>
        <w:ind w:firstLine="567"/>
        <w:jc w:val="both"/>
        <w:rPr>
          <w:sz w:val="24"/>
          <w:szCs w:val="24"/>
          <w:highlight w:val="yellow"/>
          <w:lang w:val="ru-RU"/>
        </w:rPr>
      </w:pPr>
    </w:p>
    <w:p w:rsidR="00006169" w:rsidRDefault="00006169" w:rsidP="00646F92">
      <w:pPr>
        <w:spacing w:after="0" w:line="240" w:lineRule="auto"/>
        <w:ind w:firstLine="567"/>
        <w:jc w:val="both"/>
        <w:rPr>
          <w:sz w:val="24"/>
          <w:szCs w:val="24"/>
          <w:highlight w:val="yellow"/>
          <w:lang w:val="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646F92" w:rsidRPr="007A3293" w:rsidRDefault="00646F92" w:rsidP="00B96072">
      <w:pPr>
        <w:spacing w:after="0" w:line="240" w:lineRule="auto"/>
        <w:ind w:firstLine="567"/>
        <w:jc w:val="both"/>
        <w:rPr>
          <w:color w:val="000000"/>
          <w:sz w:val="28"/>
          <w:szCs w:val="28"/>
          <w:highlight w:val="yellow"/>
          <w:lang w:val="ru-RU" w:eastAsia="ru-RU"/>
        </w:rPr>
      </w:pPr>
    </w:p>
    <w:p w:rsidR="00006169" w:rsidRDefault="00006169" w:rsidP="00646F92">
      <w:pPr>
        <w:spacing w:after="0" w:line="240" w:lineRule="auto"/>
        <w:jc w:val="center"/>
        <w:rPr>
          <w:noProof/>
          <w:sz w:val="24"/>
          <w:szCs w:val="24"/>
          <w:highlight w:val="yellow"/>
          <w:lang w:val="ru-RU"/>
        </w:rPr>
      </w:pPr>
    </w:p>
    <w:p w:rsidR="00646F92" w:rsidRPr="00006169" w:rsidRDefault="00646F92" w:rsidP="00646F92">
      <w:pPr>
        <w:spacing w:after="0" w:line="240" w:lineRule="auto"/>
        <w:jc w:val="center"/>
        <w:rPr>
          <w:noProof/>
          <w:sz w:val="24"/>
          <w:szCs w:val="24"/>
          <w:lang w:val="ru-RU"/>
        </w:rPr>
      </w:pPr>
      <w:r w:rsidRPr="00006169">
        <w:rPr>
          <w:noProof/>
          <w:sz w:val="24"/>
          <w:szCs w:val="24"/>
          <w:lang w:val="ru-RU"/>
        </w:rPr>
        <w:lastRenderedPageBreak/>
        <w:t>Обзорная  карта</w:t>
      </w:r>
    </w:p>
    <w:p w:rsidR="00646F92" w:rsidRPr="00006169" w:rsidRDefault="00006169" w:rsidP="00646F92">
      <w:pPr>
        <w:spacing w:after="0" w:line="240" w:lineRule="auto"/>
        <w:jc w:val="center"/>
        <w:rPr>
          <w:noProof/>
          <w:sz w:val="24"/>
          <w:szCs w:val="24"/>
          <w:lang w:val="ru-RU"/>
        </w:rPr>
      </w:pPr>
      <w:r w:rsidRPr="00006169">
        <w:rPr>
          <w:noProof/>
          <w:sz w:val="24"/>
          <w:szCs w:val="24"/>
          <w:lang w:val="ru-RU"/>
        </w:rPr>
        <w:t>р</w:t>
      </w:r>
      <w:r w:rsidR="00646F92" w:rsidRPr="00006169">
        <w:rPr>
          <w:noProof/>
          <w:sz w:val="24"/>
          <w:szCs w:val="24"/>
          <w:lang w:val="ru-RU"/>
        </w:rPr>
        <w:t>айона</w:t>
      </w:r>
      <w:r w:rsidRPr="00006169">
        <w:rPr>
          <w:noProof/>
          <w:sz w:val="24"/>
          <w:szCs w:val="24"/>
          <w:lang w:val="ru-RU"/>
        </w:rPr>
        <w:t xml:space="preserve"> месторождения</w:t>
      </w:r>
      <w:r w:rsidR="00646F92" w:rsidRPr="00006169">
        <w:rPr>
          <w:noProof/>
          <w:sz w:val="24"/>
          <w:szCs w:val="24"/>
          <w:lang w:val="ru-RU"/>
        </w:rPr>
        <w:t xml:space="preserve"> </w:t>
      </w:r>
      <w:r w:rsidR="00646F92" w:rsidRPr="00006169">
        <w:rPr>
          <w:sz w:val="24"/>
          <w:szCs w:val="24"/>
          <w:lang w:val="ru-RU"/>
        </w:rPr>
        <w:t>«</w:t>
      </w:r>
      <w:r w:rsidRPr="00006169">
        <w:rPr>
          <w:lang w:val="ru-RU"/>
        </w:rPr>
        <w:t>Новоникольское</w:t>
      </w:r>
      <w:r w:rsidR="00646F92" w:rsidRPr="00006169">
        <w:rPr>
          <w:sz w:val="24"/>
          <w:szCs w:val="24"/>
          <w:lang w:val="ru-RU"/>
        </w:rPr>
        <w:t xml:space="preserve">» </w:t>
      </w:r>
    </w:p>
    <w:p w:rsidR="00646F92" w:rsidRPr="00006169" w:rsidRDefault="00646F92" w:rsidP="00646F92">
      <w:pPr>
        <w:spacing w:after="0" w:line="240" w:lineRule="auto"/>
        <w:jc w:val="center"/>
        <w:rPr>
          <w:noProof/>
          <w:sz w:val="24"/>
          <w:szCs w:val="24"/>
          <w:lang w:val="ru-RU"/>
        </w:rPr>
      </w:pPr>
      <w:r w:rsidRPr="00006169">
        <w:rPr>
          <w:noProof/>
          <w:sz w:val="24"/>
          <w:szCs w:val="24"/>
          <w:lang w:val="ru-RU"/>
        </w:rPr>
        <w:t>масштаб 1:500 000</w:t>
      </w:r>
    </w:p>
    <w:p w:rsidR="00646F92" w:rsidRPr="00006169" w:rsidRDefault="00646F92" w:rsidP="00646F92">
      <w:pPr>
        <w:spacing w:after="0" w:line="240" w:lineRule="auto"/>
        <w:jc w:val="center"/>
        <w:rPr>
          <w:w w:val="102"/>
          <w:sz w:val="24"/>
          <w:szCs w:val="24"/>
        </w:rPr>
      </w:pPr>
      <w:r w:rsidRPr="00006169">
        <w:rPr>
          <w:noProof/>
          <w:sz w:val="24"/>
          <w:szCs w:val="24"/>
          <w:lang w:val="ru-RU" w:eastAsia="ru-RU"/>
        </w:rPr>
        <mc:AlternateContent>
          <mc:Choice Requires="wps">
            <w:drawing>
              <wp:anchor distT="0" distB="0" distL="114300" distR="114300" simplePos="0" relativeHeight="251687936" behindDoc="0" locked="0" layoutInCell="1" allowOverlap="1" wp14:anchorId="32287DF8" wp14:editId="567557CD">
                <wp:simplePos x="0" y="0"/>
                <wp:positionH relativeFrom="column">
                  <wp:posOffset>4587933</wp:posOffset>
                </wp:positionH>
                <wp:positionV relativeFrom="paragraph">
                  <wp:posOffset>3424209</wp:posOffset>
                </wp:positionV>
                <wp:extent cx="119761" cy="134021"/>
                <wp:effectExtent l="0" t="0" r="13970" b="18415"/>
                <wp:wrapNone/>
                <wp:docPr id="7" name="Блок-схема: узел 7"/>
                <wp:cNvGraphicFramePr/>
                <a:graphic xmlns:a="http://schemas.openxmlformats.org/drawingml/2006/main">
                  <a:graphicData uri="http://schemas.microsoft.com/office/word/2010/wordprocessingShape">
                    <wps:wsp>
                      <wps:cNvSpPr/>
                      <wps:spPr>
                        <a:xfrm>
                          <a:off x="0" y="0"/>
                          <a:ext cx="119761" cy="134021"/>
                        </a:xfrm>
                        <a:prstGeom prst="flowChartConnector">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7" o:spid="_x0000_s1026" type="#_x0000_t120" style="position:absolute;margin-left:361.25pt;margin-top:269.6pt;width:9.45pt;height:10.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" fillcolor="#4f81bd [3204]" strokecolor="#243f60 [1604]" strokeweight="2pt"/>
            </w:pict>
          </mc:Fallback>
        </mc:AlternateContent>
      </w:r>
      <w:r w:rsidRPr="00006169">
        <w:rPr>
          <w:noProof/>
          <w:w w:val="102"/>
          <w:sz w:val="24"/>
          <w:szCs w:val="24"/>
          <w:lang w:val="ru-RU" w:eastAsia="ru-RU"/>
        </w:rPr>
        <w:drawing>
          <wp:inline distT="0" distB="0" distL="0" distR="0" wp14:anchorId="6EB642F7" wp14:editId="6133E25C">
            <wp:extent cx="6115050" cy="7629525"/>
            <wp:effectExtent l="0" t="0" r="0" b="9525"/>
            <wp:docPr id="38" name="Рисунок 38" descr="D:\Проекты\ТОО Карлуга-кум\ТОО Карлуга-кум\обзорка\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Проекты\ТОО Карлуга-кум\ТОО Карлуга-кум\обзорка\500.jpg"/>
                    <pic:cNvPicPr>
                      <a:picLocks noChangeAspect="1" noChangeArrowheads="1"/>
                    </pic:cNvPicPr>
                  </pic:nvPicPr>
                  <pic:blipFill>
                    <a:blip r:embed="rId10"/>
                    <a:srcRect/>
                    <a:stretch>
                      <a:fillRect/>
                    </a:stretch>
                  </pic:blipFill>
                  <pic:spPr bwMode="auto">
                    <a:xfrm>
                      <a:off x="0" y="0"/>
                      <a:ext cx="6115050" cy="7629525"/>
                    </a:xfrm>
                    <a:prstGeom prst="rect">
                      <a:avLst/>
                    </a:prstGeom>
                    <a:noFill/>
                    <a:ln w="9525">
                      <a:noFill/>
                      <a:miter lim="800000"/>
                      <a:headEnd/>
                      <a:tailEnd/>
                    </a:ln>
                  </pic:spPr>
                </pic:pic>
              </a:graphicData>
            </a:graphic>
          </wp:inline>
        </w:drawing>
      </w:r>
    </w:p>
    <w:p w:rsidR="00646F92" w:rsidRPr="00006169" w:rsidRDefault="00646F92" w:rsidP="00646F92">
      <w:pPr>
        <w:spacing w:after="0" w:line="240" w:lineRule="auto"/>
        <w:jc w:val="center"/>
        <w:rPr>
          <w:w w:val="102"/>
          <w:sz w:val="24"/>
          <w:szCs w:val="24"/>
        </w:rPr>
      </w:pPr>
    </w:p>
    <w:p w:rsidR="00646F92" w:rsidRPr="00006169" w:rsidRDefault="00646F92" w:rsidP="00646F92">
      <w:pPr>
        <w:spacing w:after="0" w:line="240" w:lineRule="auto"/>
        <w:rPr>
          <w:sz w:val="24"/>
          <w:szCs w:val="24"/>
          <w:lang w:val="ru-RU"/>
        </w:rPr>
      </w:pPr>
      <w:r w:rsidRPr="00006169">
        <w:rPr>
          <w:noProof/>
          <w:sz w:val="24"/>
          <w:szCs w:val="24"/>
          <w:lang w:val="ru-RU" w:eastAsia="ru-RU"/>
        </w:rPr>
        <mc:AlternateContent>
          <mc:Choice Requires="wps">
            <w:drawing>
              <wp:anchor distT="0" distB="0" distL="114300" distR="114300" simplePos="0" relativeHeight="251688960" behindDoc="0" locked="0" layoutInCell="1" allowOverlap="1" wp14:anchorId="1E7FBB2A" wp14:editId="253C08A3">
                <wp:simplePos x="0" y="0"/>
                <wp:positionH relativeFrom="column">
                  <wp:posOffset>1040456</wp:posOffset>
                </wp:positionH>
                <wp:positionV relativeFrom="paragraph">
                  <wp:posOffset>20955</wp:posOffset>
                </wp:positionV>
                <wp:extent cx="178905" cy="178904"/>
                <wp:effectExtent l="0" t="0" r="12065" b="12065"/>
                <wp:wrapNone/>
                <wp:docPr id="8" name="Блок-схема: узел 8"/>
                <wp:cNvGraphicFramePr/>
                <a:graphic xmlns:a="http://schemas.openxmlformats.org/drawingml/2006/main">
                  <a:graphicData uri="http://schemas.microsoft.com/office/word/2010/wordprocessingShape">
                    <wps:wsp>
                      <wps:cNvSpPr/>
                      <wps:spPr>
                        <a:xfrm>
                          <a:off x="0" y="0"/>
                          <a:ext cx="178905" cy="178904"/>
                        </a:xfrm>
                        <a:prstGeom prst="flowChartConnector">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8" o:spid="_x0000_s1026" type="#_x0000_t120" style="position:absolute;margin-left:81.95pt;margin-top:1.65pt;width:14.1pt;height:14.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" fillcolor="#4f81bd [3204]" strokecolor="#243f60 [1604]" strokeweight="2pt"/>
            </w:pict>
          </mc:Fallback>
        </mc:AlternateContent>
      </w:r>
      <w:r w:rsidRPr="00006169">
        <w:rPr>
          <w:w w:val="102"/>
          <w:sz w:val="24"/>
          <w:szCs w:val="24"/>
          <w:lang w:val="ru-RU"/>
        </w:rPr>
        <w:t xml:space="preserve">                                -</w:t>
      </w:r>
      <w:r w:rsidRPr="00006169">
        <w:rPr>
          <w:sz w:val="24"/>
          <w:szCs w:val="24"/>
          <w:lang w:val="ru-RU"/>
        </w:rPr>
        <w:t xml:space="preserve"> «</w:t>
      </w:r>
      <w:r w:rsidR="00006169" w:rsidRPr="00006169">
        <w:rPr>
          <w:lang w:val="ru-RU"/>
        </w:rPr>
        <w:t>Новоникольское</w:t>
      </w:r>
      <w:r w:rsidRPr="00006169">
        <w:rPr>
          <w:sz w:val="24"/>
          <w:szCs w:val="24"/>
          <w:lang w:val="ru-RU"/>
        </w:rPr>
        <w:t xml:space="preserve">» месторождение </w:t>
      </w:r>
      <w:r w:rsidR="00006169" w:rsidRPr="00006169">
        <w:rPr>
          <w:sz w:val="24"/>
          <w:szCs w:val="24"/>
          <w:lang w:val="ru-RU"/>
        </w:rPr>
        <w:t>суглинков</w:t>
      </w:r>
    </w:p>
    <w:p w:rsidR="00646F92" w:rsidRPr="00006169" w:rsidRDefault="00646F92" w:rsidP="00646F92">
      <w:pPr>
        <w:spacing w:after="0" w:line="240" w:lineRule="auto"/>
        <w:ind w:left="360"/>
        <w:jc w:val="center"/>
        <w:rPr>
          <w:w w:val="102"/>
          <w:sz w:val="24"/>
          <w:szCs w:val="24"/>
          <w:lang w:val="ru-RU"/>
        </w:rPr>
      </w:pPr>
    </w:p>
    <w:p w:rsidR="00646F92" w:rsidRPr="00006169" w:rsidRDefault="00646F92" w:rsidP="00646F92">
      <w:pPr>
        <w:spacing w:after="0" w:line="240" w:lineRule="auto"/>
        <w:jc w:val="center"/>
        <w:rPr>
          <w:b/>
          <w:color w:val="FF0000"/>
          <w:sz w:val="24"/>
          <w:szCs w:val="24"/>
          <w:lang w:val="ru-RU"/>
        </w:rPr>
        <w:sectPr w:rsidR="00646F92" w:rsidRPr="00006169" w:rsidSect="003B2C52">
          <w:footerReference w:type="default" r:id="rId11"/>
          <w:footerReference w:type="first" r:id="rId12"/>
          <w:type w:val="nextColumn"/>
          <w:pgSz w:w="11906" w:h="16838"/>
          <w:pgMar w:top="851" w:right="851" w:bottom="851" w:left="1418" w:header="720" w:footer="450" w:gutter="0"/>
          <w:pgNumType w:fmt="numberInDash" w:start="2"/>
          <w:cols w:space="720"/>
          <w:titlePg/>
        </w:sectPr>
      </w:pPr>
      <w:r w:rsidRPr="00006169">
        <w:rPr>
          <w:sz w:val="24"/>
          <w:szCs w:val="24"/>
          <w:lang w:val="ru-RU"/>
        </w:rPr>
        <w:t>Рис.  1.1</w:t>
      </w:r>
    </w:p>
    <w:p w:rsidR="009C6749" w:rsidRPr="00006169" w:rsidRDefault="00754414" w:rsidP="00B96072">
      <w:pPr>
        <w:pStyle w:val="1"/>
        <w:spacing w:before="0" w:after="0"/>
        <w:jc w:val="center"/>
        <w:rPr>
          <w:rFonts w:ascii="Times New Roman" w:hAnsi="Times New Roman"/>
          <w:sz w:val="24"/>
          <w:szCs w:val="24"/>
          <w:lang w:val="kk-KZ"/>
        </w:rPr>
      </w:pPr>
      <w:bookmarkStart w:id="5" w:name="_Toc81993320"/>
      <w:r w:rsidRPr="00006169">
        <w:rPr>
          <w:rFonts w:ascii="Times New Roman" w:hAnsi="Times New Roman"/>
          <w:sz w:val="24"/>
          <w:szCs w:val="24"/>
        </w:rPr>
        <w:lastRenderedPageBreak/>
        <w:t xml:space="preserve">1.2 </w:t>
      </w:r>
      <w:r w:rsidR="009C6749" w:rsidRPr="00006169">
        <w:rPr>
          <w:rFonts w:ascii="Times New Roman" w:hAnsi="Times New Roman"/>
          <w:sz w:val="24"/>
          <w:szCs w:val="24"/>
        </w:rPr>
        <w:t>Геологическое описание месторождения</w:t>
      </w:r>
      <w:bookmarkEnd w:id="5"/>
    </w:p>
    <w:p w:rsidR="00235CF5" w:rsidRPr="007A3293" w:rsidRDefault="00235CF5" w:rsidP="00B96072">
      <w:pPr>
        <w:spacing w:after="0" w:line="240" w:lineRule="auto"/>
        <w:ind w:firstLine="567"/>
        <w:jc w:val="both"/>
        <w:rPr>
          <w:sz w:val="24"/>
          <w:szCs w:val="24"/>
          <w:highlight w:val="yellow"/>
          <w:lang w:val="kk-KZ" w:eastAsia="ru-RU"/>
        </w:rPr>
      </w:pP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Полезная толща участка сложена </w:t>
      </w:r>
      <w:proofErr w:type="spellStart"/>
      <w:r w:rsidRPr="00006169">
        <w:rPr>
          <w:rFonts w:ascii="Times New Roman" w:hAnsi="Times New Roman" w:cs="Times New Roman"/>
          <w:i w:val="0"/>
          <w:color w:val="auto"/>
          <w:sz w:val="24"/>
          <w:szCs w:val="24"/>
        </w:rPr>
        <w:t>пластообразной</w:t>
      </w:r>
      <w:proofErr w:type="spellEnd"/>
      <w:r w:rsidRPr="00006169">
        <w:rPr>
          <w:rFonts w:ascii="Times New Roman" w:hAnsi="Times New Roman" w:cs="Times New Roman"/>
          <w:i w:val="0"/>
          <w:color w:val="auto"/>
          <w:sz w:val="24"/>
          <w:szCs w:val="24"/>
        </w:rPr>
        <w:t xml:space="preserve"> залежью раз</w:t>
      </w:r>
      <w:r w:rsidRPr="00006169">
        <w:rPr>
          <w:rFonts w:ascii="Times New Roman" w:hAnsi="Times New Roman" w:cs="Times New Roman"/>
          <w:i w:val="0"/>
          <w:color w:val="auto"/>
          <w:sz w:val="24"/>
          <w:szCs w:val="24"/>
        </w:rPr>
        <w:softHyphen/>
        <w:t>мером 390х410м сложной конфигурации и представлена суглинками поздне-четвертичного возраста (</w:t>
      </w:r>
      <w:r w:rsidRPr="00006169">
        <w:rPr>
          <w:rStyle w:val="213pt"/>
          <w:rFonts w:ascii="Times New Roman" w:hAnsi="Times New Roman" w:cs="Times New Roman"/>
          <w:i/>
          <w:color w:val="auto"/>
          <w:sz w:val="24"/>
          <w:szCs w:val="24"/>
          <w:lang w:bidi="en-US"/>
        </w:rPr>
        <w:t>Q</w:t>
      </w:r>
      <w:r w:rsidRPr="00006169">
        <w:rPr>
          <w:rStyle w:val="213pt"/>
          <w:rFonts w:ascii="Times New Roman" w:hAnsi="Times New Roman" w:cs="Times New Roman"/>
          <w:i/>
          <w:color w:val="auto"/>
          <w:sz w:val="24"/>
          <w:szCs w:val="24"/>
          <w:vertAlign w:val="subscript"/>
          <w:lang w:bidi="en-US"/>
        </w:rPr>
        <w:t>3</w:t>
      </w:r>
      <w:r w:rsidRPr="00006169">
        <w:rPr>
          <w:rStyle w:val="213pt"/>
          <w:rFonts w:ascii="Times New Roman" w:hAnsi="Times New Roman" w:cs="Times New Roman"/>
          <w:i/>
          <w:color w:val="auto"/>
          <w:sz w:val="24"/>
          <w:szCs w:val="24"/>
          <w:lang w:bidi="en-US"/>
        </w:rPr>
        <w:t>).</w:t>
      </w:r>
    </w:p>
    <w:p w:rsidR="00006169" w:rsidRPr="00006169" w:rsidRDefault="00006169" w:rsidP="00006169">
      <w:pPr>
        <w:pStyle w:val="2a"/>
        <w:ind w:firstLine="567"/>
        <w:jc w:val="both"/>
        <w:rPr>
          <w:rFonts w:ascii="Times New Roman" w:hAnsi="Times New Roman" w:cs="Times New Roman"/>
          <w:i w:val="0"/>
          <w:color w:val="auto"/>
          <w:sz w:val="24"/>
          <w:szCs w:val="24"/>
        </w:rPr>
      </w:pPr>
      <w:proofErr w:type="gramStart"/>
      <w:r w:rsidRPr="00006169">
        <w:rPr>
          <w:rFonts w:ascii="Times New Roman" w:hAnsi="Times New Roman" w:cs="Times New Roman"/>
          <w:i w:val="0"/>
          <w:color w:val="auto"/>
          <w:sz w:val="24"/>
          <w:szCs w:val="24"/>
        </w:rPr>
        <w:t xml:space="preserve">Вскрыша участка представлена почвенно-растительным слоем от 0,5м до </w:t>
      </w:r>
      <w:r w:rsidRPr="00006169">
        <w:rPr>
          <w:rStyle w:val="214pt"/>
          <w:rFonts w:ascii="Times New Roman" w:hAnsi="Times New Roman" w:cs="Times New Roman"/>
          <w:i w:val="0"/>
          <w:color w:val="auto"/>
          <w:sz w:val="24"/>
          <w:szCs w:val="24"/>
        </w:rPr>
        <w:t>0,8</w:t>
      </w:r>
      <w:r w:rsidRPr="00006169">
        <w:rPr>
          <w:rFonts w:ascii="Times New Roman" w:hAnsi="Times New Roman" w:cs="Times New Roman"/>
          <w:i w:val="0"/>
          <w:color w:val="auto"/>
          <w:sz w:val="24"/>
          <w:szCs w:val="24"/>
        </w:rPr>
        <w:t xml:space="preserve">м при средней </w:t>
      </w:r>
      <w:r w:rsidRPr="00006169">
        <w:rPr>
          <w:rStyle w:val="214pt"/>
          <w:rFonts w:ascii="Times New Roman" w:hAnsi="Times New Roman" w:cs="Times New Roman"/>
          <w:i w:val="0"/>
          <w:color w:val="auto"/>
          <w:sz w:val="24"/>
          <w:szCs w:val="24"/>
        </w:rPr>
        <w:t>0,6</w:t>
      </w:r>
      <w:r w:rsidRPr="00006169">
        <w:rPr>
          <w:rFonts w:ascii="Times New Roman" w:hAnsi="Times New Roman" w:cs="Times New Roman"/>
          <w:i w:val="0"/>
          <w:color w:val="auto"/>
          <w:sz w:val="24"/>
          <w:szCs w:val="24"/>
        </w:rPr>
        <w:t>м.</w:t>
      </w:r>
      <w:proofErr w:type="gramEnd"/>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Мощность полезной толщи варьирует в пределах 2,0 до 4,5м и в среднем составляет 3,8м.</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Суглинок бурый, средний, плотный, </w:t>
      </w:r>
      <w:proofErr w:type="spellStart"/>
      <w:r w:rsidRPr="00006169">
        <w:rPr>
          <w:rFonts w:ascii="Times New Roman" w:hAnsi="Times New Roman" w:cs="Times New Roman"/>
          <w:i w:val="0"/>
          <w:color w:val="auto"/>
          <w:sz w:val="24"/>
          <w:szCs w:val="24"/>
        </w:rPr>
        <w:t>умереннопластичный</w:t>
      </w:r>
      <w:proofErr w:type="spellEnd"/>
      <w:r w:rsidRPr="00006169">
        <w:rPr>
          <w:rFonts w:ascii="Times New Roman" w:hAnsi="Times New Roman" w:cs="Times New Roman"/>
          <w:i w:val="0"/>
          <w:color w:val="auto"/>
          <w:sz w:val="24"/>
          <w:szCs w:val="24"/>
        </w:rPr>
        <w:t xml:space="preserve">, с редкими гнездами мелкокристаллического гипса, размером в поперечнике 1-3см, равномерно </w:t>
      </w:r>
      <w:proofErr w:type="spellStart"/>
      <w:r w:rsidRPr="00006169">
        <w:rPr>
          <w:rFonts w:ascii="Times New Roman" w:hAnsi="Times New Roman" w:cs="Times New Roman"/>
          <w:i w:val="0"/>
          <w:color w:val="auto"/>
          <w:sz w:val="24"/>
          <w:szCs w:val="24"/>
        </w:rPr>
        <w:t>запесоченный</w:t>
      </w:r>
      <w:proofErr w:type="spellEnd"/>
      <w:r w:rsidRPr="00006169">
        <w:rPr>
          <w:rFonts w:ascii="Times New Roman" w:hAnsi="Times New Roman" w:cs="Times New Roman"/>
          <w:i w:val="0"/>
          <w:color w:val="auto"/>
          <w:sz w:val="24"/>
          <w:szCs w:val="24"/>
        </w:rPr>
        <w:t xml:space="preserve">, </w:t>
      </w:r>
      <w:proofErr w:type="gramStart"/>
      <w:r w:rsidRPr="00006169">
        <w:rPr>
          <w:rFonts w:ascii="Times New Roman" w:hAnsi="Times New Roman" w:cs="Times New Roman"/>
          <w:i w:val="0"/>
          <w:color w:val="auto"/>
          <w:sz w:val="24"/>
          <w:szCs w:val="24"/>
        </w:rPr>
        <w:t xml:space="preserve">слабо </w:t>
      </w:r>
      <w:proofErr w:type="spellStart"/>
      <w:r w:rsidRPr="00006169">
        <w:rPr>
          <w:rFonts w:ascii="Times New Roman" w:hAnsi="Times New Roman" w:cs="Times New Roman"/>
          <w:i w:val="0"/>
          <w:color w:val="auto"/>
          <w:sz w:val="24"/>
          <w:szCs w:val="24"/>
        </w:rPr>
        <w:t>карбонатизированный</w:t>
      </w:r>
      <w:proofErr w:type="spellEnd"/>
      <w:proofErr w:type="gramEnd"/>
      <w:r w:rsidRPr="00006169">
        <w:rPr>
          <w:rFonts w:ascii="Times New Roman" w:hAnsi="Times New Roman" w:cs="Times New Roman"/>
          <w:i w:val="0"/>
          <w:color w:val="auto"/>
          <w:sz w:val="24"/>
          <w:szCs w:val="24"/>
        </w:rPr>
        <w:t>.</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Полезную толщу подстилают суглинки бурые, средние, плотные, с тонкими прослойками тонкозернистого кварцевого песка мощ</w:t>
      </w:r>
      <w:r w:rsidRPr="00006169">
        <w:rPr>
          <w:rFonts w:ascii="Times New Roman" w:hAnsi="Times New Roman" w:cs="Times New Roman"/>
          <w:i w:val="0"/>
          <w:color w:val="auto"/>
          <w:sz w:val="24"/>
          <w:szCs w:val="24"/>
        </w:rPr>
        <w:softHyphen/>
        <w:t>ностью 1-5см, увлажненные и песчано-глинистые отложения (чере</w:t>
      </w:r>
      <w:r w:rsidRPr="00006169">
        <w:rPr>
          <w:rFonts w:ascii="Times New Roman" w:hAnsi="Times New Roman" w:cs="Times New Roman"/>
          <w:i w:val="0"/>
          <w:color w:val="auto"/>
          <w:sz w:val="24"/>
          <w:szCs w:val="24"/>
        </w:rPr>
        <w:softHyphen/>
        <w:t xml:space="preserve">дование прослоев суглинка и песка) с глубины </w:t>
      </w:r>
      <w:r w:rsidRPr="00006169">
        <w:rPr>
          <w:rStyle w:val="214pt"/>
          <w:rFonts w:ascii="Times New Roman" w:hAnsi="Times New Roman" w:cs="Times New Roman"/>
          <w:i w:val="0"/>
          <w:color w:val="auto"/>
          <w:sz w:val="24"/>
          <w:szCs w:val="24"/>
        </w:rPr>
        <w:t>2</w:t>
      </w:r>
      <w:r w:rsidRPr="00006169">
        <w:rPr>
          <w:rFonts w:ascii="Times New Roman" w:hAnsi="Times New Roman" w:cs="Times New Roman"/>
          <w:i w:val="0"/>
          <w:color w:val="auto"/>
          <w:sz w:val="24"/>
          <w:szCs w:val="24"/>
        </w:rPr>
        <w:t>,</w:t>
      </w:r>
      <w:r w:rsidRPr="00006169">
        <w:rPr>
          <w:rStyle w:val="214pt"/>
          <w:rFonts w:ascii="Times New Roman" w:hAnsi="Times New Roman" w:cs="Times New Roman"/>
          <w:i w:val="0"/>
          <w:color w:val="auto"/>
          <w:sz w:val="24"/>
          <w:szCs w:val="24"/>
        </w:rPr>
        <w:t>6</w:t>
      </w:r>
      <w:r w:rsidRPr="00006169">
        <w:rPr>
          <w:rFonts w:ascii="Times New Roman" w:hAnsi="Times New Roman" w:cs="Times New Roman"/>
          <w:i w:val="0"/>
          <w:color w:val="auto"/>
          <w:sz w:val="24"/>
          <w:szCs w:val="24"/>
        </w:rPr>
        <w:t>-</w:t>
      </w:r>
      <w:r w:rsidRPr="00006169">
        <w:rPr>
          <w:rStyle w:val="214pt"/>
          <w:rFonts w:ascii="Times New Roman" w:hAnsi="Times New Roman" w:cs="Times New Roman"/>
          <w:i w:val="0"/>
          <w:color w:val="auto"/>
          <w:sz w:val="24"/>
          <w:szCs w:val="24"/>
        </w:rPr>
        <w:t>5</w:t>
      </w:r>
      <w:r w:rsidRPr="00006169">
        <w:rPr>
          <w:rFonts w:ascii="Times New Roman" w:hAnsi="Times New Roman" w:cs="Times New Roman"/>
          <w:i w:val="0"/>
          <w:color w:val="auto"/>
          <w:sz w:val="24"/>
          <w:szCs w:val="24"/>
        </w:rPr>
        <w:t>,0м.</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 xml:space="preserve">На полную мощность эти отложения не </w:t>
      </w:r>
      <w:proofErr w:type="spellStart"/>
      <w:r w:rsidRPr="00006169">
        <w:rPr>
          <w:rFonts w:ascii="Times New Roman" w:hAnsi="Times New Roman" w:cs="Times New Roman"/>
          <w:i w:val="0"/>
          <w:color w:val="auto"/>
          <w:sz w:val="24"/>
          <w:szCs w:val="24"/>
        </w:rPr>
        <w:t>перебуривались</w:t>
      </w:r>
      <w:proofErr w:type="spellEnd"/>
      <w:r w:rsidRPr="00006169">
        <w:rPr>
          <w:rFonts w:ascii="Times New Roman" w:hAnsi="Times New Roman" w:cs="Times New Roman"/>
          <w:i w:val="0"/>
          <w:color w:val="auto"/>
          <w:sz w:val="24"/>
          <w:szCs w:val="24"/>
        </w:rPr>
        <w:t>.</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Подробная качественная характеристика суглинков (полезной толщи) приведена в главе 5.</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Согласно «Инструкции по применению классификации запасов к месторождениям глинистых пород (ГКЗ, 1983) по характеру геологи</w:t>
      </w:r>
      <w:r w:rsidRPr="00006169">
        <w:rPr>
          <w:rFonts w:ascii="Times New Roman" w:hAnsi="Times New Roman" w:cs="Times New Roman"/>
          <w:i w:val="0"/>
          <w:color w:val="auto"/>
          <w:sz w:val="24"/>
          <w:szCs w:val="24"/>
        </w:rPr>
        <w:softHyphen/>
        <w:t xml:space="preserve">ческого строения, месторождение можно отнести ко </w:t>
      </w:r>
      <w:r w:rsidRPr="00006169">
        <w:rPr>
          <w:rStyle w:val="213pt"/>
          <w:rFonts w:ascii="Times New Roman" w:hAnsi="Times New Roman" w:cs="Times New Roman"/>
          <w:i/>
          <w:color w:val="auto"/>
          <w:sz w:val="24"/>
          <w:szCs w:val="24"/>
        </w:rPr>
        <w:t>2</w:t>
      </w:r>
      <w:r w:rsidRPr="00006169">
        <w:rPr>
          <w:rFonts w:ascii="Times New Roman" w:hAnsi="Times New Roman" w:cs="Times New Roman"/>
          <w:i w:val="0"/>
          <w:color w:val="auto"/>
          <w:sz w:val="24"/>
          <w:szCs w:val="24"/>
        </w:rPr>
        <w:t xml:space="preserve"> группе сред</w:t>
      </w:r>
      <w:r w:rsidRPr="00006169">
        <w:rPr>
          <w:rFonts w:ascii="Times New Roman" w:hAnsi="Times New Roman" w:cs="Times New Roman"/>
          <w:i w:val="0"/>
          <w:color w:val="auto"/>
          <w:sz w:val="24"/>
          <w:szCs w:val="24"/>
        </w:rPr>
        <w:softHyphen/>
        <w:t xml:space="preserve">них, </w:t>
      </w:r>
      <w:proofErr w:type="spellStart"/>
      <w:r w:rsidRPr="00006169">
        <w:rPr>
          <w:rFonts w:ascii="Times New Roman" w:hAnsi="Times New Roman" w:cs="Times New Roman"/>
          <w:i w:val="0"/>
          <w:color w:val="auto"/>
          <w:sz w:val="24"/>
          <w:szCs w:val="24"/>
        </w:rPr>
        <w:t>пластообразных</w:t>
      </w:r>
      <w:proofErr w:type="spellEnd"/>
      <w:r w:rsidRPr="00006169">
        <w:rPr>
          <w:rFonts w:ascii="Times New Roman" w:hAnsi="Times New Roman" w:cs="Times New Roman"/>
          <w:i w:val="0"/>
          <w:color w:val="auto"/>
          <w:sz w:val="24"/>
          <w:szCs w:val="24"/>
        </w:rPr>
        <w:t>, невыдержанных по качеству тел.</w:t>
      </w:r>
    </w:p>
    <w:p w:rsidR="00006169" w:rsidRPr="00006169" w:rsidRDefault="00006169" w:rsidP="00006169">
      <w:pPr>
        <w:pStyle w:val="2a"/>
        <w:ind w:firstLine="567"/>
        <w:jc w:val="both"/>
        <w:rPr>
          <w:rFonts w:ascii="Times New Roman" w:hAnsi="Times New Roman" w:cs="Times New Roman"/>
          <w:i w:val="0"/>
          <w:color w:val="auto"/>
          <w:sz w:val="24"/>
          <w:szCs w:val="24"/>
        </w:rPr>
      </w:pPr>
      <w:r w:rsidRPr="00006169">
        <w:rPr>
          <w:rFonts w:ascii="Times New Roman" w:hAnsi="Times New Roman" w:cs="Times New Roman"/>
          <w:i w:val="0"/>
          <w:color w:val="auto"/>
          <w:sz w:val="24"/>
          <w:szCs w:val="24"/>
        </w:rPr>
        <w:t>Полезная толща не обводнена.</w:t>
      </w:r>
    </w:p>
    <w:p w:rsidR="00115BAE" w:rsidRPr="007A3293" w:rsidRDefault="00115BAE" w:rsidP="00115BAE">
      <w:pPr>
        <w:spacing w:after="0" w:line="240" w:lineRule="auto"/>
        <w:ind w:firstLine="539"/>
        <w:contextualSpacing/>
        <w:jc w:val="both"/>
        <w:rPr>
          <w:sz w:val="28"/>
          <w:szCs w:val="28"/>
          <w:highlight w:val="yellow"/>
          <w:lang w:val="ru-RU"/>
        </w:rPr>
      </w:pPr>
    </w:p>
    <w:p w:rsidR="00CC4B5F" w:rsidRPr="009A5574" w:rsidRDefault="00CC4B5F" w:rsidP="000012C0">
      <w:pPr>
        <w:pStyle w:val="1"/>
        <w:spacing w:before="0" w:after="0"/>
        <w:jc w:val="center"/>
        <w:rPr>
          <w:rFonts w:ascii="Times New Roman" w:hAnsi="Times New Roman"/>
          <w:b w:val="0"/>
          <w:sz w:val="24"/>
          <w:szCs w:val="24"/>
        </w:rPr>
      </w:pPr>
      <w:bookmarkStart w:id="6" w:name="_Toc23847403"/>
      <w:bookmarkStart w:id="7" w:name="_Toc81993321"/>
      <w:r w:rsidRPr="009A5574">
        <w:rPr>
          <w:rFonts w:ascii="Times New Roman" w:hAnsi="Times New Roman"/>
          <w:sz w:val="24"/>
          <w:szCs w:val="24"/>
        </w:rPr>
        <w:t>1.4 Радиационно-гигиеническая оценка месторождения</w:t>
      </w:r>
      <w:bookmarkEnd w:id="6"/>
      <w:bookmarkEnd w:id="7"/>
    </w:p>
    <w:p w:rsidR="00CC4B5F" w:rsidRPr="007A3293" w:rsidRDefault="00CC4B5F" w:rsidP="000012C0">
      <w:pPr>
        <w:spacing w:after="0" w:line="240" w:lineRule="auto"/>
        <w:ind w:firstLine="567"/>
        <w:jc w:val="both"/>
        <w:rPr>
          <w:sz w:val="24"/>
          <w:szCs w:val="24"/>
          <w:highlight w:val="yellow"/>
          <w:lang w:val="ru-RU"/>
        </w:rPr>
      </w:pPr>
    </w:p>
    <w:p w:rsidR="00006169" w:rsidRPr="007754CD" w:rsidRDefault="00006169" w:rsidP="00006169">
      <w:pPr>
        <w:pStyle w:val="2a"/>
        <w:ind w:firstLine="567"/>
        <w:jc w:val="both"/>
        <w:rPr>
          <w:rFonts w:ascii="Times New Roman" w:hAnsi="Times New Roman" w:cs="Times New Roman"/>
          <w:i w:val="0"/>
          <w:color w:val="auto"/>
          <w:sz w:val="24"/>
          <w:szCs w:val="24"/>
        </w:rPr>
      </w:pPr>
      <w:r w:rsidRPr="007754CD">
        <w:rPr>
          <w:rFonts w:ascii="Times New Roman" w:hAnsi="Times New Roman" w:cs="Times New Roman"/>
          <w:i w:val="0"/>
          <w:color w:val="auto"/>
          <w:sz w:val="24"/>
          <w:szCs w:val="24"/>
        </w:rPr>
        <w:t xml:space="preserve">Для определения радиационно-гигиенической оценки сырья месторождения изучены технологические пробы (с определением </w:t>
      </w:r>
      <w:r w:rsidRPr="007754CD">
        <w:rPr>
          <w:rFonts w:ascii="Times New Roman" w:hAnsi="Times New Roman" w:cs="Times New Roman"/>
          <w:i w:val="0"/>
          <w:color w:val="auto"/>
          <w:sz w:val="24"/>
          <w:szCs w:val="24"/>
          <w:lang w:val="en-US"/>
        </w:rPr>
        <w:t>Ra</w:t>
      </w:r>
      <w:r w:rsidRPr="007754CD">
        <w:rPr>
          <w:rFonts w:ascii="Times New Roman" w:hAnsi="Times New Roman" w:cs="Times New Roman"/>
          <w:i w:val="0"/>
          <w:color w:val="auto"/>
          <w:sz w:val="24"/>
          <w:szCs w:val="24"/>
        </w:rPr>
        <w:t xml:space="preserve">, </w:t>
      </w:r>
      <w:proofErr w:type="spellStart"/>
      <w:r w:rsidRPr="007754CD">
        <w:rPr>
          <w:rFonts w:ascii="Times New Roman" w:hAnsi="Times New Roman" w:cs="Times New Roman"/>
          <w:i w:val="0"/>
          <w:color w:val="auto"/>
          <w:sz w:val="24"/>
          <w:szCs w:val="24"/>
          <w:lang w:val="en-US"/>
        </w:rPr>
        <w:t>Th</w:t>
      </w:r>
      <w:proofErr w:type="spellEnd"/>
      <w:r w:rsidRPr="007754CD">
        <w:rPr>
          <w:rFonts w:ascii="Times New Roman" w:hAnsi="Times New Roman" w:cs="Times New Roman"/>
          <w:i w:val="0"/>
          <w:color w:val="auto"/>
          <w:sz w:val="24"/>
          <w:szCs w:val="24"/>
        </w:rPr>
        <w:t xml:space="preserve">, </w:t>
      </w:r>
      <w:r w:rsidRPr="007754CD">
        <w:rPr>
          <w:rFonts w:ascii="Times New Roman" w:hAnsi="Times New Roman" w:cs="Times New Roman"/>
          <w:i w:val="0"/>
          <w:color w:val="auto"/>
          <w:sz w:val="24"/>
          <w:szCs w:val="24"/>
          <w:lang w:val="en-US"/>
        </w:rPr>
        <w:t>K</w:t>
      </w:r>
      <w:r w:rsidRPr="007754CD">
        <w:rPr>
          <w:rFonts w:ascii="Times New Roman" w:hAnsi="Times New Roman" w:cs="Times New Roman"/>
          <w:i w:val="0"/>
          <w:color w:val="auto"/>
          <w:sz w:val="24"/>
          <w:szCs w:val="24"/>
          <w:vertAlign w:val="superscript"/>
        </w:rPr>
        <w:t>40</w:t>
      </w:r>
      <w:r w:rsidRPr="007754CD">
        <w:rPr>
          <w:rFonts w:ascii="Times New Roman" w:hAnsi="Times New Roman" w:cs="Times New Roman"/>
          <w:i w:val="0"/>
          <w:color w:val="auto"/>
          <w:sz w:val="24"/>
          <w:szCs w:val="24"/>
        </w:rPr>
        <w:t>).</w:t>
      </w:r>
    </w:p>
    <w:p w:rsidR="00006169" w:rsidRPr="007754CD" w:rsidRDefault="00006169" w:rsidP="00006169">
      <w:pPr>
        <w:pStyle w:val="2a"/>
        <w:ind w:firstLine="567"/>
        <w:jc w:val="both"/>
        <w:rPr>
          <w:rFonts w:ascii="Times New Roman" w:hAnsi="Times New Roman" w:cs="Times New Roman"/>
          <w:i w:val="0"/>
          <w:color w:val="auto"/>
          <w:sz w:val="24"/>
          <w:szCs w:val="24"/>
        </w:rPr>
      </w:pPr>
      <w:r w:rsidRPr="007754CD">
        <w:rPr>
          <w:rFonts w:ascii="Times New Roman" w:hAnsi="Times New Roman" w:cs="Times New Roman"/>
          <w:i w:val="0"/>
          <w:color w:val="auto"/>
          <w:sz w:val="24"/>
          <w:szCs w:val="24"/>
        </w:rPr>
        <w:t>Согласно рекомендации Ленинградского института радиационной гигиены предельно допустимая доза радиоактивности для строймате</w:t>
      </w:r>
      <w:r w:rsidRPr="007754CD">
        <w:rPr>
          <w:rFonts w:ascii="Times New Roman" w:hAnsi="Times New Roman" w:cs="Times New Roman"/>
          <w:i w:val="0"/>
          <w:color w:val="auto"/>
          <w:sz w:val="24"/>
          <w:szCs w:val="24"/>
        </w:rPr>
        <w:softHyphen/>
        <w:t xml:space="preserve">риалов I класса, предназначенных для сооружений жилищного и культурно-бытового назначения не должна превышать </w:t>
      </w:r>
      <w:r w:rsidRPr="007754CD">
        <w:rPr>
          <w:rStyle w:val="214pt"/>
          <w:rFonts w:ascii="Times New Roman" w:hAnsi="Times New Roman" w:cs="Times New Roman"/>
          <w:i w:val="0"/>
          <w:color w:val="auto"/>
          <w:sz w:val="24"/>
          <w:szCs w:val="24"/>
        </w:rPr>
        <w:t>10</w:t>
      </w:r>
      <w:r w:rsidRPr="007754CD">
        <w:rPr>
          <w:rFonts w:ascii="Times New Roman" w:hAnsi="Times New Roman" w:cs="Times New Roman"/>
          <w:i w:val="0"/>
          <w:color w:val="auto"/>
          <w:sz w:val="24"/>
          <w:szCs w:val="24"/>
        </w:rPr>
        <w:t xml:space="preserve"> </w:t>
      </w:r>
      <w:proofErr w:type="spellStart"/>
      <w:r w:rsidRPr="007754CD">
        <w:rPr>
          <w:rFonts w:ascii="Times New Roman" w:hAnsi="Times New Roman" w:cs="Times New Roman"/>
          <w:i w:val="0"/>
          <w:color w:val="auto"/>
          <w:sz w:val="24"/>
          <w:szCs w:val="24"/>
        </w:rPr>
        <w:t>пки</w:t>
      </w:r>
      <w:proofErr w:type="spellEnd"/>
      <w:r w:rsidRPr="007754CD">
        <w:rPr>
          <w:rFonts w:ascii="Times New Roman" w:hAnsi="Times New Roman" w:cs="Times New Roman"/>
          <w:i w:val="0"/>
          <w:color w:val="auto"/>
          <w:sz w:val="24"/>
          <w:szCs w:val="24"/>
        </w:rPr>
        <w:t>/г.</w:t>
      </w:r>
    </w:p>
    <w:p w:rsidR="00006169" w:rsidRPr="007754CD" w:rsidRDefault="00006169" w:rsidP="00006169">
      <w:pPr>
        <w:pStyle w:val="2a"/>
        <w:ind w:firstLine="567"/>
        <w:jc w:val="both"/>
        <w:rPr>
          <w:rFonts w:ascii="Times New Roman" w:hAnsi="Times New Roman" w:cs="Times New Roman"/>
          <w:i w:val="0"/>
          <w:color w:val="auto"/>
          <w:sz w:val="24"/>
          <w:szCs w:val="24"/>
        </w:rPr>
      </w:pPr>
      <w:r w:rsidRPr="007754CD">
        <w:rPr>
          <w:rFonts w:ascii="Times New Roman" w:hAnsi="Times New Roman" w:cs="Times New Roman"/>
          <w:i w:val="0"/>
          <w:color w:val="auto"/>
          <w:sz w:val="24"/>
          <w:szCs w:val="24"/>
        </w:rPr>
        <w:t>В соответствии с НРБ-76 удельная активность естественных радионуклидов в строительных материалах, используемых во всех вновь строящихся жилищных общественных зданиях не должна превы</w:t>
      </w:r>
      <w:r w:rsidRPr="007754CD">
        <w:rPr>
          <w:rFonts w:ascii="Times New Roman" w:hAnsi="Times New Roman" w:cs="Times New Roman"/>
          <w:i w:val="0"/>
          <w:color w:val="auto"/>
          <w:sz w:val="24"/>
          <w:szCs w:val="24"/>
        </w:rPr>
        <w:softHyphen/>
        <w:t>шать 0,37 БК/г санитарных норм для стройматериалов I класса.</w:t>
      </w:r>
    </w:p>
    <w:p w:rsidR="00006169" w:rsidRPr="007754CD" w:rsidRDefault="00006169" w:rsidP="00006169">
      <w:pPr>
        <w:pStyle w:val="2a"/>
        <w:ind w:firstLine="567"/>
        <w:jc w:val="both"/>
        <w:rPr>
          <w:rFonts w:ascii="Times New Roman" w:hAnsi="Times New Roman" w:cs="Times New Roman"/>
          <w:i w:val="0"/>
          <w:color w:val="auto"/>
          <w:sz w:val="24"/>
          <w:szCs w:val="24"/>
        </w:rPr>
      </w:pPr>
      <w:r w:rsidRPr="007754CD">
        <w:rPr>
          <w:rFonts w:ascii="Times New Roman" w:hAnsi="Times New Roman" w:cs="Times New Roman"/>
          <w:i w:val="0"/>
          <w:color w:val="auto"/>
          <w:sz w:val="24"/>
          <w:szCs w:val="24"/>
        </w:rPr>
        <w:t>Для смеси указанных радионуклидов с концентрацией в ПКИ/кг должно выполняться условие:</w:t>
      </w:r>
    </w:p>
    <w:p w:rsidR="00006169" w:rsidRPr="007754CD" w:rsidRDefault="00117910" w:rsidP="00006169">
      <w:pPr>
        <w:pStyle w:val="2a"/>
        <w:ind w:firstLine="567"/>
        <w:jc w:val="both"/>
        <w:rPr>
          <w:rFonts w:ascii="Times New Roman" w:hAnsi="Times New Roman" w:cs="Times New Roman"/>
          <w:i w:val="0"/>
          <w:color w:val="auto"/>
          <w:sz w:val="24"/>
          <w:szCs w:val="24"/>
        </w:rPr>
      </w:pPr>
      <m:oMathPara>
        <m:oMath>
          <m:f>
            <m:fPr>
              <m:ctrlPr>
                <w:rPr>
                  <w:rFonts w:ascii="Cambria Math" w:eastAsia="Book Antiqua" w:hAnsi="Cambria Math" w:cs="Times New Roman"/>
                  <w:i w:val="0"/>
                  <w:color w:val="auto"/>
                  <w:sz w:val="24"/>
                  <w:szCs w:val="24"/>
                  <w:lang w:bidi="ru-RU"/>
                </w:rPr>
              </m:ctrlPr>
            </m:fPr>
            <m:num>
              <m:r>
                <w:rPr>
                  <w:rFonts w:ascii="Cambria Math" w:hAnsi="Cambria Math" w:cs="Times New Roman"/>
                  <w:color w:val="auto"/>
                  <w:sz w:val="24"/>
                  <w:szCs w:val="24"/>
                  <w:lang w:val="en-US"/>
                </w:rPr>
                <m:t>CRa</m:t>
              </m:r>
              <m:ctrlPr>
                <w:rPr>
                  <w:rFonts w:ascii="Cambria Math" w:eastAsia="Book Antiqua" w:hAnsi="Cambria Math" w:cs="Times New Roman"/>
                  <w:i w:val="0"/>
                  <w:color w:val="auto"/>
                  <w:sz w:val="24"/>
                  <w:szCs w:val="24"/>
                  <w:lang w:val="en-US" w:bidi="ru-RU"/>
                </w:rPr>
              </m:ctrlPr>
            </m:num>
            <m:den>
              <m:r>
                <w:rPr>
                  <w:rFonts w:ascii="Cambria Math" w:hAnsi="Cambria Math" w:cs="Times New Roman"/>
                  <w:color w:val="auto"/>
                  <w:sz w:val="24"/>
                  <w:szCs w:val="24"/>
                </w:rPr>
                <m:t>1∙</m:t>
              </m:r>
              <m:sSup>
                <m:sSupPr>
                  <m:ctrlPr>
                    <w:rPr>
                      <w:rFonts w:ascii="Cambria Math" w:eastAsia="Book Antiqua" w:hAnsi="Cambria Math" w:cs="Times New Roman"/>
                      <w:i w:val="0"/>
                      <w:color w:val="auto"/>
                      <w:sz w:val="24"/>
                      <w:szCs w:val="24"/>
                      <w:lang w:bidi="ru-RU"/>
                    </w:rPr>
                  </m:ctrlPr>
                </m:sSupPr>
                <m:e>
                  <m:r>
                    <w:rPr>
                      <w:rFonts w:ascii="Cambria Math" w:hAnsi="Cambria Math" w:cs="Times New Roman"/>
                      <w:color w:val="auto"/>
                      <w:sz w:val="24"/>
                      <w:szCs w:val="24"/>
                    </w:rPr>
                    <m:t>10</m:t>
                  </m:r>
                </m:e>
                <m:sup>
                  <m:r>
                    <w:rPr>
                      <w:rFonts w:ascii="Cambria Math" w:hAnsi="Cambria Math" w:cs="Times New Roman"/>
                      <w:color w:val="auto"/>
                      <w:sz w:val="24"/>
                      <w:szCs w:val="24"/>
                    </w:rPr>
                    <m:t>-8</m:t>
                  </m:r>
                </m:sup>
              </m:sSup>
            </m:den>
          </m:f>
          <m:r>
            <w:rPr>
              <w:rFonts w:ascii="Cambria Math" w:hAnsi="Cambria Math" w:cs="Times New Roman"/>
              <w:color w:val="auto"/>
              <w:sz w:val="24"/>
              <w:szCs w:val="24"/>
            </w:rPr>
            <m:t>+</m:t>
          </m:r>
          <m:f>
            <m:fPr>
              <m:ctrlPr>
                <w:rPr>
                  <w:rFonts w:ascii="Cambria Math" w:eastAsia="Book Antiqua" w:hAnsi="Cambria Math" w:cs="Times New Roman"/>
                  <w:i w:val="0"/>
                  <w:color w:val="auto"/>
                  <w:sz w:val="24"/>
                  <w:szCs w:val="24"/>
                  <w:lang w:bidi="ru-RU"/>
                </w:rPr>
              </m:ctrlPr>
            </m:fPr>
            <m:num>
              <m:r>
                <w:rPr>
                  <w:rFonts w:ascii="Cambria Math" w:hAnsi="Cambria Math" w:cs="Times New Roman"/>
                  <w:color w:val="auto"/>
                  <w:sz w:val="24"/>
                  <w:szCs w:val="24"/>
                </w:rPr>
                <m:t>CTh</m:t>
              </m:r>
            </m:num>
            <m:den>
              <m:r>
                <w:rPr>
                  <w:rFonts w:ascii="Cambria Math" w:hAnsi="Cambria Math" w:cs="Times New Roman"/>
                  <w:color w:val="auto"/>
                  <w:sz w:val="24"/>
                  <w:szCs w:val="24"/>
                </w:rPr>
                <m:t>7∙</m:t>
              </m:r>
              <m:sSup>
                <m:sSupPr>
                  <m:ctrlPr>
                    <w:rPr>
                      <w:rFonts w:ascii="Cambria Math" w:eastAsia="Book Antiqua" w:hAnsi="Cambria Math" w:cs="Times New Roman"/>
                      <w:i w:val="0"/>
                      <w:color w:val="auto"/>
                      <w:sz w:val="24"/>
                      <w:szCs w:val="24"/>
                      <w:lang w:bidi="ru-RU"/>
                    </w:rPr>
                  </m:ctrlPr>
                </m:sSupPr>
                <m:e>
                  <m:r>
                    <w:rPr>
                      <w:rFonts w:ascii="Cambria Math" w:hAnsi="Cambria Math" w:cs="Times New Roman"/>
                      <w:color w:val="auto"/>
                      <w:sz w:val="24"/>
                      <w:szCs w:val="24"/>
                    </w:rPr>
                    <m:t>10</m:t>
                  </m:r>
                </m:e>
                <m:sup>
                  <m:r>
                    <w:rPr>
                      <w:rFonts w:ascii="Cambria Math" w:hAnsi="Cambria Math" w:cs="Times New Roman"/>
                      <w:color w:val="auto"/>
                      <w:sz w:val="24"/>
                      <w:szCs w:val="24"/>
                    </w:rPr>
                    <m:t>-9</m:t>
                  </m:r>
                </m:sup>
              </m:sSup>
            </m:den>
          </m:f>
          <m:r>
            <w:rPr>
              <w:rFonts w:ascii="Cambria Math" w:hAnsi="Cambria Math" w:cs="Times New Roman"/>
              <w:color w:val="auto"/>
              <w:sz w:val="24"/>
              <w:szCs w:val="24"/>
            </w:rPr>
            <m:t>+</m:t>
          </m:r>
          <m:f>
            <m:fPr>
              <m:ctrlPr>
                <w:rPr>
                  <w:rFonts w:ascii="Cambria Math" w:eastAsia="Book Antiqua" w:hAnsi="Cambria Math" w:cs="Times New Roman"/>
                  <w:i w:val="0"/>
                  <w:color w:val="auto"/>
                  <w:sz w:val="24"/>
                  <w:szCs w:val="24"/>
                  <w:lang w:bidi="ru-RU"/>
                </w:rPr>
              </m:ctrlPr>
            </m:fPr>
            <m:num>
              <m:r>
                <w:rPr>
                  <w:rFonts w:ascii="Cambria Math" w:hAnsi="Cambria Math" w:cs="Times New Roman"/>
                  <w:color w:val="auto"/>
                  <w:sz w:val="24"/>
                  <w:szCs w:val="24"/>
                </w:rPr>
                <m:t>C</m:t>
              </m:r>
              <m:sSup>
                <m:sSupPr>
                  <m:ctrlPr>
                    <w:rPr>
                      <w:rFonts w:ascii="Cambria Math" w:eastAsia="Book Antiqua" w:hAnsi="Cambria Math" w:cs="Times New Roman"/>
                      <w:i w:val="0"/>
                      <w:color w:val="auto"/>
                      <w:sz w:val="24"/>
                      <w:szCs w:val="24"/>
                      <w:lang w:bidi="ru-RU"/>
                    </w:rPr>
                  </m:ctrlPr>
                </m:sSupPr>
                <m:e>
                  <m:r>
                    <w:rPr>
                      <w:rFonts w:ascii="Cambria Math" w:hAnsi="Cambria Math" w:cs="Times New Roman"/>
                      <w:color w:val="auto"/>
                      <w:sz w:val="24"/>
                      <w:szCs w:val="24"/>
                    </w:rPr>
                    <m:t>K</m:t>
                  </m:r>
                </m:e>
                <m:sup>
                  <m:r>
                    <w:rPr>
                      <w:rFonts w:ascii="Cambria Math" w:hAnsi="Cambria Math" w:cs="Times New Roman"/>
                      <w:color w:val="auto"/>
                      <w:sz w:val="24"/>
                      <w:szCs w:val="24"/>
                    </w:rPr>
                    <m:t>40</m:t>
                  </m:r>
                </m:sup>
              </m:sSup>
            </m:num>
            <m:den>
              <m:r>
                <w:rPr>
                  <w:rFonts w:ascii="Cambria Math" w:hAnsi="Cambria Math" w:cs="Times New Roman"/>
                  <w:color w:val="auto"/>
                  <w:sz w:val="24"/>
                  <w:szCs w:val="24"/>
                </w:rPr>
                <m:t>1.3∙</m:t>
              </m:r>
              <m:sSup>
                <m:sSupPr>
                  <m:ctrlPr>
                    <w:rPr>
                      <w:rFonts w:ascii="Cambria Math" w:eastAsia="Book Antiqua" w:hAnsi="Cambria Math" w:cs="Times New Roman"/>
                      <w:i w:val="0"/>
                      <w:color w:val="auto"/>
                      <w:sz w:val="24"/>
                      <w:szCs w:val="24"/>
                      <w:lang w:bidi="ru-RU"/>
                    </w:rPr>
                  </m:ctrlPr>
                </m:sSupPr>
                <m:e>
                  <m:r>
                    <w:rPr>
                      <w:rFonts w:ascii="Cambria Math" w:hAnsi="Cambria Math" w:cs="Times New Roman"/>
                      <w:color w:val="auto"/>
                      <w:sz w:val="24"/>
                      <w:szCs w:val="24"/>
                    </w:rPr>
                    <m:t>10</m:t>
                  </m:r>
                </m:e>
                <m:sup>
                  <m:r>
                    <w:rPr>
                      <w:rFonts w:ascii="Cambria Math" w:hAnsi="Cambria Math" w:cs="Times New Roman"/>
                      <w:color w:val="auto"/>
                      <w:sz w:val="24"/>
                      <w:szCs w:val="24"/>
                    </w:rPr>
                    <m:t>-7</m:t>
                  </m:r>
                </m:sup>
              </m:sSup>
            </m:den>
          </m:f>
          <m:r>
            <w:rPr>
              <w:rFonts w:ascii="Cambria Math" w:hAnsi="Cambria Math" w:cs="Times New Roman"/>
              <w:color w:val="auto"/>
              <w:sz w:val="24"/>
              <w:szCs w:val="24"/>
            </w:rPr>
            <m:t>≤1</m:t>
          </m:r>
        </m:oMath>
      </m:oMathPara>
    </w:p>
    <w:p w:rsidR="00006169" w:rsidRPr="007754CD" w:rsidRDefault="00006169" w:rsidP="00006169">
      <w:pPr>
        <w:pStyle w:val="2a"/>
        <w:ind w:firstLine="567"/>
        <w:jc w:val="both"/>
        <w:rPr>
          <w:rFonts w:ascii="Times New Roman" w:hAnsi="Times New Roman" w:cs="Times New Roman"/>
          <w:i w:val="0"/>
          <w:color w:val="auto"/>
          <w:sz w:val="24"/>
          <w:szCs w:val="24"/>
        </w:rPr>
      </w:pPr>
    </w:p>
    <w:p w:rsidR="007754CD" w:rsidRPr="007754CD" w:rsidRDefault="007754CD" w:rsidP="00006169">
      <w:pPr>
        <w:pStyle w:val="2a"/>
        <w:ind w:firstLine="567"/>
        <w:jc w:val="both"/>
        <w:rPr>
          <w:rFonts w:ascii="Times New Roman" w:hAnsi="Times New Roman" w:cs="Times New Roman"/>
          <w:i w:val="0"/>
          <w:color w:val="auto"/>
          <w:sz w:val="24"/>
          <w:szCs w:val="24"/>
          <w:lang w:val="kk-KZ"/>
        </w:rPr>
      </w:pPr>
    </w:p>
    <w:p w:rsidR="007754CD" w:rsidRPr="00CF4D13" w:rsidRDefault="007754CD" w:rsidP="007754CD">
      <w:pPr>
        <w:pStyle w:val="11"/>
        <w:spacing w:after="0"/>
        <w:ind w:firstLine="567"/>
        <w:jc w:val="both"/>
        <w:rPr>
          <w:sz w:val="24"/>
          <w:szCs w:val="24"/>
        </w:rPr>
      </w:pPr>
      <w:r w:rsidRPr="00CF4D13">
        <w:rPr>
          <w:w w:val="100"/>
          <w:sz w:val="24"/>
          <w:szCs w:val="24"/>
        </w:rPr>
        <w:t xml:space="preserve">В таблице </w:t>
      </w:r>
      <w:r w:rsidRPr="00CF4D13">
        <w:rPr>
          <w:w w:val="100"/>
          <w:sz w:val="24"/>
          <w:szCs w:val="24"/>
          <w:lang w:val="kk-KZ"/>
        </w:rPr>
        <w:t>1</w:t>
      </w:r>
      <w:r w:rsidRPr="00CF4D13">
        <w:rPr>
          <w:w w:val="100"/>
          <w:sz w:val="24"/>
          <w:szCs w:val="24"/>
        </w:rPr>
        <w:t>.</w:t>
      </w:r>
      <w:r w:rsidRPr="00CF4D13">
        <w:rPr>
          <w:w w:val="100"/>
          <w:sz w:val="24"/>
          <w:szCs w:val="24"/>
          <w:lang w:val="kk-KZ"/>
        </w:rPr>
        <w:t>1</w:t>
      </w:r>
      <w:r w:rsidRPr="00CF4D13">
        <w:rPr>
          <w:w w:val="100"/>
          <w:sz w:val="24"/>
          <w:szCs w:val="24"/>
        </w:rPr>
        <w:t xml:space="preserve"> приводится расчет </w:t>
      </w:r>
      <w:r w:rsidRPr="00CF4D13">
        <w:rPr>
          <w:w w:val="100"/>
          <w:sz w:val="24"/>
          <w:szCs w:val="24"/>
          <w:lang w:val="kk-KZ"/>
        </w:rPr>
        <w:t xml:space="preserve">суммы отношений </w:t>
      </w:r>
      <w:proofErr w:type="spellStart"/>
      <w:r w:rsidRPr="00CF4D13">
        <w:rPr>
          <w:w w:val="100"/>
          <w:sz w:val="24"/>
          <w:szCs w:val="24"/>
        </w:rPr>
        <w:t>радионуклеидов</w:t>
      </w:r>
      <w:proofErr w:type="spellEnd"/>
      <w:r w:rsidRPr="00CF4D13">
        <w:rPr>
          <w:w w:val="100"/>
          <w:sz w:val="24"/>
          <w:szCs w:val="24"/>
          <w:lang w:val="kk-KZ"/>
        </w:rPr>
        <w:t xml:space="preserve">  к их допустимой удельной активности (</w:t>
      </w:r>
      <w:r w:rsidRPr="00CF4D13">
        <w:rPr>
          <w:w w:val="100"/>
          <w:sz w:val="24"/>
          <w:szCs w:val="24"/>
          <w:lang w:val="en-US"/>
        </w:rPr>
        <w:t>Q</w:t>
      </w:r>
      <w:r w:rsidRPr="00CF4D13">
        <w:rPr>
          <w:w w:val="100"/>
          <w:sz w:val="24"/>
          <w:szCs w:val="24"/>
        </w:rPr>
        <w:t>)</w:t>
      </w:r>
      <w:r w:rsidRPr="00CF4D13">
        <w:rPr>
          <w:w w:val="100"/>
          <w:sz w:val="24"/>
          <w:szCs w:val="24"/>
          <w:lang w:val="kk-KZ"/>
        </w:rPr>
        <w:t xml:space="preserve">. </w:t>
      </w:r>
      <w:r w:rsidRPr="00CF4D13">
        <w:rPr>
          <w:w w:val="100"/>
          <w:sz w:val="24"/>
          <w:szCs w:val="24"/>
        </w:rPr>
        <w:t xml:space="preserve">В </w:t>
      </w:r>
      <w:proofErr w:type="spellStart"/>
      <w:r w:rsidRPr="00CF4D13">
        <w:rPr>
          <w:w w:val="100"/>
          <w:sz w:val="24"/>
          <w:szCs w:val="24"/>
        </w:rPr>
        <w:t>соответсвии</w:t>
      </w:r>
      <w:proofErr w:type="spellEnd"/>
      <w:r w:rsidRPr="00CF4D13">
        <w:rPr>
          <w:w w:val="100"/>
          <w:sz w:val="24"/>
          <w:szCs w:val="24"/>
        </w:rPr>
        <w:t xml:space="preserve"> с НРБ-76 эта сумма не должна превышать 1.</w:t>
      </w:r>
    </w:p>
    <w:p w:rsidR="00006169" w:rsidRPr="00CF4D13" w:rsidRDefault="00006169" w:rsidP="00006169">
      <w:pPr>
        <w:pStyle w:val="2a"/>
        <w:ind w:firstLine="567"/>
        <w:jc w:val="both"/>
        <w:rPr>
          <w:rFonts w:ascii="Times New Roman" w:hAnsi="Times New Roman" w:cs="Times New Roman"/>
          <w:i w:val="0"/>
          <w:color w:val="auto"/>
          <w:sz w:val="24"/>
          <w:szCs w:val="24"/>
        </w:rPr>
      </w:pPr>
      <w:r w:rsidRPr="00CF4D13">
        <w:rPr>
          <w:rFonts w:ascii="Times New Roman" w:hAnsi="Times New Roman" w:cs="Times New Roman"/>
          <w:i w:val="0"/>
          <w:color w:val="auto"/>
          <w:sz w:val="24"/>
          <w:szCs w:val="24"/>
        </w:rPr>
        <w:t xml:space="preserve">В суглинках Новоникольского месторождения кирпичного сырья эта сумма изменяется от 0,25 до </w:t>
      </w:r>
      <w:r w:rsidRPr="00CF4D13">
        <w:rPr>
          <w:rStyle w:val="214pt"/>
          <w:rFonts w:ascii="Times New Roman" w:hAnsi="Times New Roman" w:cs="Times New Roman"/>
          <w:i w:val="0"/>
          <w:color w:val="auto"/>
          <w:sz w:val="24"/>
          <w:szCs w:val="24"/>
        </w:rPr>
        <w:t>0,40</w:t>
      </w:r>
      <w:r w:rsidRPr="00CF4D13">
        <w:rPr>
          <w:rFonts w:ascii="Times New Roman" w:hAnsi="Times New Roman" w:cs="Times New Roman"/>
          <w:i w:val="0"/>
          <w:color w:val="auto"/>
          <w:sz w:val="24"/>
          <w:szCs w:val="24"/>
        </w:rPr>
        <w:t xml:space="preserve"> и по условиям радиационной гигиенической безопасности соответствует </w:t>
      </w:r>
      <w:proofErr w:type="gramStart"/>
      <w:r w:rsidRPr="00CF4D13">
        <w:rPr>
          <w:rFonts w:ascii="Times New Roman" w:hAnsi="Times New Roman" w:cs="Times New Roman"/>
          <w:i w:val="0"/>
          <w:color w:val="auto"/>
          <w:sz w:val="24"/>
          <w:szCs w:val="24"/>
        </w:rPr>
        <w:t>породам</w:t>
      </w:r>
      <w:proofErr w:type="gramEnd"/>
      <w:r w:rsidRPr="00CF4D13">
        <w:rPr>
          <w:rFonts w:ascii="Times New Roman" w:hAnsi="Times New Roman" w:cs="Times New Roman"/>
          <w:i w:val="0"/>
          <w:color w:val="auto"/>
          <w:sz w:val="24"/>
          <w:szCs w:val="24"/>
        </w:rPr>
        <w:t xml:space="preserve"> I класса – при</w:t>
      </w:r>
      <w:r w:rsidRPr="00CF4D13">
        <w:rPr>
          <w:rFonts w:ascii="Times New Roman" w:hAnsi="Times New Roman" w:cs="Times New Roman"/>
          <w:i w:val="0"/>
          <w:color w:val="auto"/>
          <w:sz w:val="24"/>
          <w:szCs w:val="24"/>
        </w:rPr>
        <w:softHyphen/>
        <w:t xml:space="preserve">менение </w:t>
      </w:r>
      <w:proofErr w:type="gramStart"/>
      <w:r w:rsidRPr="00CF4D13">
        <w:rPr>
          <w:rFonts w:ascii="Times New Roman" w:hAnsi="Times New Roman" w:cs="Times New Roman"/>
          <w:i w:val="0"/>
          <w:color w:val="auto"/>
          <w:sz w:val="24"/>
          <w:szCs w:val="24"/>
        </w:rPr>
        <w:t>которых</w:t>
      </w:r>
      <w:proofErr w:type="gramEnd"/>
      <w:r w:rsidRPr="00CF4D13">
        <w:rPr>
          <w:rFonts w:ascii="Times New Roman" w:hAnsi="Times New Roman" w:cs="Times New Roman"/>
          <w:i w:val="0"/>
          <w:color w:val="auto"/>
          <w:sz w:val="24"/>
          <w:szCs w:val="24"/>
        </w:rPr>
        <w:t xml:space="preserve"> возможно во всех видах строительства.</w:t>
      </w:r>
    </w:p>
    <w:p w:rsidR="00CC4B5F" w:rsidRPr="00CF4D13" w:rsidRDefault="00CC4B5F" w:rsidP="000012C0">
      <w:pPr>
        <w:spacing w:after="0" w:line="240" w:lineRule="auto"/>
        <w:ind w:left="20" w:right="-20" w:firstLine="560"/>
        <w:jc w:val="both"/>
        <w:rPr>
          <w:sz w:val="24"/>
          <w:szCs w:val="24"/>
          <w:highlight w:val="yellow"/>
          <w:lang w:val="ru-RU"/>
        </w:rPr>
      </w:pPr>
    </w:p>
    <w:p w:rsidR="007754CD" w:rsidRPr="00CF4D13" w:rsidRDefault="007754CD" w:rsidP="000012C0">
      <w:pPr>
        <w:spacing w:after="0" w:line="240" w:lineRule="auto"/>
        <w:ind w:left="20" w:right="-20" w:firstLine="560"/>
        <w:jc w:val="both"/>
        <w:rPr>
          <w:sz w:val="24"/>
          <w:szCs w:val="24"/>
          <w:highlight w:val="yellow"/>
          <w:lang w:val="ru-RU"/>
        </w:rPr>
      </w:pPr>
    </w:p>
    <w:p w:rsidR="007754CD" w:rsidRPr="00CF4D13" w:rsidRDefault="007754CD" w:rsidP="000012C0">
      <w:pPr>
        <w:spacing w:after="0" w:line="240" w:lineRule="auto"/>
        <w:ind w:left="20" w:right="-20" w:firstLine="560"/>
        <w:jc w:val="both"/>
        <w:rPr>
          <w:sz w:val="24"/>
          <w:szCs w:val="24"/>
          <w:highlight w:val="yellow"/>
          <w:lang w:val="ru-RU"/>
        </w:rPr>
      </w:pPr>
    </w:p>
    <w:p w:rsidR="007754CD" w:rsidRPr="00CF4D13" w:rsidRDefault="007754CD" w:rsidP="000012C0">
      <w:pPr>
        <w:spacing w:after="0" w:line="240" w:lineRule="auto"/>
        <w:ind w:left="20" w:right="-20" w:firstLine="560"/>
        <w:jc w:val="both"/>
        <w:rPr>
          <w:sz w:val="24"/>
          <w:szCs w:val="24"/>
          <w:highlight w:val="yellow"/>
          <w:lang w:val="ru-RU"/>
        </w:rPr>
      </w:pPr>
    </w:p>
    <w:p w:rsidR="007754CD" w:rsidRPr="00CF4D13" w:rsidRDefault="007754CD" w:rsidP="000012C0">
      <w:pPr>
        <w:spacing w:after="0" w:line="240" w:lineRule="auto"/>
        <w:ind w:left="20" w:right="-20" w:firstLine="560"/>
        <w:jc w:val="both"/>
        <w:rPr>
          <w:sz w:val="24"/>
          <w:szCs w:val="24"/>
          <w:highlight w:val="yellow"/>
          <w:lang w:val="ru-RU"/>
        </w:rPr>
      </w:pPr>
    </w:p>
    <w:p w:rsidR="007754CD" w:rsidRPr="00CF4D13" w:rsidRDefault="007754CD" w:rsidP="007754CD">
      <w:pPr>
        <w:spacing w:after="0" w:line="240" w:lineRule="auto"/>
        <w:ind w:firstLine="567"/>
        <w:jc w:val="center"/>
        <w:rPr>
          <w:sz w:val="24"/>
          <w:szCs w:val="24"/>
          <w:lang w:val="ru-RU"/>
        </w:rPr>
      </w:pPr>
      <w:r w:rsidRPr="00CF4D13">
        <w:rPr>
          <w:sz w:val="24"/>
          <w:szCs w:val="24"/>
          <w:lang w:val="ru-RU"/>
        </w:rPr>
        <w:lastRenderedPageBreak/>
        <w:t xml:space="preserve">Таблица 1.1 Таблица расчета смеси </w:t>
      </w:r>
      <w:proofErr w:type="gramStart"/>
      <w:r w:rsidRPr="00CF4D13">
        <w:rPr>
          <w:sz w:val="24"/>
          <w:szCs w:val="24"/>
          <w:lang w:val="ru-RU"/>
        </w:rPr>
        <w:t>естественных</w:t>
      </w:r>
      <w:proofErr w:type="gramEnd"/>
      <w:r w:rsidRPr="00CF4D13">
        <w:rPr>
          <w:sz w:val="24"/>
          <w:szCs w:val="24"/>
          <w:lang w:val="ru-RU"/>
        </w:rPr>
        <w:t xml:space="preserve"> </w:t>
      </w:r>
      <w:proofErr w:type="spellStart"/>
      <w:r w:rsidRPr="00CF4D13">
        <w:rPr>
          <w:sz w:val="24"/>
          <w:szCs w:val="24"/>
          <w:lang w:val="ru-RU"/>
        </w:rPr>
        <w:t>радионуклеидов</w:t>
      </w:r>
      <w:proofErr w:type="spellEnd"/>
      <w:r w:rsidRPr="00CF4D13">
        <w:rPr>
          <w:sz w:val="24"/>
          <w:szCs w:val="24"/>
          <w:lang w:val="ru-RU"/>
        </w:rPr>
        <w:t xml:space="preserve">  согласно НРБ-76</w:t>
      </w:r>
    </w:p>
    <w:tbl>
      <w:tblPr>
        <w:tblW w:w="5680" w:type="dxa"/>
        <w:jc w:val="center"/>
        <w:tblInd w:w="98" w:type="dxa"/>
        <w:tblLook w:val="04A0" w:firstRow="1" w:lastRow="0" w:firstColumn="1" w:lastColumn="0" w:noHBand="0" w:noVBand="1"/>
      </w:tblPr>
      <w:tblGrid>
        <w:gridCol w:w="960"/>
        <w:gridCol w:w="960"/>
        <w:gridCol w:w="960"/>
        <w:gridCol w:w="960"/>
        <w:gridCol w:w="1840"/>
      </w:tblGrid>
      <w:tr w:rsidR="007754CD" w:rsidRPr="00CF4D13" w:rsidTr="007754CD">
        <w:trPr>
          <w:trHeight w:val="315"/>
          <w:jc w:val="center"/>
        </w:trPr>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 xml:space="preserve">№ </w:t>
            </w:r>
            <w:proofErr w:type="gramStart"/>
            <w:r w:rsidRPr="00CF4D13">
              <w:rPr>
                <w:sz w:val="24"/>
                <w:szCs w:val="24"/>
                <w:lang w:val="ru-RU" w:eastAsia="ru-RU"/>
              </w:rPr>
              <w:t>п</w:t>
            </w:r>
            <w:proofErr w:type="gramEnd"/>
            <w:r w:rsidRPr="00CF4D13">
              <w:rPr>
                <w:sz w:val="24"/>
                <w:szCs w:val="24"/>
                <w:lang w:val="ru-RU" w:eastAsia="ru-RU"/>
              </w:rPr>
              <w:t>/п</w:t>
            </w:r>
          </w:p>
        </w:tc>
        <w:tc>
          <w:tcPr>
            <w:tcW w:w="4720" w:type="dxa"/>
            <w:gridSpan w:val="4"/>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 xml:space="preserve">Удельная активность </w:t>
            </w:r>
            <w:proofErr w:type="gramStart"/>
            <w:r w:rsidRPr="00CF4D13">
              <w:rPr>
                <w:sz w:val="24"/>
                <w:szCs w:val="24"/>
                <w:lang w:val="ru-RU" w:eastAsia="ru-RU"/>
              </w:rPr>
              <w:t>естественных</w:t>
            </w:r>
            <w:proofErr w:type="gramEnd"/>
            <w:r w:rsidRPr="00CF4D13">
              <w:rPr>
                <w:sz w:val="24"/>
                <w:szCs w:val="24"/>
                <w:lang w:val="ru-RU" w:eastAsia="ru-RU"/>
              </w:rPr>
              <w:t xml:space="preserve"> </w:t>
            </w:r>
            <w:proofErr w:type="spellStart"/>
            <w:r w:rsidRPr="00CF4D13">
              <w:rPr>
                <w:sz w:val="24"/>
                <w:szCs w:val="24"/>
                <w:lang w:val="ru-RU" w:eastAsia="ru-RU"/>
              </w:rPr>
              <w:t>радионуклеидов</w:t>
            </w:r>
            <w:proofErr w:type="spellEnd"/>
          </w:p>
        </w:tc>
      </w:tr>
      <w:tr w:rsidR="007754CD" w:rsidRPr="00CF4D13" w:rsidTr="007754CD">
        <w:trPr>
          <w:trHeight w:val="615"/>
          <w:jc w:val="center"/>
        </w:trPr>
        <w:tc>
          <w:tcPr>
            <w:tcW w:w="960"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7754CD" w:rsidRPr="00CF4D13" w:rsidRDefault="007754CD" w:rsidP="007754CD">
            <w:pPr>
              <w:spacing w:after="0" w:line="240" w:lineRule="auto"/>
              <w:rPr>
                <w:sz w:val="24"/>
                <w:szCs w:val="24"/>
                <w:lang w:val="ru-RU" w:eastAsia="ru-RU"/>
              </w:rPr>
            </w:pPr>
          </w:p>
        </w:tc>
        <w:tc>
          <w:tcPr>
            <w:tcW w:w="960" w:type="dxa"/>
            <w:tcBorders>
              <w:top w:val="nil"/>
              <w:left w:val="nil"/>
              <w:bottom w:val="single" w:sz="8" w:space="0" w:color="auto"/>
              <w:right w:val="single" w:sz="8" w:space="0" w:color="auto"/>
            </w:tcBorders>
            <w:shd w:val="clear" w:color="auto" w:fill="D9D9D9" w:themeFill="background1" w:themeFillShade="D9"/>
            <w:vAlign w:val="center"/>
            <w:hideMark/>
          </w:tcPr>
          <w:p w:rsidR="007754CD" w:rsidRPr="00CF4D13" w:rsidRDefault="007754CD" w:rsidP="007754CD">
            <w:pPr>
              <w:spacing w:after="0" w:line="240" w:lineRule="auto"/>
              <w:jc w:val="center"/>
              <w:rPr>
                <w:sz w:val="24"/>
                <w:szCs w:val="24"/>
                <w:lang w:val="ru-RU" w:eastAsia="ru-RU"/>
              </w:rPr>
            </w:pPr>
            <w:proofErr w:type="spellStart"/>
            <w:r w:rsidRPr="00CF4D13">
              <w:rPr>
                <w:sz w:val="24"/>
                <w:szCs w:val="24"/>
                <w:lang w:val="ru-RU" w:eastAsia="ru-RU"/>
              </w:rPr>
              <w:t>Ra</w:t>
            </w:r>
            <w:proofErr w:type="spellEnd"/>
            <w:r w:rsidRPr="00CF4D13">
              <w:rPr>
                <w:sz w:val="24"/>
                <w:szCs w:val="24"/>
                <w:lang w:val="ru-RU" w:eastAsia="ru-RU"/>
              </w:rPr>
              <w:t xml:space="preserve"> </w:t>
            </w:r>
            <w:proofErr w:type="spellStart"/>
            <w:r w:rsidRPr="00CF4D13">
              <w:rPr>
                <w:sz w:val="24"/>
                <w:szCs w:val="24"/>
                <w:lang w:val="ru-RU" w:eastAsia="ru-RU"/>
              </w:rPr>
              <w:t>ки</w:t>
            </w:r>
            <w:proofErr w:type="spellEnd"/>
            <w:r w:rsidRPr="00CF4D13">
              <w:rPr>
                <w:sz w:val="24"/>
                <w:szCs w:val="24"/>
                <w:lang w:val="ru-RU" w:eastAsia="ru-RU"/>
              </w:rPr>
              <w:t>/кг 10⁻⁹</w:t>
            </w:r>
          </w:p>
        </w:tc>
        <w:tc>
          <w:tcPr>
            <w:tcW w:w="960" w:type="dxa"/>
            <w:tcBorders>
              <w:top w:val="nil"/>
              <w:left w:val="nil"/>
              <w:bottom w:val="single" w:sz="8" w:space="0" w:color="auto"/>
              <w:right w:val="single" w:sz="8" w:space="0" w:color="auto"/>
            </w:tcBorders>
            <w:shd w:val="clear" w:color="auto" w:fill="D9D9D9" w:themeFill="background1" w:themeFillShade="D9"/>
            <w:vAlign w:val="center"/>
            <w:hideMark/>
          </w:tcPr>
          <w:p w:rsidR="007754CD" w:rsidRPr="00CF4D13" w:rsidRDefault="007754CD" w:rsidP="007754CD">
            <w:pPr>
              <w:spacing w:after="0" w:line="240" w:lineRule="auto"/>
              <w:jc w:val="center"/>
              <w:rPr>
                <w:sz w:val="24"/>
                <w:szCs w:val="24"/>
                <w:lang w:val="ru-RU" w:eastAsia="ru-RU"/>
              </w:rPr>
            </w:pPr>
            <w:proofErr w:type="spellStart"/>
            <w:r w:rsidRPr="00CF4D13">
              <w:rPr>
                <w:sz w:val="24"/>
                <w:szCs w:val="24"/>
                <w:lang w:val="ru-RU" w:eastAsia="ru-RU"/>
              </w:rPr>
              <w:t>Th</w:t>
            </w:r>
            <w:proofErr w:type="spellEnd"/>
            <w:r w:rsidRPr="00CF4D13">
              <w:rPr>
                <w:sz w:val="24"/>
                <w:szCs w:val="24"/>
                <w:lang w:val="ru-RU" w:eastAsia="ru-RU"/>
              </w:rPr>
              <w:t xml:space="preserve"> </w:t>
            </w:r>
            <w:proofErr w:type="spellStart"/>
            <w:r w:rsidRPr="00CF4D13">
              <w:rPr>
                <w:sz w:val="24"/>
                <w:szCs w:val="24"/>
                <w:lang w:val="ru-RU" w:eastAsia="ru-RU"/>
              </w:rPr>
              <w:t>ки</w:t>
            </w:r>
            <w:proofErr w:type="spellEnd"/>
            <w:r w:rsidRPr="00CF4D13">
              <w:rPr>
                <w:sz w:val="24"/>
                <w:szCs w:val="24"/>
                <w:lang w:val="ru-RU" w:eastAsia="ru-RU"/>
              </w:rPr>
              <w:t>/кг 10⁻⁹</w:t>
            </w:r>
          </w:p>
        </w:tc>
        <w:tc>
          <w:tcPr>
            <w:tcW w:w="960" w:type="dxa"/>
            <w:tcBorders>
              <w:top w:val="nil"/>
              <w:left w:val="nil"/>
              <w:bottom w:val="single" w:sz="8" w:space="0" w:color="auto"/>
              <w:right w:val="single" w:sz="8" w:space="0" w:color="auto"/>
            </w:tcBorders>
            <w:shd w:val="clear" w:color="auto" w:fill="D9D9D9" w:themeFill="background1" w:themeFillShade="D9"/>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 xml:space="preserve">K⁴⁰ </w:t>
            </w:r>
            <w:proofErr w:type="spellStart"/>
            <w:r w:rsidRPr="00CF4D13">
              <w:rPr>
                <w:sz w:val="24"/>
                <w:szCs w:val="24"/>
                <w:lang w:val="ru-RU" w:eastAsia="ru-RU"/>
              </w:rPr>
              <w:t>ки</w:t>
            </w:r>
            <w:proofErr w:type="spellEnd"/>
            <w:r w:rsidRPr="00CF4D13">
              <w:rPr>
                <w:sz w:val="24"/>
                <w:szCs w:val="24"/>
                <w:lang w:val="ru-RU" w:eastAsia="ru-RU"/>
              </w:rPr>
              <w:t>/кг 10⁻⁹</w:t>
            </w:r>
          </w:p>
        </w:tc>
        <w:tc>
          <w:tcPr>
            <w:tcW w:w="1840" w:type="dxa"/>
            <w:tcBorders>
              <w:top w:val="nil"/>
              <w:left w:val="nil"/>
              <w:bottom w:val="single" w:sz="8" w:space="0" w:color="auto"/>
              <w:right w:val="single" w:sz="8" w:space="0" w:color="auto"/>
            </w:tcBorders>
            <w:shd w:val="clear" w:color="auto" w:fill="D9D9D9" w:themeFill="background1" w:themeFillShade="D9"/>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Q</w:t>
            </w:r>
          </w:p>
        </w:tc>
      </w:tr>
      <w:tr w:rsidR="007754CD" w:rsidRPr="00CF4D13" w:rsidTr="007754C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1,3</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0,9</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11</w:t>
            </w:r>
          </w:p>
        </w:tc>
        <w:tc>
          <w:tcPr>
            <w:tcW w:w="184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0,34</w:t>
            </w:r>
          </w:p>
        </w:tc>
      </w:tr>
      <w:tr w:rsidR="007754CD" w:rsidRPr="00CF4D13" w:rsidTr="007754C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2</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1,6</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0,9</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11,3</w:t>
            </w:r>
          </w:p>
        </w:tc>
        <w:tc>
          <w:tcPr>
            <w:tcW w:w="184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0,37</w:t>
            </w:r>
          </w:p>
        </w:tc>
      </w:tr>
      <w:tr w:rsidR="007754CD" w:rsidRPr="00CF4D13" w:rsidTr="007754C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3</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1,1</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12</w:t>
            </w:r>
          </w:p>
        </w:tc>
        <w:tc>
          <w:tcPr>
            <w:tcW w:w="184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0,34</w:t>
            </w:r>
          </w:p>
        </w:tc>
      </w:tr>
      <w:tr w:rsidR="007754CD" w:rsidRPr="00CF4D13" w:rsidTr="007754C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4</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0,4</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0,9</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10,6</w:t>
            </w:r>
          </w:p>
        </w:tc>
        <w:tc>
          <w:tcPr>
            <w:tcW w:w="184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0,25</w:t>
            </w:r>
          </w:p>
        </w:tc>
      </w:tr>
      <w:tr w:rsidR="007754CD" w:rsidRPr="00CF4D13" w:rsidTr="007754C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5</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1,8</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w:t>
            </w:r>
          </w:p>
        </w:tc>
        <w:tc>
          <w:tcPr>
            <w:tcW w:w="96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11,1</w:t>
            </w:r>
          </w:p>
        </w:tc>
        <w:tc>
          <w:tcPr>
            <w:tcW w:w="1840" w:type="dxa"/>
            <w:tcBorders>
              <w:top w:val="nil"/>
              <w:left w:val="nil"/>
              <w:bottom w:val="single" w:sz="8" w:space="0" w:color="auto"/>
              <w:right w:val="single" w:sz="8" w:space="0" w:color="auto"/>
            </w:tcBorders>
            <w:shd w:val="clear" w:color="auto" w:fill="auto"/>
            <w:noWrap/>
            <w:vAlign w:val="center"/>
            <w:hideMark/>
          </w:tcPr>
          <w:p w:rsidR="007754CD" w:rsidRPr="00CF4D13" w:rsidRDefault="007754CD" w:rsidP="007754CD">
            <w:pPr>
              <w:spacing w:after="0" w:line="240" w:lineRule="auto"/>
              <w:jc w:val="center"/>
              <w:rPr>
                <w:sz w:val="24"/>
                <w:szCs w:val="24"/>
                <w:lang w:val="ru-RU" w:eastAsia="ru-RU"/>
              </w:rPr>
            </w:pPr>
            <w:r w:rsidRPr="00CF4D13">
              <w:rPr>
                <w:sz w:val="24"/>
                <w:szCs w:val="24"/>
                <w:lang w:val="ru-RU" w:eastAsia="ru-RU"/>
              </w:rPr>
              <w:t>0,4</w:t>
            </w:r>
          </w:p>
        </w:tc>
      </w:tr>
    </w:tbl>
    <w:p w:rsidR="007754CD" w:rsidRPr="00CF4D13" w:rsidRDefault="007754CD" w:rsidP="000012C0">
      <w:pPr>
        <w:spacing w:after="0" w:line="240" w:lineRule="auto"/>
        <w:ind w:left="20" w:right="-20" w:firstLine="560"/>
        <w:jc w:val="both"/>
        <w:rPr>
          <w:sz w:val="24"/>
          <w:szCs w:val="24"/>
          <w:highlight w:val="yellow"/>
          <w:lang w:val="ru-RU"/>
        </w:rPr>
      </w:pPr>
    </w:p>
    <w:p w:rsidR="007754CD" w:rsidRPr="00CF4D13" w:rsidRDefault="007754CD" w:rsidP="007754CD">
      <w:pPr>
        <w:pStyle w:val="11"/>
        <w:spacing w:after="0"/>
        <w:ind w:firstLine="567"/>
        <w:jc w:val="both"/>
        <w:rPr>
          <w:color w:val="000000"/>
          <w:w w:val="100"/>
          <w:sz w:val="24"/>
          <w:szCs w:val="24"/>
          <w:lang w:val="kk-KZ"/>
        </w:rPr>
      </w:pPr>
      <w:r w:rsidRPr="00CF4D13">
        <w:rPr>
          <w:w w:val="100"/>
          <w:sz w:val="24"/>
          <w:szCs w:val="24"/>
        </w:rPr>
        <w:t>Анализируя данные таблицы 1.1 в</w:t>
      </w:r>
      <w:r w:rsidRPr="00CF4D13">
        <w:rPr>
          <w:w w:val="100"/>
          <w:sz w:val="24"/>
          <w:szCs w:val="24"/>
          <w:lang w:val="kk-KZ"/>
        </w:rPr>
        <w:t xml:space="preserve"> соответствие </w:t>
      </w:r>
      <w:r w:rsidRPr="00CF4D13">
        <w:rPr>
          <w:color w:val="000000"/>
          <w:w w:val="100"/>
          <w:sz w:val="24"/>
          <w:szCs w:val="24"/>
          <w:lang w:val="kk-KZ"/>
        </w:rPr>
        <w:t>ГН</w:t>
      </w:r>
      <w:r w:rsidRPr="00CF4D13">
        <w:rPr>
          <w:color w:val="000000"/>
          <w:w w:val="100"/>
          <w:sz w:val="24"/>
          <w:szCs w:val="24"/>
        </w:rPr>
        <w:t xml:space="preserve"> </w:t>
      </w:r>
      <w:r w:rsidRPr="00CF4D13">
        <w:rPr>
          <w:bCs/>
          <w:w w:val="100"/>
          <w:sz w:val="24"/>
          <w:szCs w:val="24"/>
        </w:rPr>
        <w:t xml:space="preserve">"Санитарно-эпидемиологические требования к обеспечению радиационной безопасности" </w:t>
      </w:r>
      <w:r w:rsidRPr="00CF4D13">
        <w:rPr>
          <w:color w:val="000000"/>
          <w:w w:val="100"/>
          <w:sz w:val="24"/>
          <w:szCs w:val="24"/>
        </w:rPr>
        <w:t>№155 от 27.02.2015 г.</w:t>
      </w:r>
      <w:r w:rsidRPr="00CF4D13">
        <w:rPr>
          <w:color w:val="000000"/>
          <w:w w:val="100"/>
          <w:sz w:val="24"/>
          <w:szCs w:val="24"/>
          <w:lang w:val="kk-KZ"/>
        </w:rPr>
        <w:t xml:space="preserve"> произведен перевод ки/кг (кюри на кг) в Бк/кг (</w:t>
      </w:r>
      <w:r w:rsidRPr="00CF4D13">
        <w:rPr>
          <w:color w:val="333333"/>
          <w:w w:val="100"/>
          <w:sz w:val="24"/>
          <w:szCs w:val="24"/>
          <w:shd w:val="clear" w:color="auto" w:fill="FFFFFF"/>
        </w:rPr>
        <w:t>беккерель на килограмм</w:t>
      </w:r>
      <w:r w:rsidRPr="00CF4D13">
        <w:rPr>
          <w:color w:val="333333"/>
          <w:w w:val="100"/>
          <w:sz w:val="24"/>
          <w:szCs w:val="24"/>
          <w:shd w:val="clear" w:color="auto" w:fill="FFFFFF"/>
          <w:lang w:val="kk-KZ"/>
        </w:rPr>
        <w:t xml:space="preserve">), </w:t>
      </w:r>
      <w:r w:rsidRPr="00CF4D13">
        <w:rPr>
          <w:rStyle w:val="af0"/>
          <w:b w:val="0"/>
          <w:color w:val="000000"/>
          <w:w w:val="100"/>
          <w:sz w:val="24"/>
          <w:szCs w:val="24"/>
        </w:rPr>
        <w:t>1 кюри [Ки] = 37 000 000 000 Беккерель [Бк]</w:t>
      </w:r>
      <w:r w:rsidRPr="00CF4D13">
        <w:rPr>
          <w:rStyle w:val="af0"/>
          <w:b w:val="0"/>
          <w:color w:val="000000"/>
          <w:w w:val="100"/>
          <w:sz w:val="24"/>
          <w:szCs w:val="24"/>
          <w:lang w:val="kk-KZ"/>
        </w:rPr>
        <w:t xml:space="preserve"> и </w:t>
      </w:r>
      <w:r w:rsidRPr="00CF4D13">
        <w:rPr>
          <w:color w:val="000000"/>
          <w:w w:val="100"/>
          <w:sz w:val="24"/>
          <w:szCs w:val="24"/>
          <w:lang w:val="kk-KZ"/>
        </w:rPr>
        <w:t xml:space="preserve"> </w:t>
      </w:r>
      <w:r w:rsidRPr="00CF4D13">
        <w:rPr>
          <w:color w:val="333333"/>
          <w:w w:val="100"/>
          <w:sz w:val="24"/>
          <w:szCs w:val="24"/>
          <w:shd w:val="clear" w:color="auto" w:fill="FFFFFF"/>
          <w:lang w:val="kk-KZ"/>
        </w:rPr>
        <w:t xml:space="preserve"> </w:t>
      </w:r>
      <w:r w:rsidRPr="00CF4D13">
        <w:rPr>
          <w:color w:val="000000"/>
          <w:w w:val="100"/>
          <w:sz w:val="24"/>
          <w:szCs w:val="24"/>
          <w:lang w:val="kk-KZ"/>
        </w:rPr>
        <w:t xml:space="preserve"> расчет </w:t>
      </w:r>
      <w:r w:rsidRPr="00CF4D13">
        <w:rPr>
          <w:color w:val="000000"/>
          <w:spacing w:val="2"/>
          <w:w w:val="100"/>
          <w:sz w:val="24"/>
          <w:szCs w:val="24"/>
          <w:shd w:val="clear" w:color="auto" w:fill="FFFFFF"/>
          <w:lang w:val="kk-KZ"/>
        </w:rPr>
        <w:t>э</w:t>
      </w:r>
      <w:proofErr w:type="spellStart"/>
      <w:r w:rsidRPr="00CF4D13">
        <w:rPr>
          <w:color w:val="000000"/>
          <w:spacing w:val="2"/>
          <w:w w:val="100"/>
          <w:sz w:val="24"/>
          <w:szCs w:val="24"/>
          <w:shd w:val="clear" w:color="auto" w:fill="FFFFFF"/>
        </w:rPr>
        <w:t>ффективн</w:t>
      </w:r>
      <w:proofErr w:type="spellEnd"/>
      <w:r w:rsidRPr="00CF4D13">
        <w:rPr>
          <w:color w:val="000000"/>
          <w:spacing w:val="2"/>
          <w:w w:val="100"/>
          <w:sz w:val="24"/>
          <w:szCs w:val="24"/>
          <w:shd w:val="clear" w:color="auto" w:fill="FFFFFF"/>
          <w:lang w:val="kk-KZ"/>
        </w:rPr>
        <w:t>ой</w:t>
      </w:r>
      <w:r w:rsidRPr="00CF4D13">
        <w:rPr>
          <w:color w:val="000000"/>
          <w:spacing w:val="2"/>
          <w:w w:val="100"/>
          <w:sz w:val="24"/>
          <w:szCs w:val="24"/>
          <w:shd w:val="clear" w:color="auto" w:fill="FFFFFF"/>
        </w:rPr>
        <w:t xml:space="preserve"> </w:t>
      </w:r>
      <w:proofErr w:type="spellStart"/>
      <w:r w:rsidRPr="00CF4D13">
        <w:rPr>
          <w:color w:val="000000"/>
          <w:spacing w:val="2"/>
          <w:w w:val="100"/>
          <w:sz w:val="24"/>
          <w:szCs w:val="24"/>
          <w:shd w:val="clear" w:color="auto" w:fill="FFFFFF"/>
        </w:rPr>
        <w:t>удельн</w:t>
      </w:r>
      <w:proofErr w:type="spellEnd"/>
      <w:r w:rsidRPr="00CF4D13">
        <w:rPr>
          <w:color w:val="000000"/>
          <w:spacing w:val="2"/>
          <w:w w:val="100"/>
          <w:sz w:val="24"/>
          <w:szCs w:val="24"/>
          <w:shd w:val="clear" w:color="auto" w:fill="FFFFFF"/>
          <w:lang w:val="kk-KZ"/>
        </w:rPr>
        <w:t>ой</w:t>
      </w:r>
      <w:r w:rsidRPr="00CF4D13">
        <w:rPr>
          <w:color w:val="000000"/>
          <w:spacing w:val="2"/>
          <w:w w:val="100"/>
          <w:sz w:val="24"/>
          <w:szCs w:val="24"/>
          <w:shd w:val="clear" w:color="auto" w:fill="FFFFFF"/>
        </w:rPr>
        <w:t xml:space="preserve"> активность (</w:t>
      </w:r>
      <w:proofErr w:type="spellStart"/>
      <w:r w:rsidRPr="00CF4D13">
        <w:rPr>
          <w:color w:val="000000"/>
          <w:spacing w:val="2"/>
          <w:w w:val="100"/>
          <w:sz w:val="24"/>
          <w:szCs w:val="24"/>
          <w:shd w:val="clear" w:color="auto" w:fill="FFFFFF"/>
        </w:rPr>
        <w:t>А</w:t>
      </w:r>
      <w:r w:rsidRPr="00CF4D13">
        <w:rPr>
          <w:color w:val="000000"/>
          <w:spacing w:val="2"/>
          <w:w w:val="100"/>
          <w:sz w:val="24"/>
          <w:szCs w:val="24"/>
          <w:bdr w:val="none" w:sz="0" w:space="0" w:color="auto" w:frame="1"/>
          <w:shd w:val="clear" w:color="auto" w:fill="FFFFFF"/>
          <w:vertAlign w:val="subscript"/>
        </w:rPr>
        <w:t>эфф</w:t>
      </w:r>
      <w:proofErr w:type="spellEnd"/>
      <w:r w:rsidRPr="00CF4D13">
        <w:rPr>
          <w:color w:val="000000"/>
          <w:spacing w:val="2"/>
          <w:w w:val="100"/>
          <w:sz w:val="24"/>
          <w:szCs w:val="24"/>
          <w:shd w:val="clear" w:color="auto" w:fill="FFFFFF"/>
        </w:rPr>
        <w:t>)</w:t>
      </w:r>
      <w:r w:rsidRPr="00CF4D13">
        <w:rPr>
          <w:color w:val="000000"/>
          <w:w w:val="100"/>
          <w:sz w:val="24"/>
          <w:szCs w:val="24"/>
          <w:lang w:val="kk-KZ"/>
        </w:rPr>
        <w:t xml:space="preserve"> по формле:</w:t>
      </w:r>
    </w:p>
    <w:p w:rsidR="007754CD" w:rsidRPr="00CF4D13" w:rsidRDefault="00117910" w:rsidP="007754CD">
      <w:pPr>
        <w:pStyle w:val="11"/>
        <w:spacing w:after="0"/>
        <w:ind w:firstLine="567"/>
        <w:jc w:val="both"/>
        <w:rPr>
          <w:i/>
          <w:color w:val="000000"/>
          <w:w w:val="100"/>
          <w:sz w:val="24"/>
          <w:szCs w:val="24"/>
        </w:rPr>
      </w:pPr>
      <m:oMathPara>
        <m:oMath>
          <m:sSub>
            <m:sSubPr>
              <m:ctrlPr>
                <w:rPr>
                  <w:rFonts w:ascii="Cambria Math" w:hAnsi="Cambria Math"/>
                  <w:i/>
                  <w:color w:val="000000"/>
                  <w:w w:val="100"/>
                  <w:sz w:val="24"/>
                  <w:szCs w:val="24"/>
                  <w:lang w:val="kk-KZ"/>
                </w:rPr>
              </m:ctrlPr>
            </m:sSubPr>
            <m:e>
              <m:r>
                <w:rPr>
                  <w:rFonts w:ascii="Cambria Math" w:hAnsi="Cambria Math"/>
                  <w:color w:val="000000"/>
                  <w:w w:val="100"/>
                  <w:sz w:val="24"/>
                  <w:szCs w:val="24"/>
                  <w:lang w:val="kk-KZ"/>
                </w:rPr>
                <m:t>А</m:t>
              </m:r>
            </m:e>
            <m:sub>
              <m:r>
                <w:rPr>
                  <w:rFonts w:ascii="Cambria Math" w:hAnsi="Cambria Math"/>
                  <w:color w:val="000000"/>
                  <w:w w:val="100"/>
                  <w:sz w:val="24"/>
                  <w:szCs w:val="24"/>
                </w:rPr>
                <m:t>эфф</m:t>
              </m:r>
            </m:sub>
          </m:sSub>
          <m:r>
            <w:rPr>
              <w:rFonts w:ascii="Cambria Math" w:hAnsi="Cambria Math"/>
              <w:color w:val="000000"/>
              <w:w w:val="100"/>
              <w:sz w:val="24"/>
              <w:szCs w:val="24"/>
              <w:lang w:val="kk-KZ"/>
            </w:rPr>
            <m:t>=</m:t>
          </m:r>
          <m:sSub>
            <m:sSubPr>
              <m:ctrlPr>
                <w:rPr>
                  <w:rFonts w:ascii="Cambria Math" w:hAnsi="Cambria Math"/>
                  <w:i/>
                  <w:color w:val="000000"/>
                  <w:w w:val="100"/>
                  <w:sz w:val="24"/>
                  <w:szCs w:val="24"/>
                  <w:lang w:val="kk-KZ"/>
                </w:rPr>
              </m:ctrlPr>
            </m:sSubPr>
            <m:e>
              <m:r>
                <w:rPr>
                  <w:rFonts w:ascii="Cambria Math" w:hAnsi="Cambria Math"/>
                  <w:color w:val="000000"/>
                  <w:w w:val="100"/>
                  <w:sz w:val="24"/>
                  <w:szCs w:val="24"/>
                  <w:lang w:val="kk-KZ"/>
                </w:rPr>
                <m:t>А</m:t>
              </m:r>
            </m:e>
            <m:sub>
              <m:r>
                <w:rPr>
                  <w:rFonts w:ascii="Cambria Math" w:hAnsi="Cambria Math"/>
                  <w:color w:val="000000"/>
                  <w:w w:val="100"/>
                  <w:sz w:val="24"/>
                  <w:szCs w:val="24"/>
                  <w:lang w:val="en-US"/>
                </w:rPr>
                <m:t>Ra</m:t>
              </m:r>
            </m:sub>
          </m:sSub>
          <m:r>
            <w:rPr>
              <w:rFonts w:ascii="Cambria Math" w:hAnsi="Cambria Math"/>
              <w:color w:val="000000"/>
              <w:w w:val="100"/>
              <w:sz w:val="24"/>
              <w:szCs w:val="24"/>
              <w:lang w:val="kk-KZ"/>
            </w:rPr>
            <m:t>+1,3∙</m:t>
          </m:r>
          <m:sSub>
            <m:sSubPr>
              <m:ctrlPr>
                <w:rPr>
                  <w:rFonts w:ascii="Cambria Math" w:hAnsi="Cambria Math"/>
                  <w:i/>
                  <w:color w:val="000000"/>
                  <w:w w:val="100"/>
                  <w:sz w:val="24"/>
                  <w:szCs w:val="24"/>
                  <w:lang w:val="kk-KZ"/>
                </w:rPr>
              </m:ctrlPr>
            </m:sSubPr>
            <m:e>
              <m:r>
                <w:rPr>
                  <w:rFonts w:ascii="Cambria Math" w:hAnsi="Cambria Math"/>
                  <w:color w:val="000000"/>
                  <w:w w:val="100"/>
                  <w:sz w:val="24"/>
                  <w:szCs w:val="24"/>
                  <w:lang w:val="kk-KZ"/>
                </w:rPr>
                <m:t>А</m:t>
              </m:r>
            </m:e>
            <m:sub>
              <m:r>
                <w:rPr>
                  <w:rFonts w:ascii="Cambria Math" w:hAnsi="Cambria Math"/>
                  <w:color w:val="000000"/>
                  <w:w w:val="100"/>
                  <w:sz w:val="24"/>
                  <w:szCs w:val="24"/>
                  <w:lang w:val="en-US"/>
                </w:rPr>
                <m:t>Th</m:t>
              </m:r>
            </m:sub>
          </m:sSub>
          <m:r>
            <w:rPr>
              <w:rFonts w:ascii="Cambria Math" w:hAnsi="Cambria Math"/>
              <w:color w:val="000000"/>
              <w:w w:val="100"/>
              <w:sz w:val="24"/>
              <w:szCs w:val="24"/>
              <w:lang w:val="kk-KZ"/>
            </w:rPr>
            <m:t>+0,09</m:t>
          </m:r>
          <m:sSub>
            <m:sSubPr>
              <m:ctrlPr>
                <w:rPr>
                  <w:rFonts w:ascii="Cambria Math" w:hAnsi="Cambria Math"/>
                  <w:i/>
                  <w:color w:val="000000"/>
                  <w:w w:val="100"/>
                  <w:sz w:val="24"/>
                  <w:szCs w:val="24"/>
                  <w:lang w:val="kk-KZ"/>
                </w:rPr>
              </m:ctrlPr>
            </m:sSubPr>
            <m:e>
              <m:r>
                <w:rPr>
                  <w:rFonts w:ascii="Cambria Math" w:hAnsi="Cambria Math"/>
                  <w:color w:val="000000"/>
                  <w:w w:val="100"/>
                  <w:sz w:val="24"/>
                  <w:szCs w:val="24"/>
                  <w:lang w:val="kk-KZ"/>
                </w:rPr>
                <m:t>∙А</m:t>
              </m:r>
            </m:e>
            <m:sub>
              <m:r>
                <w:rPr>
                  <w:rFonts w:ascii="Cambria Math" w:hAnsi="Cambria Math"/>
                  <w:color w:val="000000"/>
                  <w:w w:val="100"/>
                  <w:sz w:val="24"/>
                  <w:szCs w:val="24"/>
                  <w:lang w:val="en-US"/>
                </w:rPr>
                <m:t>К</m:t>
              </m:r>
            </m:sub>
          </m:sSub>
          <m:r>
            <w:rPr>
              <w:rFonts w:ascii="Cambria Math" w:hAnsi="Cambria Math"/>
              <w:color w:val="000000"/>
              <w:w w:val="100"/>
              <w:sz w:val="24"/>
              <w:szCs w:val="24"/>
            </w:rPr>
            <m:t>, Бк/кг</m:t>
          </m:r>
        </m:oMath>
      </m:oMathPara>
    </w:p>
    <w:p w:rsidR="007754CD" w:rsidRPr="00CF4D13" w:rsidRDefault="007754CD" w:rsidP="007754CD">
      <w:pPr>
        <w:shd w:val="clear" w:color="auto" w:fill="FFFFFF"/>
        <w:spacing w:after="0" w:line="240" w:lineRule="auto"/>
        <w:jc w:val="both"/>
        <w:textAlignment w:val="baseline"/>
        <w:rPr>
          <w:color w:val="000000"/>
          <w:spacing w:val="2"/>
          <w:sz w:val="24"/>
          <w:szCs w:val="24"/>
          <w:lang w:val="ru-RU" w:eastAsia="ru-RU"/>
        </w:rPr>
      </w:pPr>
      <w:r w:rsidRPr="00CF4D13">
        <w:rPr>
          <w:color w:val="000000"/>
          <w:spacing w:val="2"/>
          <w:sz w:val="24"/>
          <w:szCs w:val="24"/>
          <w:lang w:val="ru-RU" w:eastAsia="ru-RU"/>
        </w:rPr>
        <w:t> где:</w:t>
      </w:r>
    </w:p>
    <w:p w:rsidR="007754CD" w:rsidRPr="00CF4D13" w:rsidRDefault="007754CD" w:rsidP="007754CD">
      <w:pPr>
        <w:shd w:val="clear" w:color="auto" w:fill="FFFFFF"/>
        <w:spacing w:after="0" w:line="240" w:lineRule="auto"/>
        <w:jc w:val="both"/>
        <w:textAlignment w:val="baseline"/>
        <w:rPr>
          <w:color w:val="000000"/>
          <w:spacing w:val="2"/>
          <w:sz w:val="24"/>
          <w:szCs w:val="24"/>
          <w:lang w:val="ru-RU" w:eastAsia="ru-RU"/>
        </w:rPr>
      </w:pPr>
      <w:r w:rsidRPr="00CF4D13">
        <w:rPr>
          <w:color w:val="000000"/>
          <w:spacing w:val="2"/>
          <w:sz w:val="24"/>
          <w:szCs w:val="24"/>
          <w:lang w:val="ru-RU" w:eastAsia="ru-RU"/>
        </w:rPr>
        <w:t>      А </w:t>
      </w:r>
      <w:proofErr w:type="spellStart"/>
      <w:r w:rsidRPr="00CF4D13">
        <w:rPr>
          <w:color w:val="000000"/>
          <w:spacing w:val="2"/>
          <w:sz w:val="24"/>
          <w:szCs w:val="24"/>
          <w:bdr w:val="none" w:sz="0" w:space="0" w:color="auto" w:frame="1"/>
          <w:vertAlign w:val="subscript"/>
          <w:lang w:val="ru-RU" w:eastAsia="ru-RU"/>
        </w:rPr>
        <w:t>Ra</w:t>
      </w:r>
      <w:proofErr w:type="spellEnd"/>
      <w:r w:rsidRPr="00CF4D13">
        <w:rPr>
          <w:color w:val="000000"/>
          <w:spacing w:val="2"/>
          <w:sz w:val="24"/>
          <w:szCs w:val="24"/>
          <w:bdr w:val="none" w:sz="0" w:space="0" w:color="auto" w:frame="1"/>
          <w:vertAlign w:val="subscript"/>
          <w:lang w:val="ru-RU" w:eastAsia="ru-RU"/>
        </w:rPr>
        <w:t> </w:t>
      </w:r>
      <w:r w:rsidRPr="00CF4D13">
        <w:rPr>
          <w:color w:val="000000"/>
          <w:spacing w:val="2"/>
          <w:sz w:val="24"/>
          <w:szCs w:val="24"/>
          <w:lang w:val="ru-RU" w:eastAsia="ru-RU"/>
        </w:rPr>
        <w:t>и</w:t>
      </w:r>
      <w:proofErr w:type="gramStart"/>
      <w:r w:rsidRPr="00CF4D13">
        <w:rPr>
          <w:color w:val="000000"/>
          <w:spacing w:val="2"/>
          <w:sz w:val="24"/>
          <w:szCs w:val="24"/>
          <w:lang w:val="ru-RU" w:eastAsia="ru-RU"/>
        </w:rPr>
        <w:t xml:space="preserve"> А</w:t>
      </w:r>
      <w:proofErr w:type="gramEnd"/>
      <w:r w:rsidRPr="00CF4D13">
        <w:rPr>
          <w:color w:val="000000"/>
          <w:spacing w:val="2"/>
          <w:sz w:val="24"/>
          <w:szCs w:val="24"/>
          <w:lang w:val="ru-RU" w:eastAsia="ru-RU"/>
        </w:rPr>
        <w:t> </w:t>
      </w:r>
      <w:proofErr w:type="spellStart"/>
      <w:r w:rsidRPr="00CF4D13">
        <w:rPr>
          <w:color w:val="000000"/>
          <w:spacing w:val="2"/>
          <w:sz w:val="24"/>
          <w:szCs w:val="24"/>
          <w:bdr w:val="none" w:sz="0" w:space="0" w:color="auto" w:frame="1"/>
          <w:vertAlign w:val="subscript"/>
          <w:lang w:val="ru-RU" w:eastAsia="ru-RU"/>
        </w:rPr>
        <w:t>Th</w:t>
      </w:r>
      <w:proofErr w:type="spellEnd"/>
      <w:r w:rsidRPr="00CF4D13">
        <w:rPr>
          <w:color w:val="000000"/>
          <w:spacing w:val="2"/>
          <w:sz w:val="24"/>
          <w:szCs w:val="24"/>
          <w:lang w:val="ru-RU" w:eastAsia="ru-RU"/>
        </w:rPr>
        <w:t> – удельные активности </w:t>
      </w:r>
      <w:r w:rsidRPr="00CF4D13">
        <w:rPr>
          <w:color w:val="000000"/>
          <w:spacing w:val="2"/>
          <w:sz w:val="24"/>
          <w:szCs w:val="24"/>
          <w:bdr w:val="none" w:sz="0" w:space="0" w:color="auto" w:frame="1"/>
          <w:vertAlign w:val="superscript"/>
          <w:lang w:val="ru-RU" w:eastAsia="ru-RU"/>
        </w:rPr>
        <w:t>226</w:t>
      </w:r>
      <w:r w:rsidRPr="00CF4D13">
        <w:rPr>
          <w:color w:val="000000"/>
          <w:spacing w:val="2"/>
          <w:sz w:val="24"/>
          <w:szCs w:val="24"/>
          <w:lang w:val="ru-RU" w:eastAsia="ru-RU"/>
        </w:rPr>
        <w:t>Rа и </w:t>
      </w:r>
      <w:r w:rsidRPr="00CF4D13">
        <w:rPr>
          <w:color w:val="000000"/>
          <w:spacing w:val="2"/>
          <w:sz w:val="24"/>
          <w:szCs w:val="24"/>
          <w:bdr w:val="none" w:sz="0" w:space="0" w:color="auto" w:frame="1"/>
          <w:vertAlign w:val="superscript"/>
          <w:lang w:val="ru-RU" w:eastAsia="ru-RU"/>
        </w:rPr>
        <w:t>232</w:t>
      </w:r>
      <w:r w:rsidRPr="00CF4D13">
        <w:rPr>
          <w:color w:val="000000"/>
          <w:spacing w:val="2"/>
          <w:sz w:val="24"/>
          <w:szCs w:val="24"/>
          <w:lang w:val="ru-RU" w:eastAsia="ru-RU"/>
        </w:rPr>
        <w:t>Тh, находящихся в радиоактивном равновесии с остальными членами уранового и ториевого рядов, А</w:t>
      </w:r>
      <w:r w:rsidRPr="00CF4D13">
        <w:rPr>
          <w:color w:val="000000"/>
          <w:spacing w:val="2"/>
          <w:sz w:val="24"/>
          <w:szCs w:val="24"/>
          <w:bdr w:val="none" w:sz="0" w:space="0" w:color="auto" w:frame="1"/>
          <w:vertAlign w:val="subscript"/>
          <w:lang w:val="ru-RU" w:eastAsia="ru-RU"/>
        </w:rPr>
        <w:t>K</w:t>
      </w:r>
      <w:r w:rsidRPr="00CF4D13">
        <w:rPr>
          <w:color w:val="000000"/>
          <w:spacing w:val="2"/>
          <w:sz w:val="24"/>
          <w:szCs w:val="24"/>
          <w:lang w:val="ru-RU" w:eastAsia="ru-RU"/>
        </w:rPr>
        <w:t> – удельная активность К-40 (Бк/кг).</w:t>
      </w:r>
    </w:p>
    <w:p w:rsidR="007754CD" w:rsidRPr="00CF4D13" w:rsidRDefault="007754CD" w:rsidP="007754CD">
      <w:pPr>
        <w:shd w:val="clear" w:color="auto" w:fill="FFFFFF"/>
        <w:spacing w:after="0" w:line="240" w:lineRule="auto"/>
        <w:jc w:val="both"/>
        <w:textAlignment w:val="baseline"/>
        <w:rPr>
          <w:color w:val="000000"/>
          <w:spacing w:val="2"/>
          <w:sz w:val="24"/>
          <w:szCs w:val="24"/>
          <w:lang w:val="ru-RU" w:eastAsia="ru-RU"/>
        </w:rPr>
      </w:pPr>
      <w:proofErr w:type="spellStart"/>
      <w:r w:rsidRPr="00CF4D13">
        <w:rPr>
          <w:color w:val="000000"/>
          <w:spacing w:val="2"/>
          <w:sz w:val="24"/>
          <w:szCs w:val="24"/>
          <w:lang w:val="ru-RU" w:eastAsia="ru-RU"/>
        </w:rPr>
        <w:t>Результтаты</w:t>
      </w:r>
      <w:proofErr w:type="spellEnd"/>
      <w:r w:rsidRPr="00CF4D13">
        <w:rPr>
          <w:color w:val="000000"/>
          <w:spacing w:val="2"/>
          <w:sz w:val="24"/>
          <w:szCs w:val="24"/>
          <w:lang w:val="ru-RU" w:eastAsia="ru-RU"/>
        </w:rPr>
        <w:t xml:space="preserve"> расчета </w:t>
      </w:r>
      <w:proofErr w:type="gramStart"/>
      <w:r w:rsidRPr="00CF4D13">
        <w:rPr>
          <w:color w:val="000000"/>
          <w:spacing w:val="2"/>
          <w:sz w:val="24"/>
          <w:szCs w:val="24"/>
          <w:lang w:val="ru-RU" w:eastAsia="ru-RU"/>
        </w:rPr>
        <w:t>приведены</w:t>
      </w:r>
      <w:proofErr w:type="gramEnd"/>
      <w:r w:rsidRPr="00CF4D13">
        <w:rPr>
          <w:color w:val="000000"/>
          <w:spacing w:val="2"/>
          <w:sz w:val="24"/>
          <w:szCs w:val="24"/>
          <w:lang w:val="ru-RU" w:eastAsia="ru-RU"/>
        </w:rPr>
        <w:t xml:space="preserve"> в таблице 1.2.</w:t>
      </w:r>
    </w:p>
    <w:p w:rsidR="007754CD" w:rsidRPr="00CF4D13" w:rsidRDefault="007754CD" w:rsidP="007754CD">
      <w:pPr>
        <w:spacing w:after="0" w:line="240" w:lineRule="auto"/>
        <w:ind w:firstLine="567"/>
        <w:jc w:val="center"/>
        <w:rPr>
          <w:spacing w:val="2"/>
          <w:sz w:val="24"/>
          <w:szCs w:val="24"/>
          <w:lang w:val="ru-RU"/>
        </w:rPr>
      </w:pPr>
      <w:r w:rsidRPr="00CF4D13">
        <w:rPr>
          <w:sz w:val="24"/>
          <w:szCs w:val="24"/>
          <w:lang w:val="ru-RU"/>
        </w:rPr>
        <w:t xml:space="preserve">Таблица 1.2 Расчет </w:t>
      </w:r>
      <w:r w:rsidRPr="00CF4D13">
        <w:rPr>
          <w:color w:val="000000"/>
          <w:spacing w:val="2"/>
          <w:sz w:val="24"/>
          <w:szCs w:val="24"/>
          <w:shd w:val="clear" w:color="auto" w:fill="FFFFFF"/>
          <w:lang w:val="kk-KZ"/>
        </w:rPr>
        <w:t>э</w:t>
      </w:r>
      <w:proofErr w:type="spellStart"/>
      <w:r w:rsidRPr="00CF4D13">
        <w:rPr>
          <w:color w:val="000000"/>
          <w:spacing w:val="2"/>
          <w:sz w:val="24"/>
          <w:szCs w:val="24"/>
          <w:shd w:val="clear" w:color="auto" w:fill="FFFFFF"/>
          <w:lang w:val="ru-RU"/>
        </w:rPr>
        <w:t>ффективн</w:t>
      </w:r>
      <w:proofErr w:type="spellEnd"/>
      <w:r w:rsidRPr="00CF4D13">
        <w:rPr>
          <w:color w:val="000000"/>
          <w:spacing w:val="2"/>
          <w:sz w:val="24"/>
          <w:szCs w:val="24"/>
          <w:shd w:val="clear" w:color="auto" w:fill="FFFFFF"/>
          <w:lang w:val="kk-KZ"/>
        </w:rPr>
        <w:t>ой</w:t>
      </w:r>
      <w:r w:rsidRPr="00CF4D13">
        <w:rPr>
          <w:color w:val="000000"/>
          <w:spacing w:val="2"/>
          <w:sz w:val="24"/>
          <w:szCs w:val="24"/>
          <w:shd w:val="clear" w:color="auto" w:fill="FFFFFF"/>
          <w:lang w:val="ru-RU"/>
        </w:rPr>
        <w:t xml:space="preserve"> </w:t>
      </w:r>
      <w:proofErr w:type="spellStart"/>
      <w:r w:rsidRPr="00CF4D13">
        <w:rPr>
          <w:color w:val="000000"/>
          <w:spacing w:val="2"/>
          <w:sz w:val="24"/>
          <w:szCs w:val="24"/>
          <w:shd w:val="clear" w:color="auto" w:fill="FFFFFF"/>
          <w:lang w:val="ru-RU"/>
        </w:rPr>
        <w:t>удельн</w:t>
      </w:r>
      <w:proofErr w:type="spellEnd"/>
      <w:r w:rsidRPr="00CF4D13">
        <w:rPr>
          <w:color w:val="000000"/>
          <w:spacing w:val="2"/>
          <w:sz w:val="24"/>
          <w:szCs w:val="24"/>
          <w:shd w:val="clear" w:color="auto" w:fill="FFFFFF"/>
          <w:lang w:val="kk-KZ"/>
        </w:rPr>
        <w:t>ой</w:t>
      </w:r>
      <w:r w:rsidRPr="00CF4D13">
        <w:rPr>
          <w:color w:val="000000"/>
          <w:spacing w:val="2"/>
          <w:sz w:val="24"/>
          <w:szCs w:val="24"/>
          <w:shd w:val="clear" w:color="auto" w:fill="FFFFFF"/>
          <w:lang w:val="ru-RU"/>
        </w:rPr>
        <w:t xml:space="preserve"> активность в соответствие  с </w:t>
      </w:r>
      <w:r w:rsidRPr="00CF4D13">
        <w:rPr>
          <w:sz w:val="24"/>
          <w:szCs w:val="24"/>
          <w:lang w:val="ru-RU"/>
        </w:rPr>
        <w:t xml:space="preserve">ГН "Санитарно-эпидемиологические требования к обеспечению радиационной безопасности", </w:t>
      </w:r>
      <w:r w:rsidRPr="00CF4D13">
        <w:rPr>
          <w:spacing w:val="2"/>
          <w:sz w:val="24"/>
          <w:szCs w:val="24"/>
          <w:lang w:val="ru-RU"/>
        </w:rPr>
        <w:t>от 27 февраля 2015 года № 155</w:t>
      </w:r>
    </w:p>
    <w:tbl>
      <w:tblPr>
        <w:tblW w:w="8082" w:type="dxa"/>
        <w:jc w:val="center"/>
        <w:tblInd w:w="103" w:type="dxa"/>
        <w:tblLook w:val="04A0" w:firstRow="1" w:lastRow="0" w:firstColumn="1" w:lastColumn="0" w:noHBand="0" w:noVBand="1"/>
      </w:tblPr>
      <w:tblGrid>
        <w:gridCol w:w="960"/>
        <w:gridCol w:w="952"/>
        <w:gridCol w:w="953"/>
        <w:gridCol w:w="953"/>
        <w:gridCol w:w="952"/>
        <w:gridCol w:w="905"/>
        <w:gridCol w:w="934"/>
        <w:gridCol w:w="1473"/>
      </w:tblGrid>
      <w:tr w:rsidR="007754CD" w:rsidRPr="004A08AF" w:rsidTr="0067592D">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 xml:space="preserve">№ </w:t>
            </w:r>
            <w:proofErr w:type="gramStart"/>
            <w:r w:rsidRPr="007754CD">
              <w:rPr>
                <w:color w:val="000000"/>
                <w:sz w:val="24"/>
                <w:szCs w:val="24"/>
                <w:lang w:val="ru-RU" w:eastAsia="ru-RU"/>
              </w:rPr>
              <w:t>п</w:t>
            </w:r>
            <w:proofErr w:type="gramEnd"/>
            <w:r w:rsidRPr="007754CD">
              <w:rPr>
                <w:color w:val="000000"/>
                <w:sz w:val="24"/>
                <w:szCs w:val="24"/>
                <w:lang w:val="ru-RU" w:eastAsia="ru-RU"/>
              </w:rPr>
              <w:t>/п</w:t>
            </w:r>
          </w:p>
        </w:tc>
        <w:tc>
          <w:tcPr>
            <w:tcW w:w="2858"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 xml:space="preserve">Удельная активность </w:t>
            </w:r>
            <w:proofErr w:type="gramStart"/>
            <w:r w:rsidRPr="007754CD">
              <w:rPr>
                <w:color w:val="000000"/>
                <w:sz w:val="24"/>
                <w:szCs w:val="24"/>
                <w:lang w:val="ru-RU" w:eastAsia="ru-RU"/>
              </w:rPr>
              <w:t>естественных</w:t>
            </w:r>
            <w:proofErr w:type="gramEnd"/>
            <w:r w:rsidRPr="007754CD">
              <w:rPr>
                <w:color w:val="000000"/>
                <w:sz w:val="24"/>
                <w:szCs w:val="24"/>
                <w:lang w:val="ru-RU" w:eastAsia="ru-RU"/>
              </w:rPr>
              <w:t xml:space="preserve"> </w:t>
            </w:r>
            <w:proofErr w:type="spellStart"/>
            <w:r w:rsidRPr="007754CD">
              <w:rPr>
                <w:color w:val="000000"/>
                <w:sz w:val="24"/>
                <w:szCs w:val="24"/>
                <w:lang w:val="ru-RU" w:eastAsia="ru-RU"/>
              </w:rPr>
              <w:t>радионуклеидов</w:t>
            </w:r>
            <w:proofErr w:type="spellEnd"/>
          </w:p>
        </w:tc>
        <w:tc>
          <w:tcPr>
            <w:tcW w:w="2791"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 xml:space="preserve">Удельная активность </w:t>
            </w:r>
            <w:proofErr w:type="gramStart"/>
            <w:r w:rsidRPr="007754CD">
              <w:rPr>
                <w:color w:val="000000"/>
                <w:sz w:val="24"/>
                <w:szCs w:val="24"/>
                <w:lang w:val="ru-RU" w:eastAsia="ru-RU"/>
              </w:rPr>
              <w:t>естественных</w:t>
            </w:r>
            <w:proofErr w:type="gramEnd"/>
            <w:r w:rsidRPr="007754CD">
              <w:rPr>
                <w:color w:val="000000"/>
                <w:sz w:val="24"/>
                <w:szCs w:val="24"/>
                <w:lang w:val="ru-RU" w:eastAsia="ru-RU"/>
              </w:rPr>
              <w:t xml:space="preserve"> </w:t>
            </w:r>
            <w:proofErr w:type="spellStart"/>
            <w:r w:rsidRPr="007754CD">
              <w:rPr>
                <w:color w:val="000000"/>
                <w:sz w:val="24"/>
                <w:szCs w:val="24"/>
                <w:lang w:val="ru-RU" w:eastAsia="ru-RU"/>
              </w:rPr>
              <w:t>радионуклеидов</w:t>
            </w:r>
            <w:proofErr w:type="spellEnd"/>
          </w:p>
        </w:tc>
        <w:tc>
          <w:tcPr>
            <w:tcW w:w="147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proofErr w:type="spellStart"/>
            <w:r w:rsidRPr="007754CD">
              <w:rPr>
                <w:color w:val="000000"/>
                <w:sz w:val="24"/>
                <w:szCs w:val="24"/>
                <w:lang w:val="ru-RU" w:eastAsia="ru-RU"/>
              </w:rPr>
              <w:t>Эффективая</w:t>
            </w:r>
            <w:proofErr w:type="spellEnd"/>
            <w:r w:rsidRPr="007754CD">
              <w:rPr>
                <w:color w:val="000000"/>
                <w:sz w:val="24"/>
                <w:szCs w:val="24"/>
                <w:lang w:val="ru-RU" w:eastAsia="ru-RU"/>
              </w:rPr>
              <w:t xml:space="preserve"> удельная активность, </w:t>
            </w:r>
            <w:proofErr w:type="spellStart"/>
            <w:r w:rsidRPr="007754CD">
              <w:rPr>
                <w:color w:val="000000"/>
                <w:sz w:val="24"/>
                <w:szCs w:val="24"/>
                <w:lang w:val="ru-RU" w:eastAsia="ru-RU"/>
              </w:rPr>
              <w:t>Аэфф</w:t>
            </w:r>
            <w:proofErr w:type="spellEnd"/>
            <w:r w:rsidRPr="007754CD">
              <w:rPr>
                <w:color w:val="000000"/>
                <w:sz w:val="24"/>
                <w:szCs w:val="24"/>
                <w:lang w:val="ru-RU" w:eastAsia="ru-RU"/>
              </w:rPr>
              <w:t xml:space="preserve">, </w:t>
            </w:r>
            <w:proofErr w:type="spellStart"/>
            <w:r w:rsidRPr="007754CD">
              <w:rPr>
                <w:color w:val="000000"/>
                <w:sz w:val="24"/>
                <w:szCs w:val="24"/>
                <w:lang w:val="ru-RU" w:eastAsia="ru-RU"/>
              </w:rPr>
              <w:t>бк</w:t>
            </w:r>
            <w:proofErr w:type="spellEnd"/>
            <w:r w:rsidRPr="007754CD">
              <w:rPr>
                <w:color w:val="000000"/>
                <w:sz w:val="24"/>
                <w:szCs w:val="24"/>
                <w:lang w:val="ru-RU" w:eastAsia="ru-RU"/>
              </w:rPr>
              <w:t>/кг</w:t>
            </w:r>
          </w:p>
        </w:tc>
      </w:tr>
      <w:tr w:rsidR="0067592D" w:rsidRPr="007754CD" w:rsidTr="0067592D">
        <w:trPr>
          <w:trHeight w:val="6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7754CD" w:rsidRPr="007754CD" w:rsidRDefault="007754CD" w:rsidP="007754CD">
            <w:pPr>
              <w:spacing w:after="0" w:line="240" w:lineRule="auto"/>
              <w:rPr>
                <w:color w:val="000000"/>
                <w:sz w:val="24"/>
                <w:szCs w:val="24"/>
                <w:lang w:val="ru-RU" w:eastAsia="ru-RU"/>
              </w:rPr>
            </w:pPr>
          </w:p>
        </w:tc>
        <w:tc>
          <w:tcPr>
            <w:tcW w:w="952" w:type="dxa"/>
            <w:tcBorders>
              <w:top w:val="nil"/>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proofErr w:type="spellStart"/>
            <w:r w:rsidRPr="007754CD">
              <w:rPr>
                <w:color w:val="000000"/>
                <w:sz w:val="24"/>
                <w:szCs w:val="24"/>
                <w:lang w:val="ru-RU" w:eastAsia="ru-RU"/>
              </w:rPr>
              <w:t>Ra</w:t>
            </w:r>
            <w:proofErr w:type="spellEnd"/>
            <w:r w:rsidRPr="007754CD">
              <w:rPr>
                <w:color w:val="000000"/>
                <w:sz w:val="24"/>
                <w:szCs w:val="24"/>
                <w:lang w:val="ru-RU" w:eastAsia="ru-RU"/>
              </w:rPr>
              <w:t xml:space="preserve"> </w:t>
            </w:r>
            <w:proofErr w:type="spellStart"/>
            <w:r w:rsidRPr="007754CD">
              <w:rPr>
                <w:color w:val="000000"/>
                <w:sz w:val="24"/>
                <w:szCs w:val="24"/>
                <w:lang w:val="ru-RU" w:eastAsia="ru-RU"/>
              </w:rPr>
              <w:t>ки</w:t>
            </w:r>
            <w:proofErr w:type="spellEnd"/>
            <w:r w:rsidRPr="007754CD">
              <w:rPr>
                <w:color w:val="000000"/>
                <w:sz w:val="24"/>
                <w:szCs w:val="24"/>
                <w:lang w:val="ru-RU" w:eastAsia="ru-RU"/>
              </w:rPr>
              <w:t>/кг 10⁻⁹</w:t>
            </w:r>
          </w:p>
        </w:tc>
        <w:tc>
          <w:tcPr>
            <w:tcW w:w="953" w:type="dxa"/>
            <w:tcBorders>
              <w:top w:val="nil"/>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proofErr w:type="spellStart"/>
            <w:r w:rsidRPr="007754CD">
              <w:rPr>
                <w:color w:val="000000"/>
                <w:sz w:val="24"/>
                <w:szCs w:val="24"/>
                <w:lang w:val="ru-RU" w:eastAsia="ru-RU"/>
              </w:rPr>
              <w:t>Th</w:t>
            </w:r>
            <w:proofErr w:type="spellEnd"/>
            <w:r w:rsidRPr="007754CD">
              <w:rPr>
                <w:color w:val="000000"/>
                <w:sz w:val="24"/>
                <w:szCs w:val="24"/>
                <w:lang w:val="ru-RU" w:eastAsia="ru-RU"/>
              </w:rPr>
              <w:t xml:space="preserve"> </w:t>
            </w:r>
            <w:proofErr w:type="spellStart"/>
            <w:r w:rsidRPr="007754CD">
              <w:rPr>
                <w:color w:val="000000"/>
                <w:sz w:val="24"/>
                <w:szCs w:val="24"/>
                <w:lang w:val="ru-RU" w:eastAsia="ru-RU"/>
              </w:rPr>
              <w:t>ки</w:t>
            </w:r>
            <w:proofErr w:type="spellEnd"/>
            <w:r w:rsidRPr="007754CD">
              <w:rPr>
                <w:color w:val="000000"/>
                <w:sz w:val="24"/>
                <w:szCs w:val="24"/>
                <w:lang w:val="ru-RU" w:eastAsia="ru-RU"/>
              </w:rPr>
              <w:t>/кг 10⁻⁹</w:t>
            </w:r>
          </w:p>
        </w:tc>
        <w:tc>
          <w:tcPr>
            <w:tcW w:w="953" w:type="dxa"/>
            <w:tcBorders>
              <w:top w:val="nil"/>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 xml:space="preserve">K⁴⁰ </w:t>
            </w:r>
            <w:proofErr w:type="spellStart"/>
            <w:r w:rsidRPr="007754CD">
              <w:rPr>
                <w:color w:val="000000"/>
                <w:sz w:val="24"/>
                <w:szCs w:val="24"/>
                <w:lang w:val="ru-RU" w:eastAsia="ru-RU"/>
              </w:rPr>
              <w:t>ки</w:t>
            </w:r>
            <w:proofErr w:type="spellEnd"/>
            <w:r w:rsidRPr="007754CD">
              <w:rPr>
                <w:color w:val="000000"/>
                <w:sz w:val="24"/>
                <w:szCs w:val="24"/>
                <w:lang w:val="ru-RU" w:eastAsia="ru-RU"/>
              </w:rPr>
              <w:t>/кг 10⁻⁹</w:t>
            </w:r>
          </w:p>
        </w:tc>
        <w:tc>
          <w:tcPr>
            <w:tcW w:w="952" w:type="dxa"/>
            <w:tcBorders>
              <w:top w:val="nil"/>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proofErr w:type="spellStart"/>
            <w:r w:rsidRPr="007754CD">
              <w:rPr>
                <w:color w:val="000000"/>
                <w:sz w:val="24"/>
                <w:szCs w:val="24"/>
                <w:lang w:val="ru-RU" w:eastAsia="ru-RU"/>
              </w:rPr>
              <w:t>Ra</w:t>
            </w:r>
            <w:proofErr w:type="spellEnd"/>
            <w:r w:rsidRPr="007754CD">
              <w:rPr>
                <w:color w:val="000000"/>
                <w:sz w:val="24"/>
                <w:szCs w:val="24"/>
                <w:lang w:val="ru-RU" w:eastAsia="ru-RU"/>
              </w:rPr>
              <w:t xml:space="preserve"> Бк/кг </w:t>
            </w:r>
          </w:p>
        </w:tc>
        <w:tc>
          <w:tcPr>
            <w:tcW w:w="905" w:type="dxa"/>
            <w:tcBorders>
              <w:top w:val="nil"/>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proofErr w:type="spellStart"/>
            <w:r w:rsidRPr="007754CD">
              <w:rPr>
                <w:color w:val="000000"/>
                <w:sz w:val="24"/>
                <w:szCs w:val="24"/>
                <w:lang w:val="ru-RU" w:eastAsia="ru-RU"/>
              </w:rPr>
              <w:t>Th</w:t>
            </w:r>
            <w:proofErr w:type="spellEnd"/>
            <w:r w:rsidRPr="007754CD">
              <w:rPr>
                <w:color w:val="000000"/>
                <w:sz w:val="24"/>
                <w:szCs w:val="24"/>
                <w:lang w:val="ru-RU" w:eastAsia="ru-RU"/>
              </w:rPr>
              <w:t xml:space="preserve"> Бк/кг</w:t>
            </w:r>
          </w:p>
        </w:tc>
        <w:tc>
          <w:tcPr>
            <w:tcW w:w="934" w:type="dxa"/>
            <w:tcBorders>
              <w:top w:val="nil"/>
              <w:left w:val="nil"/>
              <w:bottom w:val="single" w:sz="4" w:space="0" w:color="auto"/>
              <w:right w:val="single" w:sz="4" w:space="0" w:color="auto"/>
            </w:tcBorders>
            <w:shd w:val="clear" w:color="auto" w:fill="D9D9D9" w:themeFill="background1" w:themeFillShade="D9"/>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K⁴⁰ Бк/кг</w:t>
            </w:r>
          </w:p>
        </w:tc>
        <w:tc>
          <w:tcPr>
            <w:tcW w:w="1473" w:type="dxa"/>
            <w:vMerge/>
            <w:tcBorders>
              <w:top w:val="single" w:sz="4" w:space="0" w:color="auto"/>
              <w:left w:val="single" w:sz="4" w:space="0" w:color="auto"/>
              <w:bottom w:val="single" w:sz="4" w:space="0" w:color="auto"/>
              <w:right w:val="single" w:sz="4" w:space="0" w:color="auto"/>
            </w:tcBorders>
            <w:vAlign w:val="center"/>
            <w:hideMark/>
          </w:tcPr>
          <w:p w:rsidR="007754CD" w:rsidRPr="007754CD" w:rsidRDefault="007754CD" w:rsidP="007754CD">
            <w:pPr>
              <w:spacing w:after="0" w:line="240" w:lineRule="auto"/>
              <w:rPr>
                <w:color w:val="000000"/>
                <w:sz w:val="24"/>
                <w:szCs w:val="24"/>
                <w:lang w:val="ru-RU" w:eastAsia="ru-RU"/>
              </w:rPr>
            </w:pPr>
          </w:p>
        </w:tc>
      </w:tr>
      <w:tr w:rsidR="007754CD" w:rsidRPr="007754CD" w:rsidTr="007754C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1,3</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0,9</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11</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48,10</w:t>
            </w:r>
          </w:p>
        </w:tc>
        <w:tc>
          <w:tcPr>
            <w:tcW w:w="905"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33,30</w:t>
            </w:r>
          </w:p>
        </w:tc>
        <w:tc>
          <w:tcPr>
            <w:tcW w:w="934"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407,00</w:t>
            </w:r>
          </w:p>
        </w:tc>
        <w:tc>
          <w:tcPr>
            <w:tcW w:w="1473" w:type="dxa"/>
            <w:tcBorders>
              <w:top w:val="nil"/>
              <w:left w:val="nil"/>
              <w:bottom w:val="single" w:sz="4" w:space="0" w:color="auto"/>
              <w:right w:val="single" w:sz="4" w:space="0" w:color="auto"/>
            </w:tcBorders>
            <w:shd w:val="clear" w:color="auto" w:fill="auto"/>
            <w:noWrap/>
            <w:vAlign w:val="bottom"/>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128,02</w:t>
            </w:r>
          </w:p>
        </w:tc>
      </w:tr>
      <w:tr w:rsidR="007754CD" w:rsidRPr="007754CD" w:rsidTr="007754C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2</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1,6</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0,9</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11,3</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59,20</w:t>
            </w:r>
          </w:p>
        </w:tc>
        <w:tc>
          <w:tcPr>
            <w:tcW w:w="905"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33,30</w:t>
            </w:r>
          </w:p>
        </w:tc>
        <w:tc>
          <w:tcPr>
            <w:tcW w:w="934"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418,10</w:t>
            </w:r>
          </w:p>
        </w:tc>
        <w:tc>
          <w:tcPr>
            <w:tcW w:w="1473" w:type="dxa"/>
            <w:tcBorders>
              <w:top w:val="nil"/>
              <w:left w:val="nil"/>
              <w:bottom w:val="single" w:sz="4" w:space="0" w:color="auto"/>
              <w:right w:val="single" w:sz="4" w:space="0" w:color="auto"/>
            </w:tcBorders>
            <w:shd w:val="clear" w:color="auto" w:fill="auto"/>
            <w:noWrap/>
            <w:vAlign w:val="bottom"/>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140,12</w:t>
            </w:r>
          </w:p>
        </w:tc>
      </w:tr>
      <w:tr w:rsidR="007754CD" w:rsidRPr="007754CD" w:rsidTr="007754C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1,1</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12</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40,70</w:t>
            </w:r>
          </w:p>
        </w:tc>
        <w:tc>
          <w:tcPr>
            <w:tcW w:w="905"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37,00</w:t>
            </w:r>
          </w:p>
        </w:tc>
        <w:tc>
          <w:tcPr>
            <w:tcW w:w="934"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444,00</w:t>
            </w:r>
          </w:p>
        </w:tc>
        <w:tc>
          <w:tcPr>
            <w:tcW w:w="1473" w:type="dxa"/>
            <w:tcBorders>
              <w:top w:val="nil"/>
              <w:left w:val="nil"/>
              <w:bottom w:val="single" w:sz="4" w:space="0" w:color="auto"/>
              <w:right w:val="single" w:sz="4" w:space="0" w:color="auto"/>
            </w:tcBorders>
            <w:shd w:val="clear" w:color="auto" w:fill="auto"/>
            <w:noWrap/>
            <w:vAlign w:val="bottom"/>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128,76</w:t>
            </w:r>
          </w:p>
        </w:tc>
      </w:tr>
      <w:tr w:rsidR="007754CD" w:rsidRPr="007754CD" w:rsidTr="007754C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0,4</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0,9</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10,6</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14,80</w:t>
            </w:r>
          </w:p>
        </w:tc>
        <w:tc>
          <w:tcPr>
            <w:tcW w:w="905"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33,30</w:t>
            </w:r>
          </w:p>
        </w:tc>
        <w:tc>
          <w:tcPr>
            <w:tcW w:w="934"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392,20</w:t>
            </w:r>
          </w:p>
        </w:tc>
        <w:tc>
          <w:tcPr>
            <w:tcW w:w="1473" w:type="dxa"/>
            <w:tcBorders>
              <w:top w:val="nil"/>
              <w:left w:val="nil"/>
              <w:bottom w:val="single" w:sz="4" w:space="0" w:color="auto"/>
              <w:right w:val="single" w:sz="4" w:space="0" w:color="auto"/>
            </w:tcBorders>
            <w:shd w:val="clear" w:color="auto" w:fill="auto"/>
            <w:noWrap/>
            <w:vAlign w:val="bottom"/>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93,39</w:t>
            </w:r>
          </w:p>
        </w:tc>
      </w:tr>
      <w:tr w:rsidR="007754CD" w:rsidRPr="007754CD" w:rsidTr="007754C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5</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1,8</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w:t>
            </w:r>
          </w:p>
        </w:tc>
        <w:tc>
          <w:tcPr>
            <w:tcW w:w="953"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11,1</w:t>
            </w:r>
          </w:p>
        </w:tc>
        <w:tc>
          <w:tcPr>
            <w:tcW w:w="952"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66,60</w:t>
            </w:r>
          </w:p>
        </w:tc>
        <w:tc>
          <w:tcPr>
            <w:tcW w:w="905"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37,00</w:t>
            </w:r>
          </w:p>
        </w:tc>
        <w:tc>
          <w:tcPr>
            <w:tcW w:w="934" w:type="dxa"/>
            <w:tcBorders>
              <w:top w:val="nil"/>
              <w:left w:val="nil"/>
              <w:bottom w:val="single" w:sz="4" w:space="0" w:color="auto"/>
              <w:right w:val="single" w:sz="4" w:space="0" w:color="auto"/>
            </w:tcBorders>
            <w:shd w:val="clear" w:color="auto" w:fill="auto"/>
            <w:noWrap/>
            <w:vAlign w:val="center"/>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410,70</w:t>
            </w:r>
          </w:p>
        </w:tc>
        <w:tc>
          <w:tcPr>
            <w:tcW w:w="1473" w:type="dxa"/>
            <w:tcBorders>
              <w:top w:val="nil"/>
              <w:left w:val="nil"/>
              <w:bottom w:val="single" w:sz="4" w:space="0" w:color="auto"/>
              <w:right w:val="single" w:sz="4" w:space="0" w:color="auto"/>
            </w:tcBorders>
            <w:shd w:val="clear" w:color="auto" w:fill="auto"/>
            <w:noWrap/>
            <w:vAlign w:val="bottom"/>
            <w:hideMark/>
          </w:tcPr>
          <w:p w:rsidR="007754CD" w:rsidRPr="007754CD" w:rsidRDefault="007754CD" w:rsidP="007754CD">
            <w:pPr>
              <w:spacing w:after="0" w:line="240" w:lineRule="auto"/>
              <w:jc w:val="center"/>
              <w:rPr>
                <w:color w:val="000000"/>
                <w:sz w:val="24"/>
                <w:szCs w:val="24"/>
                <w:lang w:val="ru-RU" w:eastAsia="ru-RU"/>
              </w:rPr>
            </w:pPr>
            <w:r w:rsidRPr="007754CD">
              <w:rPr>
                <w:color w:val="000000"/>
                <w:sz w:val="24"/>
                <w:szCs w:val="24"/>
                <w:lang w:val="ru-RU" w:eastAsia="ru-RU"/>
              </w:rPr>
              <w:t>151,66</w:t>
            </w:r>
          </w:p>
        </w:tc>
      </w:tr>
    </w:tbl>
    <w:p w:rsidR="00CC4B5F" w:rsidRPr="003E3C2C" w:rsidRDefault="0067592D" w:rsidP="000012C0">
      <w:pPr>
        <w:spacing w:after="0" w:line="240" w:lineRule="auto"/>
        <w:ind w:firstLine="709"/>
        <w:jc w:val="both"/>
        <w:rPr>
          <w:sz w:val="24"/>
          <w:szCs w:val="24"/>
          <w:lang w:val="ru-RU"/>
        </w:rPr>
      </w:pPr>
      <w:r w:rsidRPr="003E3C2C">
        <w:rPr>
          <w:sz w:val="24"/>
          <w:szCs w:val="24"/>
          <w:lang w:val="ru-RU"/>
        </w:rPr>
        <w:t xml:space="preserve">Проведенный расчет </w:t>
      </w:r>
      <w:proofErr w:type="gramStart"/>
      <w:r w:rsidRPr="003E3C2C">
        <w:rPr>
          <w:sz w:val="24"/>
          <w:szCs w:val="24"/>
          <w:lang w:val="ru-RU"/>
        </w:rPr>
        <w:t xml:space="preserve">показал удельная эффективная активность естественных радионуклидов </w:t>
      </w:r>
      <w:proofErr w:type="spellStart"/>
      <w:r w:rsidRPr="003E3C2C">
        <w:rPr>
          <w:sz w:val="24"/>
          <w:szCs w:val="24"/>
          <w:lang w:val="ru-RU"/>
        </w:rPr>
        <w:t>Афф</w:t>
      </w:r>
      <w:proofErr w:type="spellEnd"/>
      <w:r w:rsidRPr="003E3C2C">
        <w:rPr>
          <w:sz w:val="24"/>
          <w:szCs w:val="24"/>
          <w:lang w:val="ru-RU"/>
        </w:rPr>
        <w:t xml:space="preserve"> изменяется</w:t>
      </w:r>
      <w:proofErr w:type="gramEnd"/>
      <w:r w:rsidRPr="003E3C2C">
        <w:rPr>
          <w:sz w:val="24"/>
          <w:szCs w:val="24"/>
          <w:lang w:val="ru-RU"/>
        </w:rPr>
        <w:t xml:space="preserve"> в интервале от  93,39 до  151,66 Бк/кг. На основании представленных данных и в соответствие с  ГН "Санитарно-эпидемиологические требования к обеспечению радиационной безопасности", </w:t>
      </w:r>
      <w:r w:rsidRPr="003E3C2C">
        <w:rPr>
          <w:spacing w:val="2"/>
          <w:sz w:val="24"/>
          <w:szCs w:val="24"/>
          <w:lang w:val="ru-RU"/>
        </w:rPr>
        <w:t>от 27 февраля 2015 года № 155</w:t>
      </w:r>
      <w:r w:rsidRPr="003E3C2C">
        <w:rPr>
          <w:sz w:val="24"/>
          <w:szCs w:val="24"/>
          <w:lang w:val="ru-RU"/>
        </w:rPr>
        <w:t xml:space="preserve">  суглинки месторождения «Новоникольское» относятся к </w:t>
      </w:r>
      <w:r w:rsidRPr="003E3C2C">
        <w:rPr>
          <w:sz w:val="24"/>
          <w:szCs w:val="24"/>
        </w:rPr>
        <w:t>I</w:t>
      </w:r>
      <w:r w:rsidRPr="003E3C2C">
        <w:rPr>
          <w:sz w:val="24"/>
          <w:szCs w:val="24"/>
          <w:lang w:val="ru-RU"/>
        </w:rPr>
        <w:t xml:space="preserve"> классу строительных материалов и могут использоваться без ограничений.</w:t>
      </w:r>
    </w:p>
    <w:p w:rsidR="0067592D" w:rsidRPr="003E3C2C" w:rsidRDefault="0067592D" w:rsidP="000012C0">
      <w:pPr>
        <w:spacing w:after="0" w:line="240" w:lineRule="auto"/>
        <w:ind w:firstLine="709"/>
        <w:jc w:val="both"/>
        <w:rPr>
          <w:sz w:val="24"/>
          <w:szCs w:val="24"/>
          <w:lang w:val="ru-RU"/>
        </w:rPr>
      </w:pPr>
    </w:p>
    <w:p w:rsidR="00CC4B5F" w:rsidRPr="003E3C2C" w:rsidRDefault="00CC4B5F" w:rsidP="000012C0">
      <w:pPr>
        <w:pStyle w:val="1"/>
        <w:spacing w:before="0" w:after="0"/>
        <w:jc w:val="center"/>
        <w:rPr>
          <w:rFonts w:ascii="Times New Roman" w:hAnsi="Times New Roman"/>
          <w:b w:val="0"/>
          <w:sz w:val="24"/>
          <w:szCs w:val="24"/>
        </w:rPr>
      </w:pPr>
      <w:bookmarkStart w:id="8" w:name="_Toc23847404"/>
      <w:bookmarkStart w:id="9" w:name="_Toc81993322"/>
      <w:r w:rsidRPr="003E3C2C">
        <w:rPr>
          <w:rFonts w:ascii="Times New Roman" w:hAnsi="Times New Roman"/>
          <w:sz w:val="24"/>
          <w:szCs w:val="24"/>
        </w:rPr>
        <w:t>1.5 Гидрогеологическая характеристика месторождения</w:t>
      </w:r>
      <w:bookmarkEnd w:id="8"/>
      <w:bookmarkEnd w:id="9"/>
    </w:p>
    <w:p w:rsidR="00CC4B5F" w:rsidRPr="003E3C2C" w:rsidRDefault="00CC4B5F" w:rsidP="000012C0">
      <w:pPr>
        <w:spacing w:after="0" w:line="240" w:lineRule="auto"/>
        <w:ind w:firstLine="720"/>
        <w:jc w:val="both"/>
        <w:rPr>
          <w:sz w:val="24"/>
          <w:szCs w:val="24"/>
          <w:lang w:val="ru-RU"/>
        </w:rPr>
      </w:pPr>
    </w:p>
    <w:p w:rsidR="0067592D" w:rsidRPr="003E3C2C" w:rsidRDefault="0067592D" w:rsidP="0067592D">
      <w:pPr>
        <w:tabs>
          <w:tab w:val="left" w:pos="760"/>
        </w:tabs>
        <w:spacing w:after="0" w:line="240" w:lineRule="auto"/>
        <w:ind w:firstLine="720"/>
        <w:contextualSpacing/>
        <w:jc w:val="both"/>
        <w:rPr>
          <w:bCs/>
          <w:sz w:val="24"/>
          <w:szCs w:val="24"/>
          <w:lang w:val="ru-RU"/>
        </w:rPr>
      </w:pPr>
      <w:bookmarkStart w:id="10" w:name="_Toc23847405"/>
      <w:r w:rsidRPr="003E3C2C">
        <w:rPr>
          <w:bCs/>
          <w:sz w:val="24"/>
          <w:szCs w:val="24"/>
          <w:lang w:val="ru-RU"/>
        </w:rPr>
        <w:t xml:space="preserve">При проведении геологоразведочных работ на месторождение подземные воды не вскрыты. </w:t>
      </w:r>
      <w:r w:rsidRPr="003E3C2C">
        <w:rPr>
          <w:sz w:val="24"/>
          <w:szCs w:val="24"/>
          <w:lang w:val="ru-RU"/>
        </w:rPr>
        <w:t>Водопритоки в карьер будут формироваться за счет атмосферных осадков паводкового периода и кратковременных ливневых дождей летом</w:t>
      </w:r>
    </w:p>
    <w:p w:rsidR="00CC4B5F" w:rsidRPr="003E3C2C" w:rsidRDefault="00CC4B5F" w:rsidP="00CC4B5F">
      <w:pPr>
        <w:pStyle w:val="1"/>
        <w:jc w:val="center"/>
        <w:rPr>
          <w:rFonts w:ascii="Times New Roman" w:hAnsi="Times New Roman"/>
          <w:b w:val="0"/>
          <w:sz w:val="24"/>
          <w:szCs w:val="24"/>
        </w:rPr>
      </w:pPr>
      <w:bookmarkStart w:id="11" w:name="_Toc81993323"/>
      <w:r w:rsidRPr="003E3C2C">
        <w:rPr>
          <w:rFonts w:ascii="Times New Roman" w:hAnsi="Times New Roman"/>
          <w:sz w:val="24"/>
          <w:szCs w:val="24"/>
        </w:rPr>
        <w:t>1.6 Запасы месторождения</w:t>
      </w:r>
      <w:bookmarkEnd w:id="10"/>
      <w:bookmarkEnd w:id="11"/>
    </w:p>
    <w:p w:rsidR="000012C0" w:rsidRPr="003E3C2C" w:rsidRDefault="003E3C2C" w:rsidP="00CC4B5F">
      <w:pPr>
        <w:pStyle w:val="2a"/>
        <w:ind w:firstLine="567"/>
        <w:jc w:val="both"/>
        <w:rPr>
          <w:rFonts w:ascii="Times New Roman" w:hAnsi="Times New Roman" w:cs="Times New Roman"/>
          <w:i w:val="0"/>
          <w:color w:val="auto"/>
          <w:sz w:val="24"/>
          <w:szCs w:val="24"/>
          <w:lang w:bidi="ru-RU"/>
        </w:rPr>
      </w:pPr>
      <w:proofErr w:type="spellStart"/>
      <w:r w:rsidRPr="003E3C2C">
        <w:rPr>
          <w:rFonts w:ascii="Times New Roman" w:hAnsi="Times New Roman" w:cs="Times New Roman"/>
          <w:i w:val="0"/>
          <w:color w:val="auto"/>
          <w:sz w:val="24"/>
          <w:szCs w:val="24"/>
          <w:lang w:bidi="ru-RU"/>
        </w:rPr>
        <w:t>Протколом</w:t>
      </w:r>
      <w:proofErr w:type="spellEnd"/>
      <w:r w:rsidRPr="003E3C2C">
        <w:rPr>
          <w:rFonts w:ascii="Times New Roman" w:hAnsi="Times New Roman" w:cs="Times New Roman"/>
          <w:i w:val="0"/>
          <w:color w:val="auto"/>
          <w:sz w:val="24"/>
          <w:szCs w:val="24"/>
          <w:lang w:bidi="ru-RU"/>
        </w:rPr>
        <w:t xml:space="preserve"> №388 </w:t>
      </w:r>
      <w:r w:rsidRPr="003E3C2C">
        <w:rPr>
          <w:rFonts w:ascii="Times New Roman" w:hAnsi="Times New Roman" w:cs="Times New Roman"/>
          <w:i w:val="0"/>
          <w:color w:val="auto"/>
          <w:sz w:val="24"/>
          <w:szCs w:val="24"/>
          <w:lang w:eastAsia="ru-RU"/>
        </w:rPr>
        <w:t xml:space="preserve">ТКЗ при СКПГО  </w:t>
      </w:r>
      <w:r w:rsidRPr="003E3C2C">
        <w:rPr>
          <w:rFonts w:ascii="Times New Roman" w:hAnsi="Times New Roman" w:cs="Times New Roman"/>
          <w:i w:val="0"/>
          <w:color w:val="auto"/>
          <w:sz w:val="24"/>
          <w:szCs w:val="24"/>
          <w:lang w:bidi="ru-RU"/>
        </w:rPr>
        <w:t xml:space="preserve">от 18.03.1987 г. </w:t>
      </w:r>
      <w:r w:rsidRPr="003E3C2C">
        <w:rPr>
          <w:rFonts w:ascii="Times New Roman" w:hAnsi="Times New Roman" w:cs="Times New Roman"/>
          <w:i w:val="0"/>
          <w:color w:val="auto"/>
          <w:sz w:val="24"/>
          <w:szCs w:val="24"/>
          <w:lang w:eastAsia="ru-RU"/>
        </w:rPr>
        <w:t xml:space="preserve">утверждены запасы суглинков по </w:t>
      </w:r>
      <w:r w:rsidRPr="003E3C2C">
        <w:rPr>
          <w:rFonts w:ascii="Times New Roman" w:hAnsi="Times New Roman" w:cs="Times New Roman"/>
          <w:i w:val="0"/>
          <w:color w:val="auto"/>
          <w:sz w:val="24"/>
          <w:szCs w:val="24"/>
          <w:lang w:eastAsia="ru-RU"/>
        </w:rPr>
        <w:lastRenderedPageBreak/>
        <w:t>категориям</w:t>
      </w:r>
      <w:proofErr w:type="gramStart"/>
      <w:r w:rsidRPr="003E3C2C">
        <w:rPr>
          <w:rFonts w:ascii="Times New Roman" w:hAnsi="Times New Roman" w:cs="Times New Roman"/>
          <w:i w:val="0"/>
          <w:color w:val="auto"/>
          <w:sz w:val="24"/>
          <w:szCs w:val="24"/>
          <w:lang w:eastAsia="ru-RU"/>
        </w:rPr>
        <w:t xml:space="preserve"> </w:t>
      </w:r>
      <w:r w:rsidRPr="003E3C2C">
        <w:rPr>
          <w:rFonts w:ascii="Times New Roman" w:hAnsi="Times New Roman" w:cs="Times New Roman"/>
          <w:i w:val="0"/>
          <w:iCs w:val="0"/>
          <w:color w:val="auto"/>
          <w:sz w:val="24"/>
          <w:szCs w:val="24"/>
          <w:lang w:eastAsia="ru-RU"/>
        </w:rPr>
        <w:t>В</w:t>
      </w:r>
      <w:proofErr w:type="gramEnd"/>
      <w:r w:rsidRPr="003E3C2C">
        <w:rPr>
          <w:rFonts w:ascii="Times New Roman" w:hAnsi="Times New Roman" w:cs="Times New Roman"/>
          <w:i w:val="0"/>
          <w:color w:val="auto"/>
          <w:sz w:val="24"/>
          <w:szCs w:val="24"/>
          <w:lang w:eastAsia="ru-RU"/>
        </w:rPr>
        <w:t xml:space="preserve"> </w:t>
      </w:r>
      <w:proofErr w:type="spellStart"/>
      <w:r w:rsidRPr="003E3C2C">
        <w:rPr>
          <w:rFonts w:ascii="Times New Roman" w:hAnsi="Times New Roman" w:cs="Times New Roman"/>
          <w:i w:val="0"/>
          <w:color w:val="auto"/>
          <w:sz w:val="24"/>
          <w:szCs w:val="24"/>
          <w:lang w:eastAsia="ru-RU"/>
        </w:rPr>
        <w:t>в</w:t>
      </w:r>
      <w:proofErr w:type="spellEnd"/>
      <w:r w:rsidRPr="003E3C2C">
        <w:rPr>
          <w:rFonts w:ascii="Times New Roman" w:hAnsi="Times New Roman" w:cs="Times New Roman"/>
          <w:i w:val="0"/>
          <w:color w:val="auto"/>
          <w:sz w:val="24"/>
          <w:szCs w:val="24"/>
          <w:lang w:eastAsia="ru-RU"/>
        </w:rPr>
        <w:t xml:space="preserve"> количестве 161 тыс. м</w:t>
      </w:r>
      <w:r w:rsidRPr="003E3C2C">
        <w:rPr>
          <w:rFonts w:ascii="Times New Roman" w:hAnsi="Times New Roman" w:cs="Times New Roman"/>
          <w:i w:val="0"/>
          <w:color w:val="auto"/>
          <w:sz w:val="24"/>
          <w:szCs w:val="24"/>
          <w:vertAlign w:val="superscript"/>
          <w:lang w:eastAsia="ru-RU"/>
        </w:rPr>
        <w:t>3</w:t>
      </w:r>
      <w:r w:rsidRPr="003E3C2C">
        <w:rPr>
          <w:rFonts w:ascii="Times New Roman" w:hAnsi="Times New Roman" w:cs="Times New Roman"/>
          <w:i w:val="0"/>
          <w:color w:val="auto"/>
          <w:sz w:val="24"/>
          <w:szCs w:val="24"/>
          <w:lang w:eastAsia="ru-RU"/>
        </w:rPr>
        <w:t>, С</w:t>
      </w:r>
      <w:r w:rsidRPr="003E3C2C">
        <w:rPr>
          <w:rFonts w:ascii="Times New Roman" w:hAnsi="Times New Roman" w:cs="Times New Roman"/>
          <w:i w:val="0"/>
          <w:color w:val="auto"/>
          <w:sz w:val="24"/>
          <w:szCs w:val="24"/>
          <w:vertAlign w:val="subscript"/>
          <w:lang w:eastAsia="ru-RU"/>
        </w:rPr>
        <w:t>1</w:t>
      </w:r>
      <w:r w:rsidRPr="003E3C2C">
        <w:rPr>
          <w:rFonts w:ascii="Times New Roman" w:hAnsi="Times New Roman" w:cs="Times New Roman"/>
          <w:i w:val="0"/>
          <w:color w:val="auto"/>
          <w:sz w:val="24"/>
          <w:szCs w:val="24"/>
          <w:lang w:eastAsia="ru-RU"/>
        </w:rPr>
        <w:t xml:space="preserve"> в количестве 400 тыс. м</w:t>
      </w:r>
      <w:r w:rsidRPr="003E3C2C">
        <w:rPr>
          <w:rFonts w:ascii="Times New Roman" w:hAnsi="Times New Roman" w:cs="Times New Roman"/>
          <w:i w:val="0"/>
          <w:color w:val="auto"/>
          <w:sz w:val="24"/>
          <w:szCs w:val="24"/>
          <w:vertAlign w:val="superscript"/>
          <w:lang w:eastAsia="ru-RU"/>
        </w:rPr>
        <w:t>3</w:t>
      </w:r>
      <w:r w:rsidRPr="003E3C2C">
        <w:rPr>
          <w:rFonts w:ascii="Times New Roman" w:hAnsi="Times New Roman" w:cs="Times New Roman"/>
          <w:i w:val="0"/>
          <w:color w:val="auto"/>
          <w:sz w:val="24"/>
          <w:szCs w:val="24"/>
          <w:lang w:eastAsia="ru-RU"/>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Ниже приводится описание блоков:</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 xml:space="preserve">Блок 1, категория В. В пространственном положении занимает северную часть месторождения. Он </w:t>
      </w:r>
      <w:proofErr w:type="spellStart"/>
      <w:r w:rsidRPr="003E3C2C">
        <w:rPr>
          <w:rFonts w:ascii="Times New Roman" w:hAnsi="Times New Roman" w:cs="Times New Roman"/>
          <w:i w:val="0"/>
          <w:color w:val="auto"/>
          <w:sz w:val="24"/>
          <w:szCs w:val="24"/>
        </w:rPr>
        <w:t>оконтуривается</w:t>
      </w:r>
      <w:proofErr w:type="spellEnd"/>
      <w:r w:rsidRPr="003E3C2C">
        <w:rPr>
          <w:rFonts w:ascii="Times New Roman" w:hAnsi="Times New Roman" w:cs="Times New Roman"/>
          <w:i w:val="0"/>
          <w:color w:val="auto"/>
          <w:sz w:val="24"/>
          <w:szCs w:val="24"/>
        </w:rPr>
        <w:t xml:space="preserve"> скважинами №№93, 53 (дудка №2), 125, 126, 127, 128, 112, 129, 107, 120, 106, 118, 95, 132, 94 и 116.</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 xml:space="preserve">Внутри блока пройдены скважины №№115, 124, 123, 122, 121, 119, 117, 114 и 113. Качество сырья охарактеризовано 25 рядовыми, 3 технологическими и 1 </w:t>
      </w:r>
      <w:proofErr w:type="gramStart"/>
      <w:r w:rsidRPr="003E3C2C">
        <w:rPr>
          <w:rFonts w:ascii="Times New Roman" w:hAnsi="Times New Roman" w:cs="Times New Roman"/>
          <w:i w:val="0"/>
          <w:color w:val="auto"/>
          <w:sz w:val="24"/>
          <w:szCs w:val="24"/>
        </w:rPr>
        <w:t>полузаводской</w:t>
      </w:r>
      <w:proofErr w:type="gramEnd"/>
      <w:r w:rsidRPr="003E3C2C">
        <w:rPr>
          <w:rFonts w:ascii="Times New Roman" w:hAnsi="Times New Roman" w:cs="Times New Roman"/>
          <w:i w:val="0"/>
          <w:color w:val="auto"/>
          <w:sz w:val="24"/>
          <w:szCs w:val="24"/>
        </w:rPr>
        <w:t xml:space="preserve"> пробами.</w:t>
      </w:r>
    </w:p>
    <w:p w:rsidR="003E3C2C" w:rsidRPr="003E3C2C" w:rsidRDefault="003E3C2C" w:rsidP="003E3C2C">
      <w:pPr>
        <w:pStyle w:val="2a"/>
        <w:ind w:firstLine="567"/>
        <w:jc w:val="both"/>
        <w:rPr>
          <w:rFonts w:ascii="Times New Roman" w:hAnsi="Times New Roman" w:cs="Times New Roman"/>
          <w:i w:val="0"/>
          <w:color w:val="auto"/>
          <w:sz w:val="24"/>
          <w:szCs w:val="24"/>
          <w:vertAlign w:val="superscript"/>
        </w:rPr>
      </w:pPr>
      <w:r w:rsidRPr="003E3C2C">
        <w:rPr>
          <w:rFonts w:ascii="Times New Roman" w:hAnsi="Times New Roman" w:cs="Times New Roman"/>
          <w:i w:val="0"/>
          <w:color w:val="auto"/>
          <w:sz w:val="24"/>
          <w:szCs w:val="24"/>
        </w:rPr>
        <w:t>Площадь блока – 40,2 тыс.м</w:t>
      </w:r>
      <w:proofErr w:type="gramStart"/>
      <w:r w:rsidRPr="003E3C2C">
        <w:rPr>
          <w:rFonts w:ascii="Times New Roman" w:hAnsi="Times New Roman" w:cs="Times New Roman"/>
          <w:i w:val="0"/>
          <w:color w:val="auto"/>
          <w:sz w:val="24"/>
          <w:szCs w:val="24"/>
          <w:vertAlign w:val="superscript"/>
        </w:rPr>
        <w:t>2</w:t>
      </w:r>
      <w:proofErr w:type="gramEnd"/>
      <w:r w:rsidRPr="003E3C2C">
        <w:rPr>
          <w:rFonts w:ascii="Times New Roman" w:hAnsi="Times New Roman" w:cs="Times New Roman"/>
          <w:i w:val="0"/>
          <w:color w:val="auto"/>
          <w:sz w:val="24"/>
          <w:szCs w:val="24"/>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Средняя мощность вскрыши – 0,6 м.</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Средняя мощность полезного ископаемого – 4,0 м.</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Объем вскрышных пород – 24 тыс. м</w:t>
      </w:r>
      <w:r w:rsidRPr="003E3C2C">
        <w:rPr>
          <w:rFonts w:ascii="Times New Roman" w:hAnsi="Times New Roman" w:cs="Times New Roman"/>
          <w:i w:val="0"/>
          <w:color w:val="auto"/>
          <w:sz w:val="24"/>
          <w:szCs w:val="24"/>
          <w:vertAlign w:val="superscript"/>
        </w:rPr>
        <w:t>3</w:t>
      </w:r>
      <w:r w:rsidRPr="003E3C2C">
        <w:rPr>
          <w:rFonts w:ascii="Times New Roman" w:hAnsi="Times New Roman" w:cs="Times New Roman"/>
          <w:i w:val="0"/>
          <w:color w:val="auto"/>
          <w:sz w:val="24"/>
          <w:szCs w:val="24"/>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Запасы полезного ископаемого – 161 тыс. м</w:t>
      </w:r>
      <w:r w:rsidRPr="003E3C2C">
        <w:rPr>
          <w:rFonts w:ascii="Times New Roman" w:hAnsi="Times New Roman" w:cs="Times New Roman"/>
          <w:i w:val="0"/>
          <w:color w:val="auto"/>
          <w:sz w:val="24"/>
          <w:szCs w:val="24"/>
          <w:vertAlign w:val="superscript"/>
        </w:rPr>
        <w:t>3</w:t>
      </w:r>
      <w:r w:rsidRPr="003E3C2C">
        <w:rPr>
          <w:rFonts w:ascii="Times New Roman" w:hAnsi="Times New Roman" w:cs="Times New Roman"/>
          <w:i w:val="0"/>
          <w:color w:val="auto"/>
          <w:sz w:val="24"/>
          <w:szCs w:val="24"/>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Соотношение объемов вскрыши и полезного ископаемого – 1:7.</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Блок 2, категория С</w:t>
      </w:r>
      <w:proofErr w:type="gramStart"/>
      <w:r w:rsidRPr="003E3C2C">
        <w:rPr>
          <w:rFonts w:ascii="Times New Roman" w:hAnsi="Times New Roman" w:cs="Times New Roman"/>
          <w:i w:val="0"/>
          <w:color w:val="auto"/>
          <w:sz w:val="24"/>
          <w:szCs w:val="24"/>
          <w:vertAlign w:val="subscript"/>
        </w:rPr>
        <w:t>1</w:t>
      </w:r>
      <w:proofErr w:type="gramEnd"/>
      <w:r w:rsidRPr="003E3C2C">
        <w:rPr>
          <w:rFonts w:ascii="Times New Roman" w:hAnsi="Times New Roman" w:cs="Times New Roman"/>
          <w:i w:val="0"/>
          <w:color w:val="auto"/>
          <w:sz w:val="24"/>
          <w:szCs w:val="24"/>
        </w:rPr>
        <w:t xml:space="preserve"> обрамляет блок 1 с юго-востока и юго-запада. Он оконтурен скважинами №№127, 130, 131, т.и.1, скважинами №№109, 102, 101, 100, 99, т.и.2, скважинами №№97, 96, 95, 118, 106, 120, 107, 129, 112, 122. Внутри блока пройдены скважины №№111, 108, 103, 104 и 105. Из подсчета запасов исключены скважины №№110 и 98, первая из-за низкого качества сырья (с добавкой 10% песка получена марка «75»), по второй не соответствует мощность полезного ископаемого (менее 1 м) техническим условиям.</w:t>
      </w:r>
    </w:p>
    <w:p w:rsidR="003E3C2C" w:rsidRPr="003E3C2C" w:rsidRDefault="003E3C2C" w:rsidP="003E3C2C">
      <w:pPr>
        <w:pStyle w:val="2a"/>
        <w:ind w:firstLine="567"/>
        <w:jc w:val="both"/>
        <w:rPr>
          <w:rFonts w:ascii="Times New Roman" w:hAnsi="Times New Roman" w:cs="Times New Roman"/>
          <w:i w:val="0"/>
          <w:color w:val="auto"/>
          <w:sz w:val="24"/>
          <w:szCs w:val="24"/>
          <w:vertAlign w:val="superscript"/>
        </w:rPr>
      </w:pPr>
      <w:r w:rsidRPr="003E3C2C">
        <w:rPr>
          <w:rFonts w:ascii="Times New Roman" w:hAnsi="Times New Roman" w:cs="Times New Roman"/>
          <w:i w:val="0"/>
          <w:color w:val="auto"/>
          <w:sz w:val="24"/>
          <w:szCs w:val="24"/>
        </w:rPr>
        <w:t>Площадь блока – 108 тыс.м</w:t>
      </w:r>
      <w:proofErr w:type="gramStart"/>
      <w:r w:rsidRPr="003E3C2C">
        <w:rPr>
          <w:rFonts w:ascii="Times New Roman" w:hAnsi="Times New Roman" w:cs="Times New Roman"/>
          <w:i w:val="0"/>
          <w:color w:val="auto"/>
          <w:sz w:val="24"/>
          <w:szCs w:val="24"/>
          <w:vertAlign w:val="superscript"/>
        </w:rPr>
        <w:t>2</w:t>
      </w:r>
      <w:proofErr w:type="gramEnd"/>
      <w:r w:rsidRPr="003E3C2C">
        <w:rPr>
          <w:rFonts w:ascii="Times New Roman" w:hAnsi="Times New Roman" w:cs="Times New Roman"/>
          <w:i w:val="0"/>
          <w:color w:val="auto"/>
          <w:sz w:val="24"/>
          <w:szCs w:val="24"/>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Средняя мощность вскрыши – 0,6 м.</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Средняя мощность полезного ископаемого – 3,7 м.</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Объем вскрышных пород – 65 тыс. м</w:t>
      </w:r>
      <w:r w:rsidRPr="003E3C2C">
        <w:rPr>
          <w:rFonts w:ascii="Times New Roman" w:hAnsi="Times New Roman" w:cs="Times New Roman"/>
          <w:i w:val="0"/>
          <w:color w:val="auto"/>
          <w:sz w:val="24"/>
          <w:szCs w:val="24"/>
          <w:vertAlign w:val="superscript"/>
        </w:rPr>
        <w:t>3</w:t>
      </w:r>
      <w:r w:rsidRPr="003E3C2C">
        <w:rPr>
          <w:rFonts w:ascii="Times New Roman" w:hAnsi="Times New Roman" w:cs="Times New Roman"/>
          <w:i w:val="0"/>
          <w:color w:val="auto"/>
          <w:sz w:val="24"/>
          <w:szCs w:val="24"/>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Запасы полезного ископаемого – 400 тыс. м</w:t>
      </w:r>
      <w:r w:rsidRPr="003E3C2C">
        <w:rPr>
          <w:rFonts w:ascii="Times New Roman" w:hAnsi="Times New Roman" w:cs="Times New Roman"/>
          <w:i w:val="0"/>
          <w:color w:val="auto"/>
          <w:sz w:val="24"/>
          <w:szCs w:val="24"/>
          <w:vertAlign w:val="superscript"/>
        </w:rPr>
        <w:t>3</w:t>
      </w:r>
      <w:r w:rsidRPr="003E3C2C">
        <w:rPr>
          <w:rFonts w:ascii="Times New Roman" w:hAnsi="Times New Roman" w:cs="Times New Roman"/>
          <w:i w:val="0"/>
          <w:color w:val="auto"/>
          <w:sz w:val="24"/>
          <w:szCs w:val="24"/>
        </w:rPr>
        <w:t>.</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Соотношение объемов вскрыши и полезного ископаемого – 1:6.</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Качество сырья охарактеризовано 23 рядовыми и 3 технологическими пробами.</w:t>
      </w:r>
    </w:p>
    <w:p w:rsidR="003E3C2C" w:rsidRPr="003E3C2C" w:rsidRDefault="003E3C2C" w:rsidP="003E3C2C">
      <w:pPr>
        <w:pStyle w:val="2a"/>
        <w:ind w:firstLine="567"/>
        <w:jc w:val="both"/>
        <w:rPr>
          <w:rFonts w:ascii="Times New Roman" w:hAnsi="Times New Roman" w:cs="Times New Roman"/>
          <w:i w:val="0"/>
          <w:color w:val="auto"/>
          <w:sz w:val="24"/>
          <w:szCs w:val="24"/>
        </w:rPr>
      </w:pPr>
      <w:r w:rsidRPr="003E3C2C">
        <w:rPr>
          <w:rFonts w:ascii="Times New Roman" w:hAnsi="Times New Roman" w:cs="Times New Roman"/>
          <w:i w:val="0"/>
          <w:color w:val="auto"/>
          <w:sz w:val="24"/>
          <w:szCs w:val="24"/>
        </w:rPr>
        <w:t>Запасы по категориям</w:t>
      </w:r>
      <w:proofErr w:type="gramStart"/>
      <w:r w:rsidRPr="003E3C2C">
        <w:rPr>
          <w:rFonts w:ascii="Times New Roman" w:hAnsi="Times New Roman" w:cs="Times New Roman"/>
          <w:i w:val="0"/>
          <w:color w:val="auto"/>
          <w:sz w:val="24"/>
          <w:szCs w:val="24"/>
        </w:rPr>
        <w:t xml:space="preserve"> В</w:t>
      </w:r>
      <w:proofErr w:type="gramEnd"/>
      <w:r w:rsidRPr="003E3C2C">
        <w:rPr>
          <w:rFonts w:ascii="Times New Roman" w:hAnsi="Times New Roman" w:cs="Times New Roman"/>
          <w:i w:val="0"/>
          <w:color w:val="auto"/>
          <w:sz w:val="24"/>
          <w:szCs w:val="24"/>
        </w:rPr>
        <w:t xml:space="preserve"> составляют 29% от общих запасов. </w:t>
      </w:r>
    </w:p>
    <w:p w:rsidR="003E3C2C" w:rsidRPr="003E3C2C" w:rsidRDefault="003E3C2C" w:rsidP="00CC4B5F">
      <w:pPr>
        <w:pStyle w:val="2a"/>
        <w:ind w:firstLine="567"/>
        <w:jc w:val="both"/>
        <w:rPr>
          <w:rFonts w:ascii="Times New Roman" w:hAnsi="Times New Roman" w:cs="Times New Roman"/>
          <w:i w:val="0"/>
          <w:color w:val="auto"/>
          <w:sz w:val="24"/>
          <w:szCs w:val="24"/>
          <w:highlight w:val="yellow"/>
          <w:lang w:bidi="ru-RU"/>
        </w:rPr>
      </w:pPr>
    </w:p>
    <w:p w:rsidR="00354888" w:rsidRPr="0020401E" w:rsidRDefault="00754414" w:rsidP="00925612">
      <w:pPr>
        <w:pStyle w:val="1"/>
        <w:spacing w:before="0" w:after="0"/>
        <w:jc w:val="center"/>
        <w:rPr>
          <w:rFonts w:ascii="Times New Roman" w:hAnsi="Times New Roman"/>
          <w:b w:val="0"/>
          <w:sz w:val="24"/>
          <w:szCs w:val="24"/>
        </w:rPr>
      </w:pPr>
      <w:bookmarkStart w:id="12" w:name="_Toc81993324"/>
      <w:r w:rsidRPr="0020401E">
        <w:rPr>
          <w:rFonts w:ascii="Times New Roman" w:hAnsi="Times New Roman"/>
          <w:sz w:val="24"/>
          <w:szCs w:val="24"/>
        </w:rPr>
        <w:t>1.</w:t>
      </w:r>
      <w:r w:rsidR="00007CFC" w:rsidRPr="0020401E">
        <w:rPr>
          <w:rFonts w:ascii="Times New Roman" w:hAnsi="Times New Roman"/>
          <w:sz w:val="24"/>
          <w:szCs w:val="24"/>
          <w:lang w:val="kk-KZ"/>
        </w:rPr>
        <w:t>6</w:t>
      </w:r>
      <w:r w:rsidRPr="0020401E">
        <w:rPr>
          <w:rFonts w:ascii="Times New Roman" w:hAnsi="Times New Roman"/>
          <w:sz w:val="24"/>
          <w:szCs w:val="24"/>
        </w:rPr>
        <w:t xml:space="preserve"> </w:t>
      </w:r>
      <w:r w:rsidR="00354888" w:rsidRPr="0020401E">
        <w:rPr>
          <w:rFonts w:ascii="Times New Roman" w:hAnsi="Times New Roman"/>
          <w:sz w:val="24"/>
          <w:szCs w:val="24"/>
        </w:rPr>
        <w:t xml:space="preserve">Границы </w:t>
      </w:r>
      <w:r w:rsidR="00245BD2" w:rsidRPr="0020401E">
        <w:rPr>
          <w:rFonts w:ascii="Times New Roman" w:hAnsi="Times New Roman"/>
          <w:sz w:val="24"/>
          <w:szCs w:val="24"/>
        </w:rPr>
        <w:t>участка недр</w:t>
      </w:r>
      <w:r w:rsidR="00354888" w:rsidRPr="0020401E">
        <w:rPr>
          <w:rFonts w:ascii="Times New Roman" w:hAnsi="Times New Roman"/>
          <w:sz w:val="24"/>
          <w:szCs w:val="24"/>
        </w:rPr>
        <w:t xml:space="preserve">  </w:t>
      </w:r>
      <w:r w:rsidR="00354888" w:rsidRPr="0020401E">
        <w:rPr>
          <w:rFonts w:ascii="Times New Roman" w:hAnsi="Times New Roman"/>
          <w:color w:val="000000"/>
          <w:spacing w:val="2"/>
          <w:sz w:val="24"/>
          <w:szCs w:val="24"/>
          <w:shd w:val="clear" w:color="auto" w:fill="FFFFFF"/>
        </w:rPr>
        <w:t>и расчет географических координат угловых точек</w:t>
      </w:r>
      <w:bookmarkEnd w:id="12"/>
    </w:p>
    <w:p w:rsidR="00354888" w:rsidRPr="00B632F5" w:rsidRDefault="00354888" w:rsidP="00925612">
      <w:pPr>
        <w:spacing w:after="0" w:line="240" w:lineRule="auto"/>
        <w:rPr>
          <w:sz w:val="24"/>
          <w:szCs w:val="24"/>
          <w:lang w:val="ru-RU"/>
        </w:rPr>
      </w:pPr>
    </w:p>
    <w:p w:rsidR="00F0378B" w:rsidRPr="00B632F5" w:rsidRDefault="00F0378B" w:rsidP="00F0378B">
      <w:pPr>
        <w:pStyle w:val="af2"/>
        <w:shd w:val="clear" w:color="auto" w:fill="FFFFFF"/>
        <w:spacing w:before="0" w:beforeAutospacing="0" w:after="0" w:afterAutospacing="0"/>
        <w:ind w:firstLine="567"/>
        <w:jc w:val="both"/>
        <w:textAlignment w:val="baseline"/>
        <w:rPr>
          <w:spacing w:val="2"/>
        </w:rPr>
      </w:pPr>
      <w:r w:rsidRPr="00B632F5">
        <w:rPr>
          <w:spacing w:val="2"/>
        </w:rPr>
        <w:t xml:space="preserve">При определении границ участка добычи учтены: контуры </w:t>
      </w:r>
      <w:r w:rsidRPr="00B632F5">
        <w:t>утвержденных запасов полезного ископаемого</w:t>
      </w:r>
      <w:r w:rsidRPr="00B632F5">
        <w:rPr>
          <w:spacing w:val="2"/>
        </w:rPr>
        <w:t>, расположение карьера и перспектива развития его границ, вспомогательные объекты карьеры и объекты инфраструктуры, объекты размещения вскрышных породы.</w:t>
      </w:r>
    </w:p>
    <w:p w:rsidR="00F0378B" w:rsidRPr="00B632F5" w:rsidRDefault="00F0378B" w:rsidP="00F0378B">
      <w:pPr>
        <w:shd w:val="clear" w:color="auto" w:fill="FFFFFF"/>
        <w:spacing w:after="0" w:line="240" w:lineRule="auto"/>
        <w:ind w:right="71" w:firstLine="567"/>
        <w:jc w:val="both"/>
        <w:rPr>
          <w:rFonts w:eastAsiaTheme="minorHAnsi"/>
          <w:color w:val="000000"/>
          <w:sz w:val="24"/>
          <w:szCs w:val="24"/>
          <w:lang w:val="ru-RU"/>
        </w:rPr>
      </w:pPr>
      <w:r w:rsidRPr="00B632F5">
        <w:rPr>
          <w:sz w:val="24"/>
          <w:szCs w:val="24"/>
          <w:lang w:val="ru-RU"/>
        </w:rPr>
        <w:t>Для определения границ использованы материалы горно-графической документации «</w:t>
      </w:r>
      <w:r w:rsidR="0020401E" w:rsidRPr="00B632F5">
        <w:rPr>
          <w:sz w:val="24"/>
          <w:szCs w:val="24"/>
          <w:lang w:val="ru-RU"/>
        </w:rPr>
        <w:t>Отчет о результатах детальной разведки Новоникольского месторождения кирпичного сырья для одноименного совхоза с подсчетом запасов по состоянию на 01.07.1987 г.</w:t>
      </w:r>
      <w:r w:rsidRPr="00B632F5">
        <w:rPr>
          <w:sz w:val="24"/>
          <w:szCs w:val="24"/>
          <w:lang w:val="ru-RU"/>
        </w:rPr>
        <w:t>».</w:t>
      </w:r>
    </w:p>
    <w:p w:rsidR="00F0378B" w:rsidRPr="00B632F5" w:rsidRDefault="00F0378B" w:rsidP="00F0378B">
      <w:pPr>
        <w:shd w:val="clear" w:color="auto" w:fill="FFFFFF"/>
        <w:spacing w:after="0" w:line="240" w:lineRule="auto"/>
        <w:ind w:right="71" w:firstLine="567"/>
        <w:jc w:val="both"/>
        <w:rPr>
          <w:sz w:val="24"/>
          <w:szCs w:val="24"/>
          <w:lang w:val="ru-RU"/>
        </w:rPr>
      </w:pPr>
      <w:r w:rsidRPr="00B632F5">
        <w:rPr>
          <w:sz w:val="24"/>
          <w:szCs w:val="24"/>
          <w:lang w:val="ru-RU"/>
        </w:rPr>
        <w:t xml:space="preserve">Угловые точки для расчета границ участка добычи выбирались в наиболее характерных местах изменения рельефа местности </w:t>
      </w:r>
      <w:r w:rsidRPr="00B632F5">
        <w:rPr>
          <w:color w:val="000000"/>
          <w:sz w:val="24"/>
          <w:szCs w:val="24"/>
          <w:lang w:val="ru-RU"/>
        </w:rPr>
        <w:t xml:space="preserve">в соответствии со ст.19 п.3 и ст.234 </w:t>
      </w:r>
      <w:r w:rsidRPr="00B632F5">
        <w:rPr>
          <w:sz w:val="24"/>
          <w:szCs w:val="24"/>
          <w:lang w:val="ru-RU"/>
        </w:rPr>
        <w:t>Кодекса РК от 27 декабря 2017 года № 125-</w:t>
      </w:r>
      <w:r w:rsidRPr="00B632F5">
        <w:rPr>
          <w:sz w:val="24"/>
          <w:szCs w:val="24"/>
        </w:rPr>
        <w:t>VI</w:t>
      </w:r>
      <w:r w:rsidRPr="00B632F5">
        <w:rPr>
          <w:sz w:val="24"/>
          <w:szCs w:val="24"/>
          <w:lang w:val="ru-RU"/>
        </w:rPr>
        <w:t xml:space="preserve"> ЗРК «О недрах и недропользовании».</w:t>
      </w:r>
    </w:p>
    <w:p w:rsidR="00F0378B" w:rsidRPr="00B632F5" w:rsidRDefault="00F0378B" w:rsidP="00F0378B">
      <w:pPr>
        <w:shd w:val="clear" w:color="auto" w:fill="FFFFFF"/>
        <w:spacing w:after="0" w:line="240" w:lineRule="auto"/>
        <w:ind w:right="71" w:firstLine="567"/>
        <w:jc w:val="both"/>
        <w:rPr>
          <w:sz w:val="24"/>
          <w:szCs w:val="24"/>
          <w:lang w:val="ru-RU"/>
        </w:rPr>
      </w:pPr>
      <w:r w:rsidRPr="00B632F5">
        <w:rPr>
          <w:color w:val="000000"/>
          <w:sz w:val="24"/>
          <w:szCs w:val="24"/>
          <w:lang w:val="ru-RU"/>
        </w:rPr>
        <w:t xml:space="preserve">Нижняя граница </w:t>
      </w:r>
      <w:r w:rsidRPr="00B632F5">
        <w:rPr>
          <w:sz w:val="24"/>
          <w:szCs w:val="24"/>
          <w:lang w:val="ru-RU"/>
        </w:rPr>
        <w:t>участка</w:t>
      </w:r>
      <w:r w:rsidRPr="00B632F5">
        <w:rPr>
          <w:color w:val="FF0000"/>
          <w:sz w:val="24"/>
          <w:szCs w:val="24"/>
          <w:lang w:val="ru-RU"/>
        </w:rPr>
        <w:t xml:space="preserve"> </w:t>
      </w:r>
      <w:r w:rsidRPr="00B632F5">
        <w:rPr>
          <w:color w:val="000000"/>
          <w:sz w:val="24"/>
          <w:szCs w:val="24"/>
          <w:lang w:val="ru-RU"/>
        </w:rPr>
        <w:t xml:space="preserve">добычи определена </w:t>
      </w:r>
      <w:r w:rsidRPr="00B632F5">
        <w:rPr>
          <w:sz w:val="24"/>
          <w:szCs w:val="24"/>
          <w:lang w:val="ru-RU"/>
        </w:rPr>
        <w:t>минимальной высотной отметки дна подсчета запасов вовлекаемых к разработке и составляет</w:t>
      </w:r>
      <w:r w:rsidRPr="00B632F5">
        <w:rPr>
          <w:color w:val="000000"/>
          <w:sz w:val="24"/>
          <w:szCs w:val="24"/>
          <w:lang w:val="ru-RU"/>
        </w:rPr>
        <w:t xml:space="preserve"> +</w:t>
      </w:r>
      <w:r w:rsidR="0020401E" w:rsidRPr="00B632F5">
        <w:rPr>
          <w:sz w:val="24"/>
          <w:szCs w:val="24"/>
          <w:lang w:val="ru-RU"/>
        </w:rPr>
        <w:t>104,</w:t>
      </w:r>
      <w:r w:rsidR="00924329" w:rsidRPr="00B632F5">
        <w:rPr>
          <w:sz w:val="24"/>
          <w:szCs w:val="24"/>
          <w:lang w:val="ru-RU"/>
        </w:rPr>
        <w:t>2</w:t>
      </w:r>
      <w:r w:rsidRPr="00B632F5">
        <w:rPr>
          <w:sz w:val="24"/>
          <w:szCs w:val="24"/>
          <w:lang w:val="ru-RU"/>
        </w:rPr>
        <w:t xml:space="preserve"> </w:t>
      </w:r>
      <w:r w:rsidRPr="00B632F5">
        <w:rPr>
          <w:spacing w:val="-1"/>
          <w:sz w:val="24"/>
          <w:szCs w:val="24"/>
          <w:lang w:val="ru-RU"/>
        </w:rPr>
        <w:t xml:space="preserve">м. </w:t>
      </w:r>
      <w:r w:rsidR="00334B91" w:rsidRPr="00B632F5">
        <w:rPr>
          <w:spacing w:val="-1"/>
          <w:sz w:val="24"/>
          <w:szCs w:val="24"/>
          <w:lang w:val="ru-RU"/>
        </w:rPr>
        <w:t xml:space="preserve"> Глубина разработки от </w:t>
      </w:r>
      <w:r w:rsidR="0020401E" w:rsidRPr="00B632F5">
        <w:rPr>
          <w:spacing w:val="-1"/>
          <w:sz w:val="24"/>
          <w:szCs w:val="24"/>
          <w:lang w:val="ru-RU"/>
        </w:rPr>
        <w:t xml:space="preserve">2,6 </w:t>
      </w:r>
      <w:r w:rsidR="00334B91" w:rsidRPr="00B632F5">
        <w:rPr>
          <w:spacing w:val="-1"/>
          <w:sz w:val="24"/>
          <w:szCs w:val="24"/>
          <w:lang w:val="ru-RU"/>
        </w:rPr>
        <w:t xml:space="preserve"> до </w:t>
      </w:r>
      <w:r w:rsidR="0020401E" w:rsidRPr="00B632F5">
        <w:rPr>
          <w:spacing w:val="-1"/>
          <w:sz w:val="24"/>
          <w:szCs w:val="24"/>
          <w:lang w:val="ru-RU"/>
        </w:rPr>
        <w:t>5,</w:t>
      </w:r>
      <w:r w:rsidR="00924329" w:rsidRPr="00B632F5">
        <w:rPr>
          <w:spacing w:val="-1"/>
          <w:sz w:val="24"/>
          <w:szCs w:val="24"/>
          <w:lang w:val="ru-RU"/>
        </w:rPr>
        <w:t>7</w:t>
      </w:r>
      <w:r w:rsidR="00334B91" w:rsidRPr="00B632F5">
        <w:rPr>
          <w:spacing w:val="-1"/>
          <w:sz w:val="24"/>
          <w:szCs w:val="24"/>
          <w:lang w:val="ru-RU"/>
        </w:rPr>
        <w:t xml:space="preserve"> м.</w:t>
      </w:r>
      <w:r w:rsidRPr="00B632F5">
        <w:rPr>
          <w:sz w:val="24"/>
          <w:szCs w:val="24"/>
          <w:lang w:val="ru-RU"/>
        </w:rPr>
        <w:t xml:space="preserve"> </w:t>
      </w:r>
    </w:p>
    <w:p w:rsidR="00F0378B" w:rsidRPr="0020401E" w:rsidRDefault="00F0378B" w:rsidP="00F0378B">
      <w:pPr>
        <w:shd w:val="clear" w:color="auto" w:fill="FFFFFF"/>
        <w:spacing w:after="0" w:line="240" w:lineRule="auto"/>
        <w:ind w:right="71" w:firstLine="567"/>
        <w:jc w:val="both"/>
        <w:rPr>
          <w:rFonts w:eastAsiaTheme="minorHAnsi"/>
          <w:color w:val="000000"/>
          <w:sz w:val="24"/>
          <w:szCs w:val="24"/>
          <w:lang w:val="ru-RU"/>
        </w:rPr>
      </w:pPr>
      <w:r w:rsidRPr="0020401E">
        <w:rPr>
          <w:rFonts w:eastAsiaTheme="minorHAnsi"/>
          <w:color w:val="000000"/>
          <w:sz w:val="24"/>
          <w:szCs w:val="24"/>
          <w:lang w:val="ru-RU"/>
        </w:rPr>
        <w:t xml:space="preserve">Площадь </w:t>
      </w:r>
      <w:r w:rsidRPr="0020401E">
        <w:rPr>
          <w:sz w:val="24"/>
          <w:szCs w:val="24"/>
          <w:lang w:val="ru-RU"/>
        </w:rPr>
        <w:t>участка добычи</w:t>
      </w:r>
      <w:r w:rsidRPr="0020401E">
        <w:rPr>
          <w:rFonts w:eastAsiaTheme="minorHAnsi"/>
          <w:color w:val="000000"/>
          <w:sz w:val="24"/>
          <w:szCs w:val="24"/>
          <w:lang w:val="ru-RU"/>
        </w:rPr>
        <w:t xml:space="preserve"> определялась</w:t>
      </w:r>
      <w:r w:rsidRPr="0020401E">
        <w:rPr>
          <w:sz w:val="24"/>
          <w:szCs w:val="24"/>
          <w:lang w:val="ru-RU"/>
        </w:rPr>
        <w:t>, на горизонтальной плоскости</w:t>
      </w:r>
      <w:r w:rsidRPr="0020401E">
        <w:rPr>
          <w:rFonts w:eastAsiaTheme="minorHAnsi"/>
          <w:color w:val="000000"/>
          <w:sz w:val="24"/>
          <w:szCs w:val="24"/>
          <w:lang w:val="ru-RU"/>
        </w:rPr>
        <w:t xml:space="preserve"> в графической среде </w:t>
      </w:r>
      <w:r w:rsidRPr="0020401E">
        <w:rPr>
          <w:rFonts w:eastAsiaTheme="minorHAnsi"/>
          <w:color w:val="000000"/>
          <w:sz w:val="24"/>
          <w:szCs w:val="24"/>
        </w:rPr>
        <w:t>AutoCAD</w:t>
      </w:r>
      <w:r w:rsidRPr="0020401E">
        <w:rPr>
          <w:rFonts w:eastAsiaTheme="minorHAnsi"/>
          <w:color w:val="000000"/>
          <w:sz w:val="24"/>
          <w:szCs w:val="24"/>
          <w:lang w:val="ru-RU"/>
        </w:rPr>
        <w:t xml:space="preserve"> путем снятия показаний с замкнутого контура </w:t>
      </w:r>
      <w:r w:rsidRPr="0020401E">
        <w:rPr>
          <w:sz w:val="24"/>
          <w:szCs w:val="24"/>
          <w:lang w:val="ru-RU"/>
        </w:rPr>
        <w:t xml:space="preserve">чертежи № </w:t>
      </w:r>
      <w:r w:rsidR="007A77A9">
        <w:rPr>
          <w:sz w:val="24"/>
          <w:szCs w:val="24"/>
          <w:lang w:val="ru-RU"/>
        </w:rPr>
        <w:t>ПГР-5</w:t>
      </w:r>
      <w:r w:rsidRPr="0020401E">
        <w:rPr>
          <w:sz w:val="24"/>
          <w:szCs w:val="24"/>
          <w:lang w:val="ru-RU"/>
        </w:rPr>
        <w:t>/2021-1</w:t>
      </w:r>
      <w:r w:rsidRPr="0020401E">
        <w:rPr>
          <w:rFonts w:eastAsiaTheme="minorHAnsi"/>
          <w:color w:val="000000"/>
          <w:sz w:val="24"/>
          <w:szCs w:val="24"/>
          <w:lang w:val="ru-RU"/>
        </w:rPr>
        <w:t xml:space="preserve">. </w:t>
      </w:r>
    </w:p>
    <w:p w:rsidR="00F0378B" w:rsidRPr="0020401E" w:rsidRDefault="00F0378B" w:rsidP="00F0378B">
      <w:pPr>
        <w:shd w:val="clear" w:color="auto" w:fill="FFFFFF"/>
        <w:spacing w:after="0" w:line="240" w:lineRule="auto"/>
        <w:ind w:right="71" w:firstLine="567"/>
        <w:jc w:val="both"/>
        <w:rPr>
          <w:sz w:val="24"/>
          <w:szCs w:val="24"/>
          <w:lang w:val="ru-RU"/>
        </w:rPr>
      </w:pPr>
      <w:r w:rsidRPr="0020401E">
        <w:rPr>
          <w:color w:val="000000"/>
          <w:sz w:val="24"/>
          <w:szCs w:val="24"/>
          <w:lang w:val="kk-KZ"/>
        </w:rPr>
        <w:t xml:space="preserve">Топографический план поверхности </w:t>
      </w:r>
      <w:r w:rsidRPr="0020401E">
        <w:rPr>
          <w:spacing w:val="-1"/>
          <w:sz w:val="24"/>
          <w:szCs w:val="24"/>
          <w:lang w:val="ru-RU"/>
        </w:rPr>
        <w:t>и геологические разрезы по нему приво</w:t>
      </w:r>
      <w:r w:rsidRPr="0020401E">
        <w:rPr>
          <w:sz w:val="24"/>
          <w:szCs w:val="24"/>
          <w:lang w:val="ru-RU"/>
        </w:rPr>
        <w:t xml:space="preserve">дятся на чертежах №№ </w:t>
      </w:r>
      <w:r w:rsidR="007A77A9">
        <w:rPr>
          <w:sz w:val="24"/>
          <w:szCs w:val="24"/>
          <w:lang w:val="ru-RU"/>
        </w:rPr>
        <w:t>ПГР-5</w:t>
      </w:r>
      <w:r w:rsidRPr="0020401E">
        <w:rPr>
          <w:sz w:val="24"/>
          <w:szCs w:val="24"/>
          <w:lang w:val="ru-RU"/>
        </w:rPr>
        <w:t xml:space="preserve">/2021-1, </w:t>
      </w:r>
      <w:r w:rsidR="007A77A9">
        <w:rPr>
          <w:sz w:val="24"/>
          <w:szCs w:val="24"/>
          <w:lang w:val="ru-RU"/>
        </w:rPr>
        <w:t>ПГР-5</w:t>
      </w:r>
      <w:r w:rsidRPr="0020401E">
        <w:rPr>
          <w:sz w:val="24"/>
          <w:szCs w:val="24"/>
          <w:lang w:val="ru-RU"/>
        </w:rPr>
        <w:t xml:space="preserve">/2021-2. </w:t>
      </w:r>
      <w:r w:rsidRPr="0020401E">
        <w:rPr>
          <w:spacing w:val="2"/>
          <w:sz w:val="24"/>
          <w:szCs w:val="24"/>
          <w:lang w:val="ru-RU"/>
        </w:rPr>
        <w:t xml:space="preserve">Расположение карьера и перспектива развития его границ, вспомогательные объекты карьеры и объекты инфраструктуры, объекты размещения вскрышных породы </w:t>
      </w:r>
      <w:r w:rsidRPr="0020401E">
        <w:rPr>
          <w:sz w:val="24"/>
          <w:szCs w:val="24"/>
          <w:lang w:val="kk-KZ"/>
        </w:rPr>
        <w:t>отабражены на чертеже №</w:t>
      </w:r>
      <w:r w:rsidR="007A77A9">
        <w:rPr>
          <w:sz w:val="24"/>
          <w:szCs w:val="24"/>
          <w:lang w:val="ru-RU"/>
        </w:rPr>
        <w:t>ПГР-5</w:t>
      </w:r>
      <w:r w:rsidRPr="0020401E">
        <w:rPr>
          <w:sz w:val="24"/>
          <w:szCs w:val="24"/>
          <w:lang w:val="ru-RU"/>
        </w:rPr>
        <w:t>/2021-</w:t>
      </w:r>
      <w:r w:rsidR="00334B91" w:rsidRPr="0020401E">
        <w:rPr>
          <w:sz w:val="24"/>
          <w:szCs w:val="24"/>
          <w:lang w:val="ru-RU"/>
        </w:rPr>
        <w:t>5</w:t>
      </w:r>
      <w:r w:rsidRPr="0020401E">
        <w:rPr>
          <w:sz w:val="24"/>
          <w:szCs w:val="24"/>
          <w:lang w:val="ru-RU"/>
        </w:rPr>
        <w:t>.</w:t>
      </w:r>
    </w:p>
    <w:p w:rsidR="00F0378B" w:rsidRPr="0020401E" w:rsidRDefault="00F0378B" w:rsidP="00F0378B">
      <w:pPr>
        <w:shd w:val="clear" w:color="auto" w:fill="FFFFFF"/>
        <w:spacing w:after="0" w:line="240" w:lineRule="auto"/>
        <w:ind w:right="71" w:firstLine="567"/>
        <w:jc w:val="both"/>
        <w:rPr>
          <w:sz w:val="24"/>
          <w:szCs w:val="24"/>
          <w:lang w:val="ru-RU"/>
        </w:rPr>
      </w:pPr>
      <w:r w:rsidRPr="0020401E">
        <w:rPr>
          <w:spacing w:val="-1"/>
          <w:sz w:val="24"/>
          <w:szCs w:val="24"/>
          <w:lang w:val="ru-RU"/>
        </w:rPr>
        <w:lastRenderedPageBreak/>
        <w:t>Географические координаты угловых точек определены с соответствующей точность топографического плана мас</w:t>
      </w:r>
      <w:r w:rsidRPr="0020401E">
        <w:rPr>
          <w:sz w:val="24"/>
          <w:szCs w:val="24"/>
          <w:lang w:val="ru-RU"/>
        </w:rPr>
        <w:t>штаба 1:</w:t>
      </w:r>
      <w:r w:rsidR="0020401E" w:rsidRPr="0020401E">
        <w:rPr>
          <w:sz w:val="24"/>
          <w:szCs w:val="24"/>
          <w:lang w:val="ru-RU"/>
        </w:rPr>
        <w:t>2</w:t>
      </w:r>
      <w:r w:rsidRPr="0020401E">
        <w:rPr>
          <w:sz w:val="24"/>
          <w:szCs w:val="24"/>
          <w:lang w:val="ru-RU"/>
        </w:rPr>
        <w:t>000</w:t>
      </w:r>
      <w:r w:rsidRPr="0020401E">
        <w:rPr>
          <w:spacing w:val="-1"/>
          <w:sz w:val="24"/>
          <w:szCs w:val="24"/>
          <w:lang w:val="ru-RU"/>
        </w:rPr>
        <w:t xml:space="preserve"> путем перевода координат прямоугольной системы (СК Пулково 1942 г.)</w:t>
      </w:r>
      <w:r w:rsidRPr="0020401E">
        <w:rPr>
          <w:sz w:val="24"/>
          <w:szCs w:val="24"/>
          <w:lang w:val="ru-RU"/>
        </w:rPr>
        <w:t>.</w:t>
      </w:r>
    </w:p>
    <w:p w:rsidR="00F0378B" w:rsidRPr="0020401E" w:rsidRDefault="00F0378B" w:rsidP="00F0378B">
      <w:pPr>
        <w:shd w:val="clear" w:color="auto" w:fill="FFFFFF"/>
        <w:spacing w:after="0" w:line="240" w:lineRule="auto"/>
        <w:ind w:right="71" w:firstLine="567"/>
        <w:jc w:val="both"/>
        <w:rPr>
          <w:sz w:val="24"/>
          <w:szCs w:val="24"/>
          <w:lang w:val="ru-RU"/>
        </w:rPr>
      </w:pPr>
      <w:r w:rsidRPr="0020401E">
        <w:rPr>
          <w:spacing w:val="-1"/>
          <w:sz w:val="24"/>
          <w:szCs w:val="24"/>
          <w:lang w:val="ru-RU"/>
        </w:rPr>
        <w:t xml:space="preserve">Выполнена картограмма </w:t>
      </w:r>
      <w:r w:rsidRPr="0020401E">
        <w:rPr>
          <w:sz w:val="24"/>
          <w:szCs w:val="24"/>
          <w:lang w:val="ru-RU"/>
        </w:rPr>
        <w:t>расположения</w:t>
      </w:r>
      <w:r w:rsidRPr="0020401E">
        <w:rPr>
          <w:spacing w:val="-1"/>
          <w:sz w:val="24"/>
          <w:szCs w:val="24"/>
          <w:lang w:val="ru-RU"/>
        </w:rPr>
        <w:t xml:space="preserve"> </w:t>
      </w:r>
      <w:r w:rsidRPr="0020401E">
        <w:rPr>
          <w:sz w:val="24"/>
          <w:szCs w:val="24"/>
          <w:lang w:val="ru-RU"/>
        </w:rPr>
        <w:t>месторождения «</w:t>
      </w:r>
      <w:r w:rsidR="0020401E" w:rsidRPr="0020401E">
        <w:rPr>
          <w:color w:val="000000"/>
          <w:sz w:val="24"/>
          <w:szCs w:val="24"/>
          <w:lang w:val="ru-RU"/>
        </w:rPr>
        <w:t>Новоникольское</w:t>
      </w:r>
      <w:r w:rsidRPr="0020401E">
        <w:rPr>
          <w:sz w:val="24"/>
          <w:szCs w:val="24"/>
          <w:lang w:val="ru-RU"/>
        </w:rPr>
        <w:t>»</w:t>
      </w:r>
      <w:r w:rsidRPr="0020401E">
        <w:rPr>
          <w:spacing w:val="-1"/>
          <w:sz w:val="24"/>
          <w:szCs w:val="24"/>
          <w:lang w:val="ru-RU"/>
        </w:rPr>
        <w:t xml:space="preserve"> в масштабе </w:t>
      </w:r>
      <w:r w:rsidRPr="0020401E">
        <w:rPr>
          <w:sz w:val="24"/>
          <w:szCs w:val="24"/>
          <w:lang w:val="ru-RU"/>
        </w:rPr>
        <w:t>1:</w:t>
      </w:r>
      <w:r w:rsidR="00334B91" w:rsidRPr="0020401E">
        <w:rPr>
          <w:sz w:val="24"/>
          <w:szCs w:val="24"/>
          <w:lang w:val="ru-RU"/>
        </w:rPr>
        <w:t>2</w:t>
      </w:r>
      <w:r w:rsidRPr="0020401E">
        <w:rPr>
          <w:sz w:val="24"/>
          <w:szCs w:val="24"/>
          <w:lang w:val="ru-RU"/>
        </w:rPr>
        <w:t>00 000 (рисунок 1.2).</w:t>
      </w:r>
    </w:p>
    <w:p w:rsidR="00F0378B" w:rsidRPr="0020401E" w:rsidRDefault="00F0378B" w:rsidP="00F0378B">
      <w:pPr>
        <w:shd w:val="clear" w:color="auto" w:fill="FFFFFF"/>
        <w:spacing w:after="0" w:line="240" w:lineRule="auto"/>
        <w:ind w:right="71" w:firstLine="567"/>
        <w:jc w:val="both"/>
        <w:rPr>
          <w:sz w:val="24"/>
          <w:szCs w:val="24"/>
          <w:lang w:val="ru-RU"/>
        </w:rPr>
      </w:pPr>
      <w:r w:rsidRPr="0020401E">
        <w:rPr>
          <w:sz w:val="24"/>
          <w:szCs w:val="24"/>
          <w:lang w:val="ru-RU"/>
        </w:rPr>
        <w:t xml:space="preserve">Результаты вычислений географических координат угловых точек и площади  </w:t>
      </w:r>
      <w:r w:rsidRPr="0020401E">
        <w:rPr>
          <w:spacing w:val="-1"/>
          <w:sz w:val="24"/>
          <w:szCs w:val="24"/>
          <w:lang w:val="ru-RU"/>
        </w:rPr>
        <w:t xml:space="preserve">приведены на чертеже № </w:t>
      </w:r>
      <w:r w:rsidR="007A77A9">
        <w:rPr>
          <w:sz w:val="24"/>
          <w:szCs w:val="24"/>
          <w:lang w:val="ru-RU"/>
        </w:rPr>
        <w:t>ПГР-5</w:t>
      </w:r>
      <w:r w:rsidRPr="0020401E">
        <w:rPr>
          <w:sz w:val="24"/>
          <w:szCs w:val="24"/>
          <w:lang w:val="ru-RU"/>
        </w:rPr>
        <w:t xml:space="preserve">/2021-1 </w:t>
      </w:r>
      <w:r w:rsidRPr="0020401E">
        <w:rPr>
          <w:spacing w:val="-1"/>
          <w:sz w:val="24"/>
          <w:szCs w:val="24"/>
          <w:lang w:val="ru-RU"/>
        </w:rPr>
        <w:t xml:space="preserve"> и в таблице 1.</w:t>
      </w:r>
      <w:r w:rsidR="0020401E" w:rsidRPr="0020401E">
        <w:rPr>
          <w:spacing w:val="-1"/>
          <w:sz w:val="24"/>
          <w:szCs w:val="24"/>
          <w:lang w:val="ru-RU"/>
        </w:rPr>
        <w:t>3</w:t>
      </w:r>
      <w:r w:rsidRPr="0020401E">
        <w:rPr>
          <w:sz w:val="24"/>
          <w:szCs w:val="24"/>
          <w:lang w:val="ru-RU"/>
        </w:rPr>
        <w:t>.</w:t>
      </w:r>
    </w:p>
    <w:p w:rsidR="00F0378B" w:rsidRPr="0020401E" w:rsidRDefault="00334B91" w:rsidP="00F0378B">
      <w:pPr>
        <w:spacing w:after="0" w:line="240" w:lineRule="auto"/>
        <w:ind w:firstLine="567"/>
        <w:jc w:val="both"/>
        <w:rPr>
          <w:color w:val="000000"/>
          <w:sz w:val="24"/>
          <w:szCs w:val="24"/>
          <w:lang w:val="ru-RU"/>
        </w:rPr>
      </w:pPr>
      <w:r w:rsidRPr="0020401E">
        <w:rPr>
          <w:sz w:val="24"/>
          <w:szCs w:val="24"/>
          <w:lang w:val="ru-RU"/>
        </w:rPr>
        <w:t xml:space="preserve">Отработка месторождения будет производиться в контурах границ участка добычи  площадью – </w:t>
      </w:r>
      <w:r w:rsidR="0020401E" w:rsidRPr="0020401E">
        <w:rPr>
          <w:sz w:val="24"/>
          <w:szCs w:val="24"/>
          <w:lang w:val="ru-RU"/>
        </w:rPr>
        <w:t xml:space="preserve">16,2 </w:t>
      </w:r>
      <w:r w:rsidRPr="0020401E">
        <w:rPr>
          <w:sz w:val="24"/>
          <w:szCs w:val="24"/>
          <w:lang w:val="ru-RU"/>
        </w:rPr>
        <w:t xml:space="preserve"> га (</w:t>
      </w:r>
      <w:r w:rsidR="0020401E" w:rsidRPr="0020401E">
        <w:rPr>
          <w:sz w:val="24"/>
          <w:szCs w:val="24"/>
          <w:lang w:val="ru-RU" w:eastAsia="ru-RU"/>
        </w:rPr>
        <w:t xml:space="preserve">0,162 </w:t>
      </w:r>
      <w:r w:rsidRPr="0020401E">
        <w:rPr>
          <w:sz w:val="24"/>
          <w:szCs w:val="24"/>
          <w:lang w:val="ru-RU"/>
        </w:rPr>
        <w:t>км</w:t>
      </w:r>
      <w:proofErr w:type="gramStart"/>
      <w:r w:rsidRPr="0020401E">
        <w:rPr>
          <w:sz w:val="24"/>
          <w:szCs w:val="24"/>
          <w:vertAlign w:val="superscript"/>
          <w:lang w:val="ru-RU"/>
        </w:rPr>
        <w:t>2</w:t>
      </w:r>
      <w:proofErr w:type="gramEnd"/>
      <w:r w:rsidRPr="0020401E">
        <w:rPr>
          <w:sz w:val="24"/>
          <w:szCs w:val="24"/>
          <w:lang w:val="ru-RU"/>
        </w:rPr>
        <w:t>)</w:t>
      </w:r>
      <w:r w:rsidRPr="0020401E">
        <w:rPr>
          <w:spacing w:val="-1"/>
          <w:sz w:val="24"/>
          <w:szCs w:val="24"/>
          <w:lang w:val="ru-RU"/>
        </w:rPr>
        <w:t>.</w:t>
      </w:r>
      <w:r w:rsidRPr="0020401E">
        <w:rPr>
          <w:sz w:val="24"/>
          <w:szCs w:val="24"/>
          <w:lang w:val="ru-RU"/>
        </w:rPr>
        <w:t xml:space="preserve">  </w:t>
      </w:r>
      <w:r w:rsidR="00F0378B" w:rsidRPr="0020401E">
        <w:rPr>
          <w:sz w:val="24"/>
          <w:szCs w:val="24"/>
          <w:lang w:val="ru-RU"/>
        </w:rPr>
        <w:t xml:space="preserve">  </w:t>
      </w:r>
    </w:p>
    <w:p w:rsidR="000C7213" w:rsidRPr="0020401E" w:rsidRDefault="000C7213" w:rsidP="00334B91">
      <w:pPr>
        <w:spacing w:after="0" w:line="240" w:lineRule="auto"/>
        <w:ind w:firstLine="567"/>
        <w:jc w:val="both"/>
        <w:rPr>
          <w:sz w:val="24"/>
          <w:szCs w:val="24"/>
          <w:lang w:val="ru-RU"/>
        </w:rPr>
      </w:pPr>
    </w:p>
    <w:p w:rsidR="0020401E" w:rsidRPr="0020401E" w:rsidRDefault="00334B91" w:rsidP="0020401E">
      <w:pPr>
        <w:tabs>
          <w:tab w:val="center" w:pos="4677"/>
          <w:tab w:val="left" w:pos="7512"/>
        </w:tabs>
        <w:spacing w:after="0" w:line="240" w:lineRule="auto"/>
        <w:jc w:val="center"/>
        <w:rPr>
          <w:sz w:val="24"/>
          <w:szCs w:val="24"/>
          <w:lang w:val="ru-RU"/>
        </w:rPr>
      </w:pPr>
      <w:r w:rsidRPr="0020401E">
        <w:rPr>
          <w:sz w:val="24"/>
          <w:szCs w:val="24"/>
          <w:lang w:val="ru-RU"/>
        </w:rPr>
        <w:t>Таблица 1.</w:t>
      </w:r>
      <w:r w:rsidR="0020401E" w:rsidRPr="0020401E">
        <w:rPr>
          <w:sz w:val="24"/>
          <w:szCs w:val="24"/>
          <w:lang w:val="ru-RU"/>
        </w:rPr>
        <w:t>3</w:t>
      </w:r>
      <w:r w:rsidRPr="0020401E">
        <w:rPr>
          <w:sz w:val="24"/>
          <w:szCs w:val="24"/>
          <w:lang w:val="ru-RU"/>
        </w:rPr>
        <w:t xml:space="preserve"> </w:t>
      </w:r>
      <w:r w:rsidR="0020401E" w:rsidRPr="0020401E">
        <w:rPr>
          <w:sz w:val="24"/>
          <w:szCs w:val="24"/>
          <w:lang w:val="ru-RU"/>
        </w:rPr>
        <w:t xml:space="preserve">Каталог географических координат угловых точек границ </w:t>
      </w:r>
      <w:proofErr w:type="spellStart"/>
      <w:r w:rsidR="0020401E" w:rsidRPr="0020401E">
        <w:rPr>
          <w:sz w:val="24"/>
          <w:szCs w:val="24"/>
          <w:lang w:val="ru-RU"/>
        </w:rPr>
        <w:t>участкадобычи</w:t>
      </w:r>
      <w:proofErr w:type="spellEnd"/>
      <w:r w:rsidR="0020401E" w:rsidRPr="0020401E">
        <w:rPr>
          <w:sz w:val="24"/>
          <w:szCs w:val="24"/>
          <w:lang w:val="ru-RU"/>
        </w:rPr>
        <w:t xml:space="preserve"> </w:t>
      </w:r>
    </w:p>
    <w:p w:rsidR="0020401E" w:rsidRPr="0020401E" w:rsidRDefault="0020401E" w:rsidP="0020401E">
      <w:pPr>
        <w:tabs>
          <w:tab w:val="center" w:pos="4677"/>
          <w:tab w:val="left" w:pos="7512"/>
        </w:tabs>
        <w:spacing w:after="0" w:line="240" w:lineRule="auto"/>
        <w:jc w:val="center"/>
        <w:rPr>
          <w:rFonts w:ascii="Tahoma" w:hAnsi="Tahoma" w:cs="Tahoma"/>
          <w:sz w:val="24"/>
          <w:szCs w:val="24"/>
          <w:lang w:val="ru-RU"/>
        </w:rPr>
      </w:pPr>
      <w:r w:rsidRPr="0020401E">
        <w:rPr>
          <w:sz w:val="24"/>
          <w:szCs w:val="24"/>
          <w:lang w:val="ru-RU"/>
        </w:rPr>
        <w:t>месторождения «Новоникольское»</w:t>
      </w:r>
    </w:p>
    <w:tbl>
      <w:tblPr>
        <w:tblW w:w="6463" w:type="dxa"/>
        <w:jc w:val="center"/>
        <w:tblInd w:w="2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799"/>
        <w:gridCol w:w="1758"/>
        <w:gridCol w:w="1473"/>
      </w:tblGrid>
      <w:tr w:rsidR="0020401E" w:rsidRPr="0020401E" w:rsidTr="0020401E">
        <w:trPr>
          <w:trHeight w:val="315"/>
          <w:jc w:val="center"/>
        </w:trPr>
        <w:tc>
          <w:tcPr>
            <w:tcW w:w="1433" w:type="dxa"/>
            <w:vMerge w:val="restart"/>
            <w:shd w:val="clear" w:color="auto" w:fill="D9D9D9" w:themeFill="background1" w:themeFillShade="D9"/>
            <w:vAlign w:val="center"/>
          </w:tcPr>
          <w:p w:rsidR="0020401E" w:rsidRPr="0020401E" w:rsidRDefault="0020401E" w:rsidP="007A77A9">
            <w:pPr>
              <w:suppressAutoHyphens/>
              <w:spacing w:after="0" w:line="240" w:lineRule="auto"/>
              <w:jc w:val="center"/>
              <w:rPr>
                <w:kern w:val="1"/>
                <w:sz w:val="24"/>
                <w:szCs w:val="24"/>
                <w:lang w:bidi="en-US"/>
              </w:rPr>
            </w:pPr>
            <w:r w:rsidRPr="0020401E">
              <w:rPr>
                <w:kern w:val="1"/>
                <w:sz w:val="24"/>
                <w:szCs w:val="24"/>
                <w:lang w:bidi="en-US"/>
              </w:rPr>
              <w:t>№№</w:t>
            </w:r>
          </w:p>
          <w:p w:rsidR="0020401E" w:rsidRPr="0020401E" w:rsidRDefault="0020401E" w:rsidP="007A77A9">
            <w:pPr>
              <w:spacing w:after="0" w:line="240" w:lineRule="auto"/>
              <w:jc w:val="center"/>
              <w:rPr>
                <w:sz w:val="24"/>
                <w:szCs w:val="24"/>
                <w:lang w:eastAsia="ru-RU"/>
              </w:rPr>
            </w:pPr>
            <w:proofErr w:type="spellStart"/>
            <w:r w:rsidRPr="0020401E">
              <w:rPr>
                <w:kern w:val="1"/>
                <w:sz w:val="24"/>
                <w:szCs w:val="24"/>
                <w:lang w:bidi="en-US"/>
              </w:rPr>
              <w:t>угловых</w:t>
            </w:r>
            <w:proofErr w:type="spellEnd"/>
            <w:r w:rsidRPr="0020401E">
              <w:rPr>
                <w:kern w:val="1"/>
                <w:sz w:val="24"/>
                <w:szCs w:val="24"/>
                <w:lang w:bidi="en-US"/>
              </w:rPr>
              <w:t xml:space="preserve"> </w:t>
            </w:r>
            <w:proofErr w:type="spellStart"/>
            <w:r w:rsidRPr="0020401E">
              <w:rPr>
                <w:kern w:val="1"/>
                <w:sz w:val="24"/>
                <w:szCs w:val="24"/>
                <w:lang w:bidi="en-US"/>
              </w:rPr>
              <w:t>точек</w:t>
            </w:r>
            <w:proofErr w:type="spellEnd"/>
          </w:p>
        </w:tc>
        <w:tc>
          <w:tcPr>
            <w:tcW w:w="3557" w:type="dxa"/>
            <w:gridSpan w:val="2"/>
            <w:shd w:val="clear" w:color="auto" w:fill="D9D9D9" w:themeFill="background1" w:themeFillShade="D9"/>
            <w:vAlign w:val="center"/>
          </w:tcPr>
          <w:p w:rsidR="0020401E" w:rsidRPr="0020401E" w:rsidRDefault="0020401E" w:rsidP="007A77A9">
            <w:pPr>
              <w:spacing w:after="0" w:line="240" w:lineRule="auto"/>
              <w:jc w:val="center"/>
              <w:rPr>
                <w:sz w:val="24"/>
                <w:szCs w:val="24"/>
                <w:lang w:eastAsia="ru-RU"/>
              </w:rPr>
            </w:pPr>
            <w:proofErr w:type="spellStart"/>
            <w:r w:rsidRPr="0020401E">
              <w:rPr>
                <w:kern w:val="1"/>
                <w:sz w:val="24"/>
                <w:szCs w:val="24"/>
                <w:lang w:bidi="en-US"/>
              </w:rPr>
              <w:t>Географические</w:t>
            </w:r>
            <w:proofErr w:type="spellEnd"/>
            <w:r w:rsidRPr="0020401E">
              <w:rPr>
                <w:kern w:val="1"/>
                <w:sz w:val="24"/>
                <w:szCs w:val="24"/>
                <w:lang w:bidi="en-US"/>
              </w:rPr>
              <w:t xml:space="preserve"> </w:t>
            </w:r>
            <w:proofErr w:type="spellStart"/>
            <w:r w:rsidRPr="0020401E">
              <w:rPr>
                <w:kern w:val="1"/>
                <w:sz w:val="24"/>
                <w:szCs w:val="24"/>
                <w:lang w:bidi="en-US"/>
              </w:rPr>
              <w:t>координаты</w:t>
            </w:r>
            <w:proofErr w:type="spellEnd"/>
          </w:p>
        </w:tc>
        <w:tc>
          <w:tcPr>
            <w:tcW w:w="1473" w:type="dxa"/>
            <w:vMerge w:val="restart"/>
            <w:shd w:val="clear" w:color="auto" w:fill="D9D9D9" w:themeFill="background1" w:themeFillShade="D9"/>
            <w:vAlign w:val="center"/>
          </w:tcPr>
          <w:p w:rsidR="0020401E" w:rsidRPr="0020401E" w:rsidRDefault="0020401E" w:rsidP="007A77A9">
            <w:pPr>
              <w:spacing w:after="0" w:line="240" w:lineRule="auto"/>
              <w:jc w:val="center"/>
              <w:rPr>
                <w:sz w:val="24"/>
                <w:szCs w:val="24"/>
                <w:lang w:eastAsia="ru-RU"/>
              </w:rPr>
            </w:pPr>
            <w:proofErr w:type="spellStart"/>
            <w:r w:rsidRPr="0020401E">
              <w:rPr>
                <w:kern w:val="1"/>
                <w:sz w:val="24"/>
                <w:szCs w:val="24"/>
                <w:lang w:bidi="en-US"/>
              </w:rPr>
              <w:t>Площадь</w:t>
            </w:r>
            <w:proofErr w:type="spellEnd"/>
            <w:r w:rsidRPr="0020401E">
              <w:rPr>
                <w:kern w:val="1"/>
                <w:sz w:val="24"/>
                <w:szCs w:val="24"/>
                <w:lang w:bidi="en-US"/>
              </w:rPr>
              <w:t xml:space="preserve"> </w:t>
            </w:r>
            <w:proofErr w:type="spellStart"/>
            <w:r w:rsidRPr="0020401E">
              <w:rPr>
                <w:kern w:val="1"/>
                <w:sz w:val="24"/>
                <w:szCs w:val="24"/>
                <w:lang w:bidi="en-US"/>
              </w:rPr>
              <w:t>участка</w:t>
            </w:r>
            <w:proofErr w:type="spellEnd"/>
            <w:r w:rsidRPr="0020401E">
              <w:rPr>
                <w:kern w:val="1"/>
                <w:sz w:val="24"/>
                <w:szCs w:val="24"/>
                <w:lang w:bidi="en-US"/>
              </w:rPr>
              <w:t xml:space="preserve"> </w:t>
            </w:r>
            <w:proofErr w:type="spellStart"/>
            <w:r w:rsidRPr="0020401E">
              <w:rPr>
                <w:kern w:val="1"/>
                <w:sz w:val="24"/>
                <w:szCs w:val="24"/>
                <w:lang w:bidi="en-US"/>
              </w:rPr>
              <w:t>добычи</w:t>
            </w:r>
            <w:proofErr w:type="spellEnd"/>
          </w:p>
        </w:tc>
      </w:tr>
      <w:tr w:rsidR="0020401E" w:rsidRPr="0020401E" w:rsidTr="0020401E">
        <w:trPr>
          <w:trHeight w:val="315"/>
          <w:jc w:val="center"/>
        </w:trPr>
        <w:tc>
          <w:tcPr>
            <w:tcW w:w="1433" w:type="dxa"/>
            <w:vMerge/>
            <w:shd w:val="clear" w:color="auto" w:fill="auto"/>
            <w:vAlign w:val="center"/>
          </w:tcPr>
          <w:p w:rsidR="0020401E" w:rsidRPr="0020401E" w:rsidRDefault="0020401E" w:rsidP="007A77A9">
            <w:pPr>
              <w:spacing w:after="0" w:line="240" w:lineRule="auto"/>
              <w:jc w:val="center"/>
              <w:rPr>
                <w:sz w:val="24"/>
                <w:szCs w:val="24"/>
                <w:lang w:eastAsia="ru-RU"/>
              </w:rPr>
            </w:pPr>
          </w:p>
        </w:tc>
        <w:tc>
          <w:tcPr>
            <w:tcW w:w="1799" w:type="dxa"/>
            <w:shd w:val="clear" w:color="auto" w:fill="D9D9D9" w:themeFill="background1" w:themeFillShade="D9"/>
            <w:vAlign w:val="center"/>
          </w:tcPr>
          <w:p w:rsidR="0020401E" w:rsidRPr="0020401E" w:rsidRDefault="0020401E" w:rsidP="007A77A9">
            <w:pPr>
              <w:suppressAutoHyphens/>
              <w:spacing w:after="0" w:line="240" w:lineRule="auto"/>
              <w:jc w:val="center"/>
              <w:rPr>
                <w:kern w:val="1"/>
                <w:sz w:val="24"/>
                <w:szCs w:val="24"/>
                <w:lang w:bidi="en-US"/>
              </w:rPr>
            </w:pPr>
            <w:proofErr w:type="spellStart"/>
            <w:r w:rsidRPr="0020401E">
              <w:rPr>
                <w:kern w:val="1"/>
                <w:sz w:val="24"/>
                <w:szCs w:val="24"/>
                <w:lang w:bidi="en-US"/>
              </w:rPr>
              <w:t>северная</w:t>
            </w:r>
            <w:proofErr w:type="spellEnd"/>
            <w:r w:rsidRPr="0020401E">
              <w:rPr>
                <w:kern w:val="1"/>
                <w:sz w:val="24"/>
                <w:szCs w:val="24"/>
                <w:lang w:bidi="en-US"/>
              </w:rPr>
              <w:t xml:space="preserve"> </w:t>
            </w:r>
            <w:proofErr w:type="spellStart"/>
            <w:r w:rsidRPr="0020401E">
              <w:rPr>
                <w:kern w:val="1"/>
                <w:sz w:val="24"/>
                <w:szCs w:val="24"/>
                <w:lang w:bidi="en-US"/>
              </w:rPr>
              <w:t>широта</w:t>
            </w:r>
            <w:proofErr w:type="spellEnd"/>
          </w:p>
        </w:tc>
        <w:tc>
          <w:tcPr>
            <w:tcW w:w="1758" w:type="dxa"/>
            <w:shd w:val="clear" w:color="auto" w:fill="D9D9D9" w:themeFill="background1" w:themeFillShade="D9"/>
            <w:vAlign w:val="center"/>
          </w:tcPr>
          <w:p w:rsidR="0020401E" w:rsidRPr="0020401E" w:rsidRDefault="0020401E" w:rsidP="007A77A9">
            <w:pPr>
              <w:suppressAutoHyphens/>
              <w:spacing w:after="0" w:line="240" w:lineRule="auto"/>
              <w:jc w:val="center"/>
              <w:rPr>
                <w:kern w:val="1"/>
                <w:sz w:val="24"/>
                <w:szCs w:val="24"/>
                <w:lang w:eastAsia="ar-SA"/>
              </w:rPr>
            </w:pPr>
            <w:proofErr w:type="spellStart"/>
            <w:r w:rsidRPr="0020401E">
              <w:rPr>
                <w:kern w:val="1"/>
                <w:sz w:val="24"/>
                <w:szCs w:val="24"/>
                <w:lang w:bidi="en-US"/>
              </w:rPr>
              <w:t>восточная</w:t>
            </w:r>
            <w:proofErr w:type="spellEnd"/>
            <w:r w:rsidRPr="0020401E">
              <w:rPr>
                <w:kern w:val="1"/>
                <w:sz w:val="24"/>
                <w:szCs w:val="24"/>
                <w:lang w:bidi="en-US"/>
              </w:rPr>
              <w:t xml:space="preserve"> </w:t>
            </w:r>
            <w:proofErr w:type="spellStart"/>
            <w:r w:rsidRPr="0020401E">
              <w:rPr>
                <w:kern w:val="1"/>
                <w:sz w:val="24"/>
                <w:szCs w:val="24"/>
                <w:lang w:bidi="en-US"/>
              </w:rPr>
              <w:t>долгота</w:t>
            </w:r>
            <w:proofErr w:type="spellEnd"/>
          </w:p>
        </w:tc>
        <w:tc>
          <w:tcPr>
            <w:tcW w:w="1473" w:type="dxa"/>
            <w:vMerge/>
            <w:shd w:val="clear" w:color="auto" w:fill="auto"/>
            <w:vAlign w:val="center"/>
          </w:tcPr>
          <w:p w:rsidR="0020401E" w:rsidRPr="0020401E" w:rsidRDefault="0020401E" w:rsidP="007A77A9">
            <w:pPr>
              <w:spacing w:after="0" w:line="240" w:lineRule="auto"/>
              <w:jc w:val="center"/>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1</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23,4"</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38' 45,2"</w:t>
            </w:r>
          </w:p>
        </w:tc>
        <w:tc>
          <w:tcPr>
            <w:tcW w:w="1473" w:type="dxa"/>
            <w:vMerge w:val="restart"/>
            <w:shd w:val="clear" w:color="auto" w:fill="auto"/>
            <w:vAlign w:val="center"/>
            <w:hideMark/>
          </w:tcPr>
          <w:p w:rsidR="0020401E" w:rsidRPr="0020401E" w:rsidRDefault="0020401E" w:rsidP="007A77A9">
            <w:pPr>
              <w:spacing w:after="0" w:line="240" w:lineRule="auto"/>
              <w:jc w:val="center"/>
              <w:rPr>
                <w:sz w:val="24"/>
                <w:szCs w:val="24"/>
                <w:vertAlign w:val="superscript"/>
                <w:lang w:val="ru-RU"/>
              </w:rPr>
            </w:pPr>
            <w:r w:rsidRPr="0020401E">
              <w:rPr>
                <w:sz w:val="24"/>
                <w:szCs w:val="24"/>
                <w:lang w:eastAsia="ru-RU"/>
              </w:rPr>
              <w:t>0,162</w:t>
            </w:r>
            <w:r w:rsidRPr="0020401E">
              <w:rPr>
                <w:sz w:val="24"/>
                <w:szCs w:val="24"/>
                <w:lang w:val="ru-RU" w:eastAsia="ru-RU"/>
              </w:rPr>
              <w:t xml:space="preserve"> </w:t>
            </w:r>
            <w:r w:rsidRPr="0020401E">
              <w:rPr>
                <w:sz w:val="24"/>
                <w:szCs w:val="24"/>
              </w:rPr>
              <w:t>км</w:t>
            </w:r>
            <w:r w:rsidRPr="0020401E">
              <w:rPr>
                <w:sz w:val="24"/>
                <w:szCs w:val="24"/>
                <w:vertAlign w:val="superscript"/>
              </w:rPr>
              <w:t>2</w:t>
            </w:r>
          </w:p>
          <w:p w:rsidR="0020401E" w:rsidRPr="0020401E" w:rsidRDefault="0020401E" w:rsidP="007A77A9">
            <w:pPr>
              <w:spacing w:after="0" w:line="240" w:lineRule="auto"/>
              <w:jc w:val="center"/>
              <w:rPr>
                <w:sz w:val="24"/>
                <w:szCs w:val="24"/>
                <w:lang w:val="ru-RU" w:eastAsia="ru-RU"/>
              </w:rPr>
            </w:pPr>
            <w:r w:rsidRPr="0020401E">
              <w:rPr>
                <w:sz w:val="24"/>
                <w:szCs w:val="24"/>
                <w:lang w:val="ru-RU"/>
              </w:rPr>
              <w:t>(16,2 га)</w:t>
            </w: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2</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17,60"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39' 5,80"</w:t>
            </w:r>
          </w:p>
        </w:tc>
        <w:tc>
          <w:tcPr>
            <w:tcW w:w="1473" w:type="dxa"/>
            <w:vMerge/>
            <w:vAlign w:val="center"/>
            <w:hideMark/>
          </w:tcPr>
          <w:p w:rsidR="0020401E" w:rsidRPr="0020401E" w:rsidRDefault="0020401E" w:rsidP="007A77A9">
            <w:pPr>
              <w:spacing w:after="0" w:line="240" w:lineRule="auto"/>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3</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15,60"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39' 0,40"</w:t>
            </w:r>
          </w:p>
        </w:tc>
        <w:tc>
          <w:tcPr>
            <w:tcW w:w="1473" w:type="dxa"/>
            <w:vMerge/>
            <w:vAlign w:val="center"/>
            <w:hideMark/>
          </w:tcPr>
          <w:p w:rsidR="0020401E" w:rsidRPr="0020401E" w:rsidRDefault="0020401E" w:rsidP="007A77A9">
            <w:pPr>
              <w:spacing w:after="0" w:line="240" w:lineRule="auto"/>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4</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11,80"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39' 0,40"</w:t>
            </w:r>
          </w:p>
        </w:tc>
        <w:tc>
          <w:tcPr>
            <w:tcW w:w="1473" w:type="dxa"/>
            <w:vMerge/>
            <w:vAlign w:val="center"/>
            <w:hideMark/>
          </w:tcPr>
          <w:p w:rsidR="0020401E" w:rsidRPr="0020401E" w:rsidRDefault="0020401E" w:rsidP="007A77A9">
            <w:pPr>
              <w:spacing w:after="0" w:line="240" w:lineRule="auto"/>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6,10"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38' 55,30"</w:t>
            </w:r>
          </w:p>
        </w:tc>
        <w:tc>
          <w:tcPr>
            <w:tcW w:w="1473" w:type="dxa"/>
            <w:vMerge/>
            <w:vAlign w:val="center"/>
            <w:hideMark/>
          </w:tcPr>
          <w:p w:rsidR="0020401E" w:rsidRPr="0020401E" w:rsidRDefault="0020401E" w:rsidP="007A77A9">
            <w:pPr>
              <w:spacing w:after="0" w:line="240" w:lineRule="auto"/>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9,20"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38' 45,50"</w:t>
            </w:r>
          </w:p>
        </w:tc>
        <w:tc>
          <w:tcPr>
            <w:tcW w:w="1473" w:type="dxa"/>
            <w:vMerge/>
            <w:vAlign w:val="center"/>
            <w:hideMark/>
          </w:tcPr>
          <w:p w:rsidR="0020401E" w:rsidRPr="0020401E" w:rsidRDefault="0020401E" w:rsidP="007A77A9">
            <w:pPr>
              <w:spacing w:after="0" w:line="240" w:lineRule="auto"/>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7</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12,00"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38' 41,60"</w:t>
            </w:r>
          </w:p>
        </w:tc>
        <w:tc>
          <w:tcPr>
            <w:tcW w:w="1473" w:type="dxa"/>
            <w:vMerge/>
            <w:vAlign w:val="center"/>
            <w:hideMark/>
          </w:tcPr>
          <w:p w:rsidR="0020401E" w:rsidRPr="0020401E" w:rsidRDefault="0020401E" w:rsidP="007A77A9">
            <w:pPr>
              <w:spacing w:after="0" w:line="240" w:lineRule="auto"/>
              <w:rPr>
                <w:sz w:val="24"/>
                <w:szCs w:val="24"/>
                <w:lang w:eastAsia="ru-RU"/>
              </w:rPr>
            </w:pPr>
          </w:p>
        </w:tc>
      </w:tr>
      <w:tr w:rsidR="0020401E" w:rsidRPr="0020401E" w:rsidTr="007A77A9">
        <w:trPr>
          <w:trHeight w:val="315"/>
          <w:jc w:val="center"/>
        </w:trPr>
        <w:tc>
          <w:tcPr>
            <w:tcW w:w="1433"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8</w:t>
            </w:r>
          </w:p>
        </w:tc>
        <w:tc>
          <w:tcPr>
            <w:tcW w:w="1799"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54° 32' 12,10"</w:t>
            </w:r>
          </w:p>
        </w:tc>
        <w:tc>
          <w:tcPr>
            <w:tcW w:w="1758" w:type="dxa"/>
            <w:shd w:val="clear" w:color="auto" w:fill="auto"/>
            <w:vAlign w:val="center"/>
            <w:hideMark/>
          </w:tcPr>
          <w:p w:rsidR="0020401E" w:rsidRPr="0020401E" w:rsidRDefault="0020401E" w:rsidP="007A77A9">
            <w:pPr>
              <w:spacing w:after="0" w:line="240" w:lineRule="auto"/>
              <w:jc w:val="center"/>
              <w:rPr>
                <w:sz w:val="24"/>
                <w:szCs w:val="24"/>
                <w:lang w:eastAsia="ru-RU"/>
              </w:rPr>
            </w:pPr>
            <w:r w:rsidRPr="0020401E">
              <w:rPr>
                <w:sz w:val="24"/>
                <w:szCs w:val="24"/>
                <w:lang w:eastAsia="ru-RU"/>
              </w:rPr>
              <w:t>68° 38' 35,40"</w:t>
            </w:r>
          </w:p>
        </w:tc>
        <w:tc>
          <w:tcPr>
            <w:tcW w:w="1473" w:type="dxa"/>
            <w:vMerge/>
            <w:vAlign w:val="center"/>
            <w:hideMark/>
          </w:tcPr>
          <w:p w:rsidR="0020401E" w:rsidRPr="0020401E" w:rsidRDefault="0020401E" w:rsidP="007A77A9">
            <w:pPr>
              <w:spacing w:after="0" w:line="240" w:lineRule="auto"/>
              <w:rPr>
                <w:sz w:val="24"/>
                <w:szCs w:val="24"/>
                <w:lang w:eastAsia="ru-RU"/>
              </w:rPr>
            </w:pPr>
          </w:p>
        </w:tc>
      </w:tr>
    </w:tbl>
    <w:p w:rsidR="0020401E" w:rsidRPr="0020401E" w:rsidRDefault="0020401E" w:rsidP="0020401E">
      <w:pPr>
        <w:rPr>
          <w:lang w:val="kk-KZ"/>
        </w:rPr>
      </w:pPr>
    </w:p>
    <w:p w:rsidR="00F0378B" w:rsidRPr="0020401E" w:rsidRDefault="00F0378B" w:rsidP="0020401E">
      <w:pPr>
        <w:tabs>
          <w:tab w:val="center" w:pos="4677"/>
          <w:tab w:val="left" w:pos="7512"/>
        </w:tabs>
        <w:spacing w:after="0" w:line="240" w:lineRule="auto"/>
        <w:jc w:val="center"/>
        <w:rPr>
          <w:spacing w:val="2"/>
          <w:sz w:val="28"/>
          <w:szCs w:val="28"/>
          <w:lang w:val="ru-RU"/>
        </w:rPr>
      </w:pPr>
    </w:p>
    <w:p w:rsidR="00925612" w:rsidRPr="007A3293" w:rsidRDefault="00925612" w:rsidP="00925612">
      <w:pPr>
        <w:spacing w:after="0" w:line="240" w:lineRule="auto"/>
        <w:rPr>
          <w:sz w:val="28"/>
          <w:szCs w:val="28"/>
          <w:highlight w:val="yellow"/>
        </w:rPr>
      </w:pPr>
    </w:p>
    <w:p w:rsidR="00925612" w:rsidRPr="007A3293" w:rsidRDefault="00925612" w:rsidP="00925612">
      <w:pPr>
        <w:suppressAutoHyphens/>
        <w:spacing w:after="0" w:line="240" w:lineRule="auto"/>
        <w:ind w:firstLine="709"/>
        <w:jc w:val="both"/>
        <w:rPr>
          <w:sz w:val="28"/>
          <w:szCs w:val="28"/>
          <w:highlight w:val="yellow"/>
          <w:lang w:val="ru-RU"/>
        </w:rPr>
      </w:pPr>
    </w:p>
    <w:p w:rsidR="00925612" w:rsidRPr="007A3293" w:rsidRDefault="00925612" w:rsidP="00925612">
      <w:pPr>
        <w:suppressAutoHyphens/>
        <w:spacing w:after="0" w:line="240" w:lineRule="auto"/>
        <w:ind w:firstLine="709"/>
        <w:jc w:val="both"/>
        <w:rPr>
          <w:sz w:val="28"/>
          <w:szCs w:val="28"/>
          <w:highlight w:val="yellow"/>
          <w:lang w:val="ru-RU"/>
        </w:rPr>
      </w:pPr>
    </w:p>
    <w:p w:rsidR="00925612" w:rsidRPr="007A3293" w:rsidRDefault="00925612" w:rsidP="00925612">
      <w:pPr>
        <w:suppressAutoHyphens/>
        <w:spacing w:after="0" w:line="240" w:lineRule="auto"/>
        <w:ind w:firstLine="709"/>
        <w:jc w:val="both"/>
        <w:rPr>
          <w:sz w:val="28"/>
          <w:szCs w:val="28"/>
          <w:highlight w:val="yellow"/>
          <w:lang w:val="ru-RU"/>
        </w:rPr>
      </w:pPr>
    </w:p>
    <w:p w:rsidR="00925612" w:rsidRPr="007A3293" w:rsidRDefault="00925612"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Default="000C7213" w:rsidP="00925612">
      <w:pPr>
        <w:suppressAutoHyphens/>
        <w:spacing w:after="0" w:line="240" w:lineRule="auto"/>
        <w:ind w:firstLine="709"/>
        <w:jc w:val="both"/>
        <w:rPr>
          <w:sz w:val="28"/>
          <w:szCs w:val="28"/>
          <w:highlight w:val="yellow"/>
          <w:lang w:val="ru-RU"/>
        </w:rPr>
      </w:pPr>
    </w:p>
    <w:p w:rsidR="009A5574" w:rsidRDefault="009A5574" w:rsidP="00925612">
      <w:pPr>
        <w:suppressAutoHyphens/>
        <w:spacing w:after="0" w:line="240" w:lineRule="auto"/>
        <w:ind w:firstLine="709"/>
        <w:jc w:val="both"/>
        <w:rPr>
          <w:sz w:val="28"/>
          <w:szCs w:val="28"/>
          <w:highlight w:val="yellow"/>
          <w:lang w:val="ru-RU"/>
        </w:rPr>
      </w:pPr>
    </w:p>
    <w:p w:rsidR="009A5574" w:rsidRDefault="009A5574" w:rsidP="00925612">
      <w:pPr>
        <w:suppressAutoHyphens/>
        <w:spacing w:after="0" w:line="240" w:lineRule="auto"/>
        <w:ind w:firstLine="709"/>
        <w:jc w:val="both"/>
        <w:rPr>
          <w:sz w:val="28"/>
          <w:szCs w:val="28"/>
          <w:highlight w:val="yellow"/>
          <w:lang w:val="ru-RU"/>
        </w:rPr>
      </w:pPr>
    </w:p>
    <w:p w:rsidR="0020401E" w:rsidRDefault="0020401E" w:rsidP="00925612">
      <w:pPr>
        <w:suppressAutoHyphens/>
        <w:spacing w:after="0" w:line="240" w:lineRule="auto"/>
        <w:ind w:firstLine="709"/>
        <w:jc w:val="both"/>
        <w:rPr>
          <w:sz w:val="28"/>
          <w:szCs w:val="28"/>
          <w:highlight w:val="yellow"/>
          <w:lang w:val="ru-RU"/>
        </w:rPr>
      </w:pPr>
    </w:p>
    <w:p w:rsidR="0087616D" w:rsidRPr="007A3293" w:rsidRDefault="0087616D"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0C7213" w:rsidRPr="007A3293" w:rsidRDefault="000C7213" w:rsidP="00925612">
      <w:pPr>
        <w:suppressAutoHyphens/>
        <w:spacing w:after="0" w:line="240" w:lineRule="auto"/>
        <w:ind w:firstLine="709"/>
        <w:jc w:val="both"/>
        <w:rPr>
          <w:sz w:val="28"/>
          <w:szCs w:val="28"/>
          <w:highlight w:val="yellow"/>
          <w:lang w:val="ru-RU"/>
        </w:rPr>
      </w:pPr>
    </w:p>
    <w:p w:rsidR="00334B91" w:rsidRPr="0020401E" w:rsidRDefault="00334B91" w:rsidP="00334B91">
      <w:pPr>
        <w:spacing w:after="0" w:line="240" w:lineRule="auto"/>
        <w:jc w:val="center"/>
        <w:rPr>
          <w:rFonts w:eastAsia="Calibri"/>
          <w:sz w:val="24"/>
          <w:szCs w:val="24"/>
          <w:lang w:val="ru-RU"/>
        </w:rPr>
      </w:pPr>
      <w:r w:rsidRPr="0020401E">
        <w:rPr>
          <w:rFonts w:eastAsia="Calibri"/>
          <w:sz w:val="24"/>
          <w:szCs w:val="24"/>
          <w:lang w:val="ru-RU"/>
        </w:rPr>
        <w:lastRenderedPageBreak/>
        <w:t xml:space="preserve">Картограмма </w:t>
      </w:r>
    </w:p>
    <w:p w:rsidR="000C7213" w:rsidRPr="0020401E" w:rsidRDefault="00334B91" w:rsidP="00334B91">
      <w:pPr>
        <w:spacing w:after="0" w:line="240" w:lineRule="auto"/>
        <w:jc w:val="center"/>
        <w:rPr>
          <w:rFonts w:eastAsia="Calibri"/>
          <w:sz w:val="24"/>
          <w:szCs w:val="24"/>
          <w:lang w:val="ru-RU"/>
        </w:rPr>
      </w:pPr>
      <w:r w:rsidRPr="0020401E">
        <w:rPr>
          <w:rFonts w:eastAsia="Calibri"/>
          <w:sz w:val="24"/>
          <w:szCs w:val="24"/>
          <w:lang w:val="ru-RU"/>
        </w:rPr>
        <w:t xml:space="preserve">расположения лицензионной территории </w:t>
      </w:r>
    </w:p>
    <w:p w:rsidR="00334B91" w:rsidRPr="0020401E" w:rsidRDefault="00334B91" w:rsidP="00334B91">
      <w:pPr>
        <w:spacing w:after="0" w:line="240" w:lineRule="auto"/>
        <w:jc w:val="center"/>
        <w:rPr>
          <w:rFonts w:eastAsia="Calibri"/>
          <w:sz w:val="24"/>
          <w:szCs w:val="24"/>
          <w:lang w:val="ru-RU"/>
        </w:rPr>
      </w:pPr>
      <w:r w:rsidRPr="0020401E">
        <w:rPr>
          <w:sz w:val="24"/>
          <w:szCs w:val="24"/>
          <w:lang w:val="ru-RU"/>
        </w:rPr>
        <w:t>месторождения</w:t>
      </w:r>
      <w:r w:rsidR="0020401E" w:rsidRPr="0020401E">
        <w:rPr>
          <w:sz w:val="24"/>
          <w:szCs w:val="24"/>
          <w:lang w:val="ru-RU"/>
        </w:rPr>
        <w:t xml:space="preserve"> «Новоникольское»</w:t>
      </w:r>
    </w:p>
    <w:p w:rsidR="00334B91" w:rsidRPr="0020401E" w:rsidRDefault="00334B91" w:rsidP="00334B91">
      <w:pPr>
        <w:spacing w:after="0" w:line="240" w:lineRule="auto"/>
        <w:jc w:val="center"/>
        <w:rPr>
          <w:sz w:val="24"/>
          <w:szCs w:val="24"/>
          <w:lang w:val="ru-RU"/>
        </w:rPr>
      </w:pPr>
      <w:r w:rsidRPr="0020401E">
        <w:rPr>
          <w:sz w:val="24"/>
          <w:szCs w:val="24"/>
          <w:lang w:val="ru-RU"/>
        </w:rPr>
        <w:t xml:space="preserve">в </w:t>
      </w:r>
      <w:proofErr w:type="spellStart"/>
      <w:r w:rsidRPr="0020401E">
        <w:rPr>
          <w:sz w:val="24"/>
          <w:szCs w:val="24"/>
          <w:lang w:val="ru-RU"/>
        </w:rPr>
        <w:t>Кызылжарском</w:t>
      </w:r>
      <w:proofErr w:type="spellEnd"/>
      <w:r w:rsidRPr="0020401E">
        <w:rPr>
          <w:sz w:val="24"/>
          <w:szCs w:val="24"/>
          <w:lang w:val="ru-RU"/>
        </w:rPr>
        <w:t xml:space="preserve"> районе Северо-Казахстанской области</w:t>
      </w:r>
    </w:p>
    <w:p w:rsidR="00334B91" w:rsidRPr="0020401E" w:rsidRDefault="00334B91" w:rsidP="00334B91">
      <w:pPr>
        <w:spacing w:after="0" w:line="240" w:lineRule="auto"/>
        <w:jc w:val="center"/>
        <w:rPr>
          <w:rFonts w:eastAsia="Calibri"/>
          <w:sz w:val="24"/>
          <w:szCs w:val="24"/>
          <w:lang w:val="ru-RU"/>
        </w:rPr>
      </w:pPr>
      <w:r w:rsidRPr="0020401E">
        <w:rPr>
          <w:rFonts w:eastAsia="Calibri"/>
          <w:sz w:val="24"/>
          <w:szCs w:val="24"/>
          <w:lang w:val="ru-RU"/>
        </w:rPr>
        <w:t>Масштаб  1:200 000</w:t>
      </w:r>
    </w:p>
    <w:p w:rsidR="00034E2F" w:rsidRPr="0087616D" w:rsidRDefault="00286E0E" w:rsidP="00925612">
      <w:pPr>
        <w:spacing w:after="0" w:line="240" w:lineRule="auto"/>
        <w:jc w:val="center"/>
        <w:rPr>
          <w:rFonts w:eastAsia="Calibri"/>
          <w:sz w:val="28"/>
          <w:szCs w:val="28"/>
          <w:lang w:val="ru-RU"/>
        </w:rPr>
      </w:pPr>
      <w:r w:rsidRPr="0087616D">
        <w:rPr>
          <w:noProof/>
          <w:sz w:val="28"/>
          <w:szCs w:val="28"/>
          <w:lang w:val="ru-RU" w:eastAsia="ru-RU"/>
        </w:rPr>
        <mc:AlternateContent>
          <mc:Choice Requires="wps">
            <w:drawing>
              <wp:anchor distT="0" distB="0" distL="114300" distR="114300" simplePos="0" relativeHeight="251685888" behindDoc="0" locked="0" layoutInCell="1" allowOverlap="1" wp14:anchorId="4314B7FE" wp14:editId="0CE36ABC">
                <wp:simplePos x="0" y="0"/>
                <wp:positionH relativeFrom="column">
                  <wp:posOffset>2459990</wp:posOffset>
                </wp:positionH>
                <wp:positionV relativeFrom="paragraph">
                  <wp:posOffset>5734199</wp:posOffset>
                </wp:positionV>
                <wp:extent cx="2671445" cy="498475"/>
                <wp:effectExtent l="0" t="0" r="14605" b="15875"/>
                <wp:wrapNone/>
                <wp:docPr id="12" name="Поле 12"/>
                <wp:cNvGraphicFramePr/>
                <a:graphic xmlns:a="http://schemas.openxmlformats.org/drawingml/2006/main">
                  <a:graphicData uri="http://schemas.microsoft.com/office/word/2010/wordprocessingShape">
                    <wps:wsp>
                      <wps:cNvSpPr txBox="1"/>
                      <wps:spPr>
                        <a:xfrm>
                          <a:off x="0" y="0"/>
                          <a:ext cx="2671445" cy="4984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17910" w:rsidRPr="000C7213" w:rsidRDefault="00117910" w:rsidP="00286E0E">
                            <w:pPr>
                              <w:rPr>
                                <w:sz w:val="24"/>
                                <w:szCs w:val="24"/>
                              </w:rPr>
                            </w:pPr>
                            <w:r w:rsidRPr="000C7213">
                              <w:rPr>
                                <w:sz w:val="24"/>
                                <w:szCs w:val="24"/>
                              </w:rPr>
                              <w:t xml:space="preserve">- </w:t>
                            </w:r>
                            <w:proofErr w:type="spellStart"/>
                            <w:proofErr w:type="gramStart"/>
                            <w:r w:rsidRPr="000C7213">
                              <w:rPr>
                                <w:sz w:val="24"/>
                                <w:szCs w:val="24"/>
                              </w:rPr>
                              <w:t>граница</w:t>
                            </w:r>
                            <w:proofErr w:type="spellEnd"/>
                            <w:proofErr w:type="gramEnd"/>
                            <w:r w:rsidRPr="000C7213">
                              <w:rPr>
                                <w:sz w:val="24"/>
                                <w:szCs w:val="24"/>
                              </w:rPr>
                              <w:t xml:space="preserve"> </w:t>
                            </w:r>
                            <w:proofErr w:type="spellStart"/>
                            <w:r w:rsidRPr="000C7213">
                              <w:rPr>
                                <w:sz w:val="24"/>
                                <w:szCs w:val="24"/>
                              </w:rPr>
                              <w:t>участка</w:t>
                            </w:r>
                            <w:proofErr w:type="spellEnd"/>
                            <w:r w:rsidRPr="000C7213">
                              <w:rPr>
                                <w:sz w:val="24"/>
                                <w:szCs w:val="24"/>
                              </w:rPr>
                              <w:t xml:space="preserve"> </w:t>
                            </w:r>
                            <w:proofErr w:type="spellStart"/>
                            <w:r w:rsidRPr="000C7213">
                              <w:rPr>
                                <w:sz w:val="24"/>
                                <w:szCs w:val="24"/>
                              </w:rPr>
                              <w:t>добычи</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12" o:spid="_x0000_s1026" type="#_x0000_t202" style="position:absolute;left:0;text-align:left;margin-left:193.7pt;margin-top:451.5pt;width:210.35pt;height:39.2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" fillcolor="white [3201]" strokecolor="white [3212]" strokeweight=".5pt">
                <v:textbox>
                  <w:txbxContent>
                    <w:p w:rsidR="00117910" w:rsidRPr="000C7213" w:rsidRDefault="00117910" w:rsidP="00286E0E">
                      <w:pPr>
                        <w:rPr>
                          <w:sz w:val="24"/>
                          <w:szCs w:val="24"/>
                        </w:rPr>
                      </w:pPr>
                      <w:r w:rsidRPr="000C7213">
                        <w:rPr>
                          <w:sz w:val="24"/>
                          <w:szCs w:val="24"/>
                        </w:rPr>
                        <w:t xml:space="preserve">- </w:t>
                      </w:r>
                      <w:proofErr w:type="spellStart"/>
                      <w:proofErr w:type="gramStart"/>
                      <w:r w:rsidRPr="000C7213">
                        <w:rPr>
                          <w:sz w:val="24"/>
                          <w:szCs w:val="24"/>
                        </w:rPr>
                        <w:t>граница</w:t>
                      </w:r>
                      <w:proofErr w:type="spellEnd"/>
                      <w:proofErr w:type="gramEnd"/>
                      <w:r w:rsidRPr="000C7213">
                        <w:rPr>
                          <w:sz w:val="24"/>
                          <w:szCs w:val="24"/>
                        </w:rPr>
                        <w:t xml:space="preserve"> </w:t>
                      </w:r>
                      <w:proofErr w:type="spellStart"/>
                      <w:r w:rsidRPr="000C7213">
                        <w:rPr>
                          <w:sz w:val="24"/>
                          <w:szCs w:val="24"/>
                        </w:rPr>
                        <w:t>участка</w:t>
                      </w:r>
                      <w:proofErr w:type="spellEnd"/>
                      <w:r w:rsidRPr="000C7213">
                        <w:rPr>
                          <w:sz w:val="24"/>
                          <w:szCs w:val="24"/>
                        </w:rPr>
                        <w:t xml:space="preserve"> </w:t>
                      </w:r>
                      <w:proofErr w:type="spellStart"/>
                      <w:r w:rsidRPr="000C7213">
                        <w:rPr>
                          <w:sz w:val="24"/>
                          <w:szCs w:val="24"/>
                        </w:rPr>
                        <w:t>добычи</w:t>
                      </w:r>
                      <w:proofErr w:type="spellEnd"/>
                    </w:p>
                  </w:txbxContent>
                </v:textbox>
              </v:shape>
            </w:pict>
          </mc:Fallback>
        </mc:AlternateContent>
      </w:r>
      <w:r w:rsidR="00925612" w:rsidRPr="0087616D">
        <w:rPr>
          <w:noProof/>
          <w:sz w:val="28"/>
          <w:szCs w:val="28"/>
          <w:lang w:val="ru-RU" w:eastAsia="ru-RU"/>
        </w:rPr>
        <w:drawing>
          <wp:inline distT="0" distB="0" distL="0" distR="0" wp14:anchorId="0B827183" wp14:editId="26495F72">
            <wp:extent cx="5333059" cy="6200918"/>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ограмма.jpg"/>
                    <pic:cNvPicPr/>
                  </pic:nvPicPr>
                  <pic:blipFill>
                    <a:blip r:embed="rId13">
                      <a:extLst>
                        <a:ext uri="{28A0092B-C50C-407E-A947-70E740481C1C}">
                          <a14:useLocalDpi xmlns:a14="http://schemas.microsoft.com/office/drawing/2010/main" val="0"/>
                        </a:ext>
                      </a:extLst>
                    </a:blip>
                    <a:stretch>
                      <a:fillRect/>
                    </a:stretch>
                  </pic:blipFill>
                  <pic:spPr>
                    <a:xfrm>
                      <a:off x="0" y="0"/>
                      <a:ext cx="5333059" cy="6200918"/>
                    </a:xfrm>
                    <a:prstGeom prst="rect">
                      <a:avLst/>
                    </a:prstGeom>
                  </pic:spPr>
                </pic:pic>
              </a:graphicData>
            </a:graphic>
          </wp:inline>
        </w:drawing>
      </w:r>
    </w:p>
    <w:p w:rsidR="00245BD2" w:rsidRPr="0087616D" w:rsidRDefault="00245BD2" w:rsidP="00925612">
      <w:pPr>
        <w:spacing w:after="0" w:line="240" w:lineRule="auto"/>
        <w:rPr>
          <w:rFonts w:eastAsia="Calibri"/>
          <w:sz w:val="28"/>
          <w:szCs w:val="28"/>
          <w:lang w:val="ru-RU"/>
        </w:rPr>
      </w:pPr>
    </w:p>
    <w:p w:rsidR="00245BD2" w:rsidRPr="0087616D" w:rsidRDefault="00245BD2" w:rsidP="00925612">
      <w:pPr>
        <w:spacing w:after="0" w:line="240" w:lineRule="auto"/>
        <w:jc w:val="center"/>
        <w:rPr>
          <w:rFonts w:eastAsia="Calibri"/>
          <w:sz w:val="24"/>
          <w:szCs w:val="24"/>
          <w:lang w:val="ru-RU"/>
        </w:rPr>
      </w:pPr>
      <w:r w:rsidRPr="0087616D">
        <w:rPr>
          <w:rFonts w:eastAsia="Calibri"/>
          <w:sz w:val="24"/>
          <w:szCs w:val="24"/>
          <w:lang w:val="ru-RU"/>
        </w:rPr>
        <w:t>Рис. 1.</w:t>
      </w:r>
      <w:r w:rsidR="00034E2F" w:rsidRPr="0087616D">
        <w:rPr>
          <w:rFonts w:eastAsia="Calibri"/>
          <w:sz w:val="24"/>
          <w:szCs w:val="24"/>
          <w:lang w:val="ru-RU"/>
        </w:rPr>
        <w:t>2</w:t>
      </w:r>
    </w:p>
    <w:p w:rsidR="004D4C63" w:rsidRPr="0087616D" w:rsidRDefault="004D4C63" w:rsidP="00B96072">
      <w:pPr>
        <w:spacing w:after="0" w:line="240" w:lineRule="auto"/>
        <w:rPr>
          <w:lang w:val="ru-RU"/>
        </w:rPr>
      </w:pPr>
    </w:p>
    <w:p w:rsidR="000C7213" w:rsidRPr="0087616D" w:rsidRDefault="000C7213" w:rsidP="00B96072">
      <w:pPr>
        <w:spacing w:after="0" w:line="240" w:lineRule="auto"/>
        <w:rPr>
          <w:lang w:val="ru-RU"/>
        </w:rPr>
      </w:pPr>
    </w:p>
    <w:p w:rsidR="000C7213" w:rsidRPr="0087616D" w:rsidRDefault="000C7213" w:rsidP="00B96072">
      <w:pPr>
        <w:spacing w:after="0" w:line="240" w:lineRule="auto"/>
        <w:rPr>
          <w:lang w:val="ru-RU"/>
        </w:rPr>
      </w:pPr>
    </w:p>
    <w:p w:rsidR="000C7213" w:rsidRPr="0087616D" w:rsidRDefault="000C7213" w:rsidP="00B96072">
      <w:pPr>
        <w:spacing w:after="0" w:line="240" w:lineRule="auto"/>
        <w:rPr>
          <w:lang w:val="ru-RU"/>
        </w:rPr>
      </w:pPr>
    </w:p>
    <w:p w:rsidR="000C7213" w:rsidRPr="0087616D" w:rsidRDefault="000C7213" w:rsidP="00B96072">
      <w:pPr>
        <w:spacing w:after="0" w:line="240" w:lineRule="auto"/>
        <w:rPr>
          <w:lang w:val="ru-RU"/>
        </w:rPr>
      </w:pPr>
    </w:p>
    <w:p w:rsidR="000C7213" w:rsidRPr="0087616D" w:rsidRDefault="000C7213" w:rsidP="00B96072">
      <w:pPr>
        <w:spacing w:after="0" w:line="240" w:lineRule="auto"/>
        <w:rPr>
          <w:lang w:val="ru-RU"/>
        </w:rPr>
      </w:pPr>
    </w:p>
    <w:p w:rsidR="000C7213" w:rsidRPr="007A3293" w:rsidRDefault="000C7213" w:rsidP="00B96072">
      <w:pPr>
        <w:spacing w:after="0" w:line="240" w:lineRule="auto"/>
        <w:rPr>
          <w:highlight w:val="yellow"/>
          <w:lang w:val="ru-RU"/>
        </w:rPr>
      </w:pPr>
    </w:p>
    <w:p w:rsidR="000C7213" w:rsidRPr="007A3293" w:rsidRDefault="000C7213" w:rsidP="00B96072">
      <w:pPr>
        <w:spacing w:after="0" w:line="240" w:lineRule="auto"/>
        <w:rPr>
          <w:highlight w:val="yellow"/>
          <w:lang w:val="ru-RU"/>
        </w:rPr>
      </w:pPr>
    </w:p>
    <w:p w:rsidR="000C7213" w:rsidRPr="007A3293" w:rsidRDefault="000C7213" w:rsidP="00B96072">
      <w:pPr>
        <w:spacing w:after="0" w:line="240" w:lineRule="auto"/>
        <w:rPr>
          <w:highlight w:val="yellow"/>
          <w:lang w:val="ru-RU"/>
        </w:rPr>
      </w:pPr>
    </w:p>
    <w:p w:rsidR="000C7213" w:rsidRPr="0087616D" w:rsidRDefault="000C7213" w:rsidP="00B96072">
      <w:pPr>
        <w:spacing w:after="0" w:line="240" w:lineRule="auto"/>
        <w:rPr>
          <w:lang w:val="ru-RU"/>
        </w:rPr>
      </w:pPr>
    </w:p>
    <w:p w:rsidR="000C5E68" w:rsidRPr="0087616D" w:rsidRDefault="00E45DA5" w:rsidP="00B96072">
      <w:pPr>
        <w:pStyle w:val="1"/>
        <w:spacing w:before="0" w:after="0"/>
        <w:jc w:val="center"/>
        <w:rPr>
          <w:rFonts w:ascii="Times New Roman" w:hAnsi="Times New Roman"/>
          <w:sz w:val="24"/>
          <w:szCs w:val="24"/>
          <w:lang w:val="kk-KZ"/>
        </w:rPr>
      </w:pPr>
      <w:bookmarkStart w:id="13" w:name="_Toc38930326"/>
      <w:bookmarkStart w:id="14" w:name="_Toc81993325"/>
      <w:r w:rsidRPr="0087616D">
        <w:rPr>
          <w:rFonts w:ascii="Times New Roman" w:hAnsi="Times New Roman"/>
          <w:sz w:val="24"/>
          <w:szCs w:val="24"/>
        </w:rPr>
        <w:lastRenderedPageBreak/>
        <w:t>Раздел</w:t>
      </w:r>
      <w:r w:rsidR="000C5E68" w:rsidRPr="0087616D">
        <w:rPr>
          <w:rFonts w:ascii="Times New Roman" w:hAnsi="Times New Roman"/>
          <w:sz w:val="24"/>
          <w:szCs w:val="24"/>
        </w:rPr>
        <w:t xml:space="preserve"> </w:t>
      </w:r>
      <w:r w:rsidR="00C653F4" w:rsidRPr="0087616D">
        <w:rPr>
          <w:rFonts w:ascii="Times New Roman" w:hAnsi="Times New Roman"/>
          <w:sz w:val="24"/>
          <w:szCs w:val="24"/>
        </w:rPr>
        <w:t>2</w:t>
      </w:r>
      <w:r w:rsidR="000C5E68" w:rsidRPr="0087616D">
        <w:rPr>
          <w:rFonts w:ascii="Times New Roman" w:hAnsi="Times New Roman"/>
          <w:sz w:val="24"/>
          <w:szCs w:val="24"/>
        </w:rPr>
        <w:t>. ГОРНЫЕ РАБОТЫ</w:t>
      </w:r>
      <w:bookmarkEnd w:id="13"/>
      <w:bookmarkEnd w:id="14"/>
    </w:p>
    <w:p w:rsidR="00127B55" w:rsidRPr="0087616D" w:rsidRDefault="00127B55" w:rsidP="00B96072">
      <w:pPr>
        <w:spacing w:after="0" w:line="240" w:lineRule="auto"/>
        <w:rPr>
          <w:sz w:val="24"/>
          <w:szCs w:val="24"/>
          <w:lang w:val="kk-KZ" w:eastAsia="ru-RU"/>
        </w:rPr>
      </w:pPr>
    </w:p>
    <w:p w:rsidR="00AF75FA" w:rsidRPr="00AD45BD" w:rsidRDefault="00C653F4" w:rsidP="00B96072">
      <w:pPr>
        <w:pStyle w:val="1"/>
        <w:spacing w:before="0" w:after="0"/>
        <w:jc w:val="center"/>
        <w:rPr>
          <w:rFonts w:ascii="Times New Roman" w:hAnsi="Times New Roman"/>
          <w:sz w:val="24"/>
          <w:szCs w:val="24"/>
        </w:rPr>
      </w:pPr>
      <w:bookmarkStart w:id="15" w:name="_Toc81993326"/>
      <w:r w:rsidRPr="0087616D">
        <w:rPr>
          <w:rFonts w:ascii="Times New Roman" w:hAnsi="Times New Roman"/>
          <w:sz w:val="24"/>
          <w:szCs w:val="24"/>
        </w:rPr>
        <w:t>2.1</w:t>
      </w:r>
      <w:r w:rsidR="000C5E68" w:rsidRPr="0087616D">
        <w:rPr>
          <w:rFonts w:ascii="Times New Roman" w:hAnsi="Times New Roman"/>
          <w:sz w:val="24"/>
          <w:szCs w:val="24"/>
        </w:rPr>
        <w:t>В</w:t>
      </w:r>
      <w:r w:rsidR="00AF75FA" w:rsidRPr="0087616D">
        <w:rPr>
          <w:rFonts w:ascii="Times New Roman" w:hAnsi="Times New Roman"/>
          <w:sz w:val="24"/>
          <w:szCs w:val="24"/>
        </w:rPr>
        <w:t>иды и методы работ по</w:t>
      </w:r>
      <w:r w:rsidR="00AF75FA" w:rsidRPr="00AD45BD">
        <w:rPr>
          <w:rFonts w:ascii="Times New Roman" w:hAnsi="Times New Roman"/>
          <w:sz w:val="24"/>
          <w:szCs w:val="24"/>
        </w:rPr>
        <w:t xml:space="preserve"> добыче полезных ископаемых</w:t>
      </w:r>
      <w:bookmarkEnd w:id="15"/>
    </w:p>
    <w:p w:rsidR="00AB18E1" w:rsidRPr="00AD45BD" w:rsidRDefault="00AB18E1" w:rsidP="00B96072">
      <w:pPr>
        <w:spacing w:after="0" w:line="240" w:lineRule="auto"/>
        <w:rPr>
          <w:sz w:val="24"/>
          <w:szCs w:val="24"/>
          <w:lang w:val="ru-RU" w:eastAsia="ru-RU"/>
        </w:rPr>
      </w:pPr>
    </w:p>
    <w:p w:rsidR="00AF75FA" w:rsidRPr="00AD45BD" w:rsidRDefault="00C653F4" w:rsidP="00B96072">
      <w:pPr>
        <w:pStyle w:val="1"/>
        <w:spacing w:before="0" w:after="0"/>
        <w:jc w:val="center"/>
        <w:rPr>
          <w:rFonts w:ascii="Times New Roman" w:hAnsi="Times New Roman"/>
          <w:sz w:val="24"/>
          <w:szCs w:val="24"/>
        </w:rPr>
      </w:pPr>
      <w:bookmarkStart w:id="16" w:name="_Toc81993327"/>
      <w:bookmarkStart w:id="17" w:name="z24"/>
      <w:r w:rsidRPr="00AD45BD">
        <w:rPr>
          <w:rFonts w:ascii="Times New Roman" w:hAnsi="Times New Roman"/>
          <w:sz w:val="24"/>
          <w:szCs w:val="24"/>
        </w:rPr>
        <w:t>2</w:t>
      </w:r>
      <w:r w:rsidR="00AB18E1" w:rsidRPr="00AD45BD">
        <w:rPr>
          <w:rFonts w:ascii="Times New Roman" w:hAnsi="Times New Roman"/>
          <w:sz w:val="24"/>
          <w:szCs w:val="24"/>
        </w:rPr>
        <w:t>.1.1</w:t>
      </w:r>
      <w:r w:rsidR="00AF75FA" w:rsidRPr="00AD45BD">
        <w:rPr>
          <w:rFonts w:ascii="Times New Roman" w:hAnsi="Times New Roman"/>
          <w:sz w:val="24"/>
          <w:szCs w:val="24"/>
        </w:rPr>
        <w:t xml:space="preserve"> </w:t>
      </w:r>
      <w:r w:rsidR="00AB18E1" w:rsidRPr="00AD45BD">
        <w:rPr>
          <w:rFonts w:ascii="Times New Roman" w:hAnsi="Times New Roman"/>
          <w:sz w:val="24"/>
          <w:szCs w:val="24"/>
        </w:rPr>
        <w:t>М</w:t>
      </w:r>
      <w:r w:rsidR="00AF75FA" w:rsidRPr="00AD45BD">
        <w:rPr>
          <w:rFonts w:ascii="Times New Roman" w:hAnsi="Times New Roman"/>
          <w:sz w:val="24"/>
          <w:szCs w:val="24"/>
        </w:rPr>
        <w:t>етоды размещения наземных и подземных сооружений</w:t>
      </w:r>
      <w:bookmarkEnd w:id="16"/>
    </w:p>
    <w:p w:rsidR="00AE26C9" w:rsidRPr="00AD45BD" w:rsidRDefault="00AE26C9" w:rsidP="00B96072">
      <w:pPr>
        <w:spacing w:after="0" w:line="240" w:lineRule="auto"/>
        <w:rPr>
          <w:sz w:val="28"/>
          <w:szCs w:val="28"/>
          <w:lang w:val="kk-KZ" w:eastAsia="ru-RU"/>
        </w:rPr>
      </w:pPr>
    </w:p>
    <w:p w:rsidR="00204513" w:rsidRPr="00AD45BD" w:rsidRDefault="00204513" w:rsidP="00B96072">
      <w:pPr>
        <w:spacing w:after="0" w:line="240" w:lineRule="auto"/>
        <w:ind w:firstLine="567"/>
        <w:jc w:val="both"/>
        <w:rPr>
          <w:sz w:val="24"/>
          <w:szCs w:val="24"/>
          <w:lang w:val="ru-RU"/>
        </w:rPr>
      </w:pPr>
      <w:r w:rsidRPr="00AD45BD">
        <w:rPr>
          <w:sz w:val="24"/>
          <w:szCs w:val="24"/>
          <w:lang w:val="ru-RU"/>
        </w:rPr>
        <w:t xml:space="preserve">Размещение наземных сооружений в границах участка добычи </w:t>
      </w:r>
      <w:r w:rsidR="00B8445F" w:rsidRPr="00AD45BD">
        <w:rPr>
          <w:sz w:val="24"/>
          <w:szCs w:val="24"/>
          <w:lang w:val="ru-RU"/>
        </w:rPr>
        <w:t xml:space="preserve">определено в результате сравнения различных вариантов компоновочных решений </w:t>
      </w:r>
      <w:r w:rsidRPr="00AD45BD">
        <w:rPr>
          <w:sz w:val="24"/>
          <w:szCs w:val="24"/>
          <w:lang w:val="ru-RU"/>
        </w:rPr>
        <w:t>с учетом:</w:t>
      </w:r>
    </w:p>
    <w:p w:rsidR="00204513" w:rsidRPr="00AD45BD" w:rsidRDefault="00204513" w:rsidP="00B96072">
      <w:pPr>
        <w:spacing w:after="0" w:line="240" w:lineRule="auto"/>
        <w:ind w:firstLine="567"/>
        <w:jc w:val="both"/>
        <w:rPr>
          <w:sz w:val="24"/>
          <w:szCs w:val="24"/>
          <w:lang w:val="ru-RU"/>
        </w:rPr>
      </w:pPr>
      <w:r w:rsidRPr="00AD45BD">
        <w:rPr>
          <w:sz w:val="24"/>
          <w:szCs w:val="24"/>
          <w:lang w:val="ru-RU"/>
        </w:rPr>
        <w:t>- природно-климатических условий (особенности рельефа местности, скорость и направление господствующих ветров);</w:t>
      </w:r>
    </w:p>
    <w:p w:rsidR="00204513" w:rsidRPr="00AD45BD" w:rsidRDefault="00204513" w:rsidP="00B96072">
      <w:pPr>
        <w:spacing w:after="0" w:line="240" w:lineRule="auto"/>
        <w:ind w:firstLine="567"/>
        <w:jc w:val="both"/>
        <w:rPr>
          <w:sz w:val="24"/>
          <w:szCs w:val="24"/>
          <w:lang w:val="ru-RU"/>
        </w:rPr>
      </w:pPr>
      <w:r w:rsidRPr="00AD45BD">
        <w:rPr>
          <w:sz w:val="24"/>
          <w:szCs w:val="24"/>
          <w:lang w:val="ru-RU"/>
        </w:rPr>
        <w:t>- г</w:t>
      </w:r>
      <w:r w:rsidR="00925612" w:rsidRPr="00AD45BD">
        <w:rPr>
          <w:sz w:val="24"/>
          <w:szCs w:val="24"/>
          <w:lang w:val="ru-RU"/>
        </w:rPr>
        <w:t>е</w:t>
      </w:r>
      <w:r w:rsidRPr="00AD45BD">
        <w:rPr>
          <w:sz w:val="24"/>
          <w:szCs w:val="24"/>
          <w:lang w:val="ru-RU"/>
        </w:rPr>
        <w:t xml:space="preserve">ологических условий </w:t>
      </w:r>
      <w:r w:rsidR="00374CF4" w:rsidRPr="00AD45BD">
        <w:rPr>
          <w:sz w:val="24"/>
          <w:szCs w:val="24"/>
          <w:lang w:val="ru-RU"/>
        </w:rPr>
        <w:t>(</w:t>
      </w:r>
      <w:r w:rsidRPr="00AD45BD">
        <w:rPr>
          <w:sz w:val="24"/>
          <w:szCs w:val="24"/>
          <w:lang w:val="ru-RU"/>
        </w:rPr>
        <w:t>залегани</w:t>
      </w:r>
      <w:r w:rsidR="00374CF4" w:rsidRPr="00AD45BD">
        <w:rPr>
          <w:sz w:val="24"/>
          <w:szCs w:val="24"/>
          <w:lang w:val="ru-RU"/>
        </w:rPr>
        <w:t>е</w:t>
      </w:r>
      <w:r w:rsidRPr="00AD45BD">
        <w:rPr>
          <w:sz w:val="24"/>
          <w:szCs w:val="24"/>
          <w:lang w:val="ru-RU"/>
        </w:rPr>
        <w:t xml:space="preserve"> </w:t>
      </w:r>
      <w:r w:rsidR="00925612" w:rsidRPr="00AD45BD">
        <w:rPr>
          <w:sz w:val="24"/>
          <w:szCs w:val="24"/>
          <w:lang w:val="ru-RU"/>
        </w:rPr>
        <w:t>полезной толщи</w:t>
      </w:r>
      <w:r w:rsidR="00374CF4" w:rsidRPr="00AD45BD">
        <w:rPr>
          <w:sz w:val="24"/>
          <w:szCs w:val="24"/>
          <w:lang w:val="ru-RU"/>
        </w:rPr>
        <w:t>)</w:t>
      </w:r>
      <w:r w:rsidRPr="00AD45BD">
        <w:rPr>
          <w:sz w:val="24"/>
          <w:szCs w:val="24"/>
          <w:lang w:val="ru-RU"/>
        </w:rPr>
        <w:t>;</w:t>
      </w:r>
    </w:p>
    <w:p w:rsidR="00204513" w:rsidRPr="00AD45BD" w:rsidRDefault="00204513" w:rsidP="00B96072">
      <w:pPr>
        <w:spacing w:after="0" w:line="240" w:lineRule="auto"/>
        <w:ind w:firstLine="567"/>
        <w:jc w:val="both"/>
        <w:rPr>
          <w:sz w:val="24"/>
          <w:szCs w:val="24"/>
          <w:lang w:val="ru-RU"/>
        </w:rPr>
      </w:pPr>
      <w:r w:rsidRPr="00AD45BD">
        <w:rPr>
          <w:sz w:val="24"/>
          <w:szCs w:val="24"/>
          <w:lang w:val="ru-RU"/>
        </w:rPr>
        <w:t xml:space="preserve">- санитарных условий и зон безопасности (ширина санитарно-защитной зоны, ширина зоны возможного обрушения бортов). </w:t>
      </w:r>
    </w:p>
    <w:p w:rsidR="00B8445F" w:rsidRPr="00AD45BD" w:rsidRDefault="00B8445F" w:rsidP="00B96072">
      <w:pPr>
        <w:spacing w:after="0" w:line="240" w:lineRule="auto"/>
        <w:ind w:firstLine="567"/>
        <w:jc w:val="both"/>
        <w:rPr>
          <w:sz w:val="24"/>
          <w:szCs w:val="24"/>
          <w:lang w:val="ru-RU"/>
        </w:rPr>
      </w:pPr>
      <w:r w:rsidRPr="00AD45BD">
        <w:rPr>
          <w:sz w:val="24"/>
          <w:szCs w:val="24"/>
          <w:lang w:val="ru-RU"/>
        </w:rPr>
        <w:t>Подземные сооружения отсутствуют.</w:t>
      </w:r>
    </w:p>
    <w:p w:rsidR="00B8445F" w:rsidRPr="00AD45BD" w:rsidRDefault="00B8445F" w:rsidP="00B96072">
      <w:pPr>
        <w:spacing w:after="0" w:line="240" w:lineRule="auto"/>
        <w:ind w:firstLine="567"/>
        <w:jc w:val="both"/>
        <w:rPr>
          <w:sz w:val="24"/>
          <w:szCs w:val="24"/>
          <w:lang w:val="ru-RU"/>
        </w:rPr>
      </w:pPr>
      <w:r w:rsidRPr="00AD45BD">
        <w:rPr>
          <w:sz w:val="24"/>
          <w:szCs w:val="24"/>
          <w:lang w:val="ru-RU"/>
        </w:rPr>
        <w:t>В состав наземных сооружений на участке недр месторождения  входят:</w:t>
      </w:r>
    </w:p>
    <w:p w:rsidR="00B8445F" w:rsidRPr="00AD45BD" w:rsidRDefault="00B8445F" w:rsidP="00B96072">
      <w:pPr>
        <w:spacing w:after="0" w:line="240" w:lineRule="auto"/>
        <w:ind w:firstLine="567"/>
        <w:jc w:val="both"/>
        <w:rPr>
          <w:sz w:val="24"/>
          <w:szCs w:val="24"/>
          <w:lang w:val="ru-RU"/>
        </w:rPr>
      </w:pPr>
      <w:r w:rsidRPr="00AD45BD">
        <w:rPr>
          <w:sz w:val="24"/>
          <w:szCs w:val="24"/>
          <w:lang w:val="ru-RU"/>
        </w:rPr>
        <w:t>- Карьер;</w:t>
      </w:r>
    </w:p>
    <w:p w:rsidR="00B8445F" w:rsidRPr="00AD45BD" w:rsidRDefault="00B8445F" w:rsidP="00925612">
      <w:pPr>
        <w:spacing w:after="0" w:line="240" w:lineRule="auto"/>
        <w:ind w:firstLine="567"/>
        <w:jc w:val="both"/>
        <w:rPr>
          <w:sz w:val="24"/>
          <w:szCs w:val="24"/>
          <w:lang w:val="ru-RU"/>
        </w:rPr>
      </w:pPr>
      <w:r w:rsidRPr="00AD45BD">
        <w:rPr>
          <w:sz w:val="24"/>
          <w:szCs w:val="24"/>
          <w:lang w:val="ru-RU"/>
        </w:rPr>
        <w:t>- ск</w:t>
      </w:r>
      <w:r w:rsidR="00925612" w:rsidRPr="00AD45BD">
        <w:rPr>
          <w:sz w:val="24"/>
          <w:szCs w:val="24"/>
          <w:lang w:val="ru-RU"/>
        </w:rPr>
        <w:t>лад</w:t>
      </w:r>
      <w:r w:rsidR="000C7213" w:rsidRPr="00AD45BD">
        <w:rPr>
          <w:sz w:val="24"/>
          <w:szCs w:val="24"/>
          <w:lang w:val="ru-RU"/>
        </w:rPr>
        <w:t>ы</w:t>
      </w:r>
      <w:r w:rsidR="00925612" w:rsidRPr="00AD45BD">
        <w:rPr>
          <w:sz w:val="24"/>
          <w:szCs w:val="24"/>
          <w:lang w:val="ru-RU"/>
        </w:rPr>
        <w:t xml:space="preserve"> почвенно-растительного слоя</w:t>
      </w:r>
      <w:r w:rsidR="00AD5003" w:rsidRPr="00AD45BD">
        <w:rPr>
          <w:sz w:val="24"/>
          <w:szCs w:val="24"/>
          <w:lang w:val="ru-RU"/>
        </w:rPr>
        <w:t xml:space="preserve"> (ПРС)</w:t>
      </w:r>
      <w:r w:rsidR="00D0540A" w:rsidRPr="00AD45BD">
        <w:rPr>
          <w:sz w:val="24"/>
          <w:szCs w:val="24"/>
          <w:lang w:val="ru-RU"/>
        </w:rPr>
        <w:t>.</w:t>
      </w:r>
    </w:p>
    <w:p w:rsidR="000C7213" w:rsidRPr="00AD45BD" w:rsidRDefault="00204513" w:rsidP="000C7213">
      <w:pPr>
        <w:spacing w:after="0" w:line="240" w:lineRule="auto"/>
        <w:ind w:firstLine="567"/>
        <w:jc w:val="both"/>
        <w:rPr>
          <w:rFonts w:eastAsia="Calibri"/>
          <w:sz w:val="24"/>
          <w:szCs w:val="24"/>
          <w:lang w:val="ru-RU"/>
        </w:rPr>
      </w:pPr>
      <w:r w:rsidRPr="00AD45BD">
        <w:rPr>
          <w:sz w:val="24"/>
          <w:szCs w:val="24"/>
          <w:lang w:val="ru-RU"/>
        </w:rPr>
        <w:t xml:space="preserve">Местоположение и площадь карьера предопределены </w:t>
      </w:r>
      <w:r w:rsidR="00925612" w:rsidRPr="00AD45BD">
        <w:rPr>
          <w:sz w:val="24"/>
          <w:szCs w:val="24"/>
          <w:lang w:val="ru-RU"/>
        </w:rPr>
        <w:t xml:space="preserve">контуром </w:t>
      </w:r>
      <w:proofErr w:type="spellStart"/>
      <w:r w:rsidR="00925612" w:rsidRPr="00AD45BD">
        <w:rPr>
          <w:sz w:val="24"/>
          <w:szCs w:val="24"/>
          <w:lang w:val="ru-RU"/>
        </w:rPr>
        <w:t>утвржденных</w:t>
      </w:r>
      <w:proofErr w:type="spellEnd"/>
      <w:r w:rsidR="00925612" w:rsidRPr="00AD45BD">
        <w:rPr>
          <w:sz w:val="24"/>
          <w:szCs w:val="24"/>
          <w:lang w:val="ru-RU"/>
        </w:rPr>
        <w:t xml:space="preserve"> запасов </w:t>
      </w:r>
      <w:r w:rsidRPr="00AD45BD">
        <w:rPr>
          <w:sz w:val="24"/>
          <w:szCs w:val="24"/>
          <w:lang w:val="ru-RU"/>
        </w:rPr>
        <w:t>с учетом конечной глубины отработки месторождения</w:t>
      </w:r>
      <w:r w:rsidR="00B8445F" w:rsidRPr="00AD45BD">
        <w:rPr>
          <w:sz w:val="24"/>
          <w:szCs w:val="24"/>
          <w:lang w:val="ru-RU"/>
        </w:rPr>
        <w:t xml:space="preserve"> и разноски бортов</w:t>
      </w:r>
      <w:r w:rsidRPr="00AD45BD">
        <w:rPr>
          <w:sz w:val="24"/>
          <w:szCs w:val="24"/>
          <w:lang w:val="ru-RU"/>
        </w:rPr>
        <w:t>.</w:t>
      </w:r>
      <w:r w:rsidR="00B8445F" w:rsidRPr="00AD45BD">
        <w:rPr>
          <w:sz w:val="24"/>
          <w:szCs w:val="24"/>
          <w:lang w:val="ru-RU"/>
        </w:rPr>
        <w:t xml:space="preserve"> </w:t>
      </w:r>
      <w:r w:rsidRPr="00AD45BD">
        <w:rPr>
          <w:sz w:val="24"/>
          <w:szCs w:val="24"/>
          <w:lang w:val="ru-RU"/>
        </w:rPr>
        <w:t xml:space="preserve"> </w:t>
      </w:r>
      <w:r w:rsidR="000C7213" w:rsidRPr="00AD45BD">
        <w:rPr>
          <w:sz w:val="24"/>
          <w:szCs w:val="24"/>
          <w:lang w:val="ru-RU"/>
        </w:rPr>
        <w:t xml:space="preserve">Площадь карьера на </w:t>
      </w:r>
      <w:proofErr w:type="spellStart"/>
      <w:r w:rsidR="000C7213" w:rsidRPr="00AD45BD">
        <w:rPr>
          <w:sz w:val="24"/>
          <w:szCs w:val="24"/>
          <w:lang w:val="ru-RU"/>
        </w:rPr>
        <w:t>расматриваемый</w:t>
      </w:r>
      <w:proofErr w:type="spellEnd"/>
      <w:r w:rsidR="000C7213" w:rsidRPr="00AD45BD">
        <w:rPr>
          <w:sz w:val="24"/>
          <w:szCs w:val="24"/>
          <w:lang w:val="ru-RU"/>
        </w:rPr>
        <w:t xml:space="preserve"> период с планируемыми объемами добычи  </w:t>
      </w:r>
      <w:proofErr w:type="spellStart"/>
      <w:r w:rsidR="000C7213" w:rsidRPr="00AD45BD">
        <w:rPr>
          <w:sz w:val="24"/>
          <w:szCs w:val="24"/>
          <w:lang w:val="ru-RU"/>
        </w:rPr>
        <w:t>составлит</w:t>
      </w:r>
      <w:proofErr w:type="spellEnd"/>
      <w:r w:rsidR="000C7213" w:rsidRPr="00AD45BD">
        <w:rPr>
          <w:sz w:val="24"/>
          <w:szCs w:val="24"/>
          <w:lang w:val="ru-RU"/>
        </w:rPr>
        <w:t xml:space="preserve"> </w:t>
      </w:r>
      <w:r w:rsidR="00B632F5" w:rsidRPr="00AD45BD">
        <w:rPr>
          <w:rFonts w:eastAsia="Calibri"/>
          <w:sz w:val="24"/>
          <w:szCs w:val="24"/>
          <w:lang w:val="ru-RU"/>
        </w:rPr>
        <w:t>16,2</w:t>
      </w:r>
      <w:r w:rsidR="000C7213" w:rsidRPr="00AD45BD">
        <w:rPr>
          <w:rFonts w:eastAsia="Calibri"/>
          <w:sz w:val="24"/>
          <w:szCs w:val="24"/>
          <w:lang w:val="ru-RU"/>
        </w:rPr>
        <w:t xml:space="preserve"> га, </w:t>
      </w:r>
      <w:r w:rsidR="00B632F5" w:rsidRPr="00AD45BD">
        <w:rPr>
          <w:rFonts w:eastAsia="Calibri"/>
          <w:sz w:val="24"/>
          <w:szCs w:val="24"/>
          <w:lang w:val="ru-RU"/>
        </w:rPr>
        <w:t xml:space="preserve">средняя </w:t>
      </w:r>
      <w:r w:rsidR="000C7213" w:rsidRPr="00AD45BD">
        <w:rPr>
          <w:sz w:val="24"/>
          <w:szCs w:val="24"/>
          <w:lang w:val="ru-RU"/>
        </w:rPr>
        <w:t xml:space="preserve">глубина </w:t>
      </w:r>
      <w:r w:rsidR="00B632F5" w:rsidRPr="00AD45BD">
        <w:rPr>
          <w:sz w:val="24"/>
          <w:szCs w:val="24"/>
          <w:lang w:val="ru-RU"/>
        </w:rPr>
        <w:t>4,4</w:t>
      </w:r>
      <w:r w:rsidR="000C7213" w:rsidRPr="00AD45BD">
        <w:rPr>
          <w:sz w:val="24"/>
          <w:szCs w:val="24"/>
          <w:lang w:val="ru-RU"/>
        </w:rPr>
        <w:t xml:space="preserve"> м горизонт + 10</w:t>
      </w:r>
      <w:r w:rsidR="00B632F5" w:rsidRPr="00AD45BD">
        <w:rPr>
          <w:sz w:val="24"/>
          <w:szCs w:val="24"/>
          <w:lang w:val="ru-RU"/>
        </w:rPr>
        <w:t>4,2</w:t>
      </w:r>
      <w:r w:rsidR="0087616D">
        <w:rPr>
          <w:sz w:val="24"/>
          <w:szCs w:val="24"/>
          <w:lang w:val="ru-RU"/>
        </w:rPr>
        <w:t xml:space="preserve"> </w:t>
      </w:r>
      <w:r w:rsidR="000C7213" w:rsidRPr="00AD45BD">
        <w:rPr>
          <w:sz w:val="24"/>
          <w:szCs w:val="24"/>
          <w:lang w:val="ru-RU"/>
        </w:rPr>
        <w:t xml:space="preserve"> м</w:t>
      </w:r>
      <w:r w:rsidR="000C7213" w:rsidRPr="00AD45BD">
        <w:rPr>
          <w:rFonts w:eastAsia="Calibri"/>
          <w:sz w:val="24"/>
          <w:szCs w:val="24"/>
          <w:lang w:val="ru-RU"/>
        </w:rPr>
        <w:t xml:space="preserve">. </w:t>
      </w:r>
    </w:p>
    <w:p w:rsidR="00127B55" w:rsidRPr="00AD45BD" w:rsidRDefault="00127B55" w:rsidP="00B96072">
      <w:pPr>
        <w:spacing w:after="0" w:line="240" w:lineRule="auto"/>
        <w:ind w:firstLine="567"/>
        <w:jc w:val="both"/>
        <w:rPr>
          <w:rFonts w:eastAsia="Calibri"/>
          <w:sz w:val="24"/>
          <w:szCs w:val="24"/>
          <w:lang w:val="ru-RU"/>
        </w:rPr>
      </w:pPr>
      <w:r w:rsidRPr="00AD45BD">
        <w:rPr>
          <w:rFonts w:eastAsia="Calibri"/>
          <w:sz w:val="24"/>
          <w:szCs w:val="24"/>
          <w:lang w:val="ru-RU"/>
        </w:rPr>
        <w:t xml:space="preserve">Склад ПРС </w:t>
      </w:r>
      <w:r w:rsidR="00AD5003" w:rsidRPr="00AD45BD">
        <w:rPr>
          <w:rFonts w:eastAsia="Calibri"/>
          <w:sz w:val="24"/>
          <w:szCs w:val="24"/>
          <w:lang w:val="ru-RU"/>
        </w:rPr>
        <w:t xml:space="preserve">будет представлять собой бурт и  </w:t>
      </w:r>
      <w:r w:rsidR="0004320C" w:rsidRPr="00AD45BD">
        <w:rPr>
          <w:rFonts w:eastAsia="Calibri"/>
          <w:sz w:val="24"/>
          <w:szCs w:val="24"/>
          <w:lang w:val="ru-RU"/>
        </w:rPr>
        <w:t xml:space="preserve">расположен </w:t>
      </w:r>
      <w:r w:rsidR="00AD5003" w:rsidRPr="00AD45BD">
        <w:rPr>
          <w:rFonts w:eastAsia="Calibri"/>
          <w:sz w:val="24"/>
          <w:szCs w:val="24"/>
          <w:lang w:val="ru-RU"/>
        </w:rPr>
        <w:t>по периметру карьера</w:t>
      </w:r>
      <w:r w:rsidR="0004320C" w:rsidRPr="00AD45BD">
        <w:rPr>
          <w:rFonts w:eastAsia="Calibri"/>
          <w:sz w:val="24"/>
          <w:szCs w:val="24"/>
          <w:lang w:val="ru-RU"/>
        </w:rPr>
        <w:t xml:space="preserve">, высота </w:t>
      </w:r>
      <w:r w:rsidR="00AD5003" w:rsidRPr="00AD45BD">
        <w:rPr>
          <w:rFonts w:eastAsia="Calibri"/>
          <w:sz w:val="24"/>
          <w:szCs w:val="24"/>
          <w:lang w:val="ru-RU"/>
        </w:rPr>
        <w:t>4</w:t>
      </w:r>
      <w:r w:rsidR="0004320C" w:rsidRPr="00AD45BD">
        <w:rPr>
          <w:rFonts w:eastAsia="Calibri"/>
          <w:sz w:val="24"/>
          <w:szCs w:val="24"/>
          <w:lang w:val="ru-RU"/>
        </w:rPr>
        <w:t xml:space="preserve"> м, угол откоса яруса 35</w:t>
      </w:r>
      <w:r w:rsidR="0004320C" w:rsidRPr="00AD45BD">
        <w:rPr>
          <w:rFonts w:eastAsia="Calibri"/>
          <w:sz w:val="24"/>
          <w:szCs w:val="24"/>
          <w:vertAlign w:val="superscript"/>
          <w:lang w:val="ru-RU"/>
        </w:rPr>
        <w:t>0</w:t>
      </w:r>
      <w:r w:rsidRPr="00AD45BD">
        <w:rPr>
          <w:rFonts w:eastAsia="Calibri"/>
          <w:sz w:val="24"/>
          <w:szCs w:val="24"/>
          <w:lang w:val="ru-RU"/>
        </w:rPr>
        <w:t>.</w:t>
      </w:r>
    </w:p>
    <w:p w:rsidR="000209FA" w:rsidRPr="00AD45BD" w:rsidRDefault="000209FA" w:rsidP="00B96072">
      <w:pPr>
        <w:spacing w:after="0" w:line="240" w:lineRule="auto"/>
        <w:ind w:firstLine="567"/>
        <w:jc w:val="both"/>
        <w:rPr>
          <w:sz w:val="24"/>
          <w:szCs w:val="24"/>
          <w:lang w:val="ru-RU"/>
        </w:rPr>
      </w:pPr>
      <w:r w:rsidRPr="00AD45BD">
        <w:rPr>
          <w:sz w:val="24"/>
          <w:szCs w:val="24"/>
          <w:lang w:val="ru-RU"/>
        </w:rPr>
        <w:t>Автомобильные дороги расположены по рациональной схеме для минимизации расстояния транспортировки и площадей нарушаемых земель.</w:t>
      </w:r>
    </w:p>
    <w:p w:rsidR="003B2C52" w:rsidRPr="007A3293" w:rsidRDefault="003B2C52" w:rsidP="00B96072">
      <w:pPr>
        <w:spacing w:after="0" w:line="240" w:lineRule="auto"/>
        <w:ind w:firstLine="567"/>
        <w:jc w:val="both"/>
        <w:rPr>
          <w:sz w:val="24"/>
          <w:szCs w:val="24"/>
          <w:highlight w:val="yellow"/>
          <w:lang w:val="ru-RU"/>
        </w:rPr>
      </w:pPr>
    </w:p>
    <w:p w:rsidR="00AF75FA" w:rsidRPr="0073056B" w:rsidRDefault="00C653F4" w:rsidP="00B96072">
      <w:pPr>
        <w:pStyle w:val="1"/>
        <w:spacing w:before="0" w:after="0"/>
        <w:jc w:val="center"/>
        <w:rPr>
          <w:rFonts w:ascii="Times New Roman" w:hAnsi="Times New Roman"/>
          <w:color w:val="000000"/>
          <w:sz w:val="24"/>
          <w:szCs w:val="24"/>
        </w:rPr>
      </w:pPr>
      <w:bookmarkStart w:id="18" w:name="_Toc81993328"/>
      <w:bookmarkStart w:id="19" w:name="z25"/>
      <w:bookmarkEnd w:id="17"/>
      <w:r w:rsidRPr="0073056B">
        <w:rPr>
          <w:rFonts w:ascii="Times New Roman" w:hAnsi="Times New Roman"/>
          <w:color w:val="000000"/>
          <w:sz w:val="24"/>
          <w:szCs w:val="24"/>
        </w:rPr>
        <w:t>2</w:t>
      </w:r>
      <w:r w:rsidR="00AB18E1" w:rsidRPr="0073056B">
        <w:rPr>
          <w:rFonts w:ascii="Times New Roman" w:hAnsi="Times New Roman"/>
          <w:color w:val="000000"/>
          <w:sz w:val="24"/>
          <w:szCs w:val="24"/>
        </w:rPr>
        <w:t>.1.2</w:t>
      </w:r>
      <w:r w:rsidR="00AF75FA" w:rsidRPr="0073056B">
        <w:rPr>
          <w:rFonts w:ascii="Times New Roman" w:hAnsi="Times New Roman"/>
          <w:color w:val="000000"/>
          <w:sz w:val="24"/>
          <w:szCs w:val="24"/>
        </w:rPr>
        <w:t xml:space="preserve"> </w:t>
      </w:r>
      <w:r w:rsidR="00AB18E1" w:rsidRPr="0073056B">
        <w:rPr>
          <w:rFonts w:ascii="Times New Roman" w:hAnsi="Times New Roman"/>
          <w:color w:val="000000"/>
          <w:sz w:val="24"/>
          <w:szCs w:val="24"/>
        </w:rPr>
        <w:t>О</w:t>
      </w:r>
      <w:r w:rsidR="00AF75FA" w:rsidRPr="0073056B">
        <w:rPr>
          <w:rFonts w:ascii="Times New Roman" w:hAnsi="Times New Roman"/>
          <w:color w:val="000000"/>
          <w:sz w:val="24"/>
          <w:szCs w:val="24"/>
        </w:rPr>
        <w:t>чередность отработки запасов</w:t>
      </w:r>
      <w:bookmarkEnd w:id="18"/>
    </w:p>
    <w:p w:rsidR="003207F7" w:rsidRPr="0073056B" w:rsidRDefault="003207F7" w:rsidP="00B96072">
      <w:pPr>
        <w:suppressAutoHyphens/>
        <w:spacing w:after="0" w:line="240" w:lineRule="auto"/>
        <w:ind w:firstLine="709"/>
        <w:jc w:val="both"/>
        <w:rPr>
          <w:color w:val="000000"/>
          <w:sz w:val="24"/>
          <w:szCs w:val="24"/>
          <w:lang w:val="ru-RU"/>
        </w:rPr>
      </w:pPr>
    </w:p>
    <w:p w:rsidR="008D3C45" w:rsidRPr="0073056B" w:rsidRDefault="0073056B" w:rsidP="0087616D">
      <w:pPr>
        <w:spacing w:after="0" w:line="240" w:lineRule="auto"/>
        <w:ind w:firstLine="708"/>
        <w:jc w:val="both"/>
        <w:rPr>
          <w:sz w:val="24"/>
          <w:szCs w:val="24"/>
          <w:lang w:val="ru-RU"/>
        </w:rPr>
      </w:pPr>
      <w:r w:rsidRPr="0073056B">
        <w:rPr>
          <w:sz w:val="24"/>
          <w:szCs w:val="24"/>
          <w:lang w:val="ru-RU"/>
        </w:rPr>
        <w:t>«Новоникольское»</w:t>
      </w:r>
      <w:r w:rsidR="007143D3" w:rsidRPr="0073056B">
        <w:rPr>
          <w:color w:val="000000"/>
          <w:sz w:val="24"/>
          <w:szCs w:val="24"/>
          <w:lang w:val="ru-RU" w:bidi="ru-RU"/>
        </w:rPr>
        <w:t xml:space="preserve"> месторождени</w:t>
      </w:r>
      <w:r w:rsidRPr="0073056B">
        <w:rPr>
          <w:color w:val="000000"/>
          <w:sz w:val="24"/>
          <w:szCs w:val="24"/>
          <w:lang w:val="ru-RU" w:bidi="ru-RU"/>
        </w:rPr>
        <w:t>е</w:t>
      </w:r>
      <w:r w:rsidR="008D3C45" w:rsidRPr="0073056B">
        <w:rPr>
          <w:sz w:val="24"/>
          <w:szCs w:val="24"/>
          <w:lang w:val="ru-RU"/>
        </w:rPr>
        <w:t xml:space="preserve"> характеризуется благоприятными </w:t>
      </w:r>
      <w:proofErr w:type="gramStart"/>
      <w:r w:rsidR="008D3C45" w:rsidRPr="0073056B">
        <w:rPr>
          <w:sz w:val="24"/>
          <w:szCs w:val="24"/>
          <w:lang w:val="ru-RU"/>
        </w:rPr>
        <w:t>горно-техническими</w:t>
      </w:r>
      <w:proofErr w:type="gramEnd"/>
      <w:r w:rsidR="008D3C45" w:rsidRPr="0073056B">
        <w:rPr>
          <w:sz w:val="24"/>
          <w:szCs w:val="24"/>
          <w:lang w:val="ru-RU"/>
        </w:rPr>
        <w:t xml:space="preserve"> и географо-экономическими условиями. </w:t>
      </w:r>
      <w:r w:rsidR="008E1389" w:rsidRPr="0073056B">
        <w:rPr>
          <w:sz w:val="24"/>
          <w:szCs w:val="24"/>
          <w:lang w:val="ru-RU"/>
        </w:rPr>
        <w:t xml:space="preserve">Рельеф представляет собой равнину. </w:t>
      </w:r>
      <w:proofErr w:type="gramStart"/>
      <w:r w:rsidR="008E1389" w:rsidRPr="0073056B">
        <w:rPr>
          <w:sz w:val="24"/>
          <w:szCs w:val="24"/>
          <w:lang w:val="ru-RU"/>
        </w:rPr>
        <w:t>Абсолютные отмет</w:t>
      </w:r>
      <w:r w:rsidR="008E1389" w:rsidRPr="0073056B">
        <w:rPr>
          <w:sz w:val="24"/>
          <w:szCs w:val="24"/>
          <w:lang w:val="ru-RU"/>
        </w:rPr>
        <w:softHyphen/>
        <w:t xml:space="preserve">ки поверхности месторождения колеблются от </w:t>
      </w:r>
      <w:r w:rsidR="007143D3" w:rsidRPr="0073056B">
        <w:rPr>
          <w:sz w:val="24"/>
          <w:szCs w:val="24"/>
          <w:lang w:val="ru-RU"/>
        </w:rPr>
        <w:t>1</w:t>
      </w:r>
      <w:r w:rsidRPr="0073056B">
        <w:rPr>
          <w:sz w:val="24"/>
          <w:szCs w:val="24"/>
          <w:lang w:val="ru-RU"/>
        </w:rPr>
        <w:t>07,5</w:t>
      </w:r>
      <w:r w:rsidR="008E1389" w:rsidRPr="0073056B">
        <w:rPr>
          <w:sz w:val="24"/>
          <w:szCs w:val="24"/>
          <w:lang w:val="ru-RU"/>
        </w:rPr>
        <w:t xml:space="preserve"> до </w:t>
      </w:r>
      <w:r w:rsidR="007143D3" w:rsidRPr="0073056B">
        <w:rPr>
          <w:sz w:val="24"/>
          <w:szCs w:val="24"/>
          <w:lang w:val="ru-RU"/>
        </w:rPr>
        <w:t>1</w:t>
      </w:r>
      <w:r w:rsidRPr="0073056B">
        <w:rPr>
          <w:sz w:val="24"/>
          <w:szCs w:val="24"/>
          <w:lang w:val="ru-RU"/>
        </w:rPr>
        <w:t>10</w:t>
      </w:r>
      <w:r w:rsidR="008E1389" w:rsidRPr="0073056B">
        <w:rPr>
          <w:sz w:val="24"/>
          <w:szCs w:val="24"/>
          <w:lang w:val="ru-RU"/>
        </w:rPr>
        <w:t xml:space="preserve"> м.</w:t>
      </w:r>
      <w:r w:rsidR="004976F3" w:rsidRPr="0073056B">
        <w:rPr>
          <w:sz w:val="24"/>
          <w:szCs w:val="24"/>
          <w:lang w:val="ru-RU"/>
        </w:rPr>
        <w:t xml:space="preserve"> </w:t>
      </w:r>
      <w:r w:rsidR="0074511D" w:rsidRPr="0073056B">
        <w:rPr>
          <w:sz w:val="24"/>
          <w:szCs w:val="24"/>
          <w:lang w:val="ru-RU"/>
        </w:rPr>
        <w:t xml:space="preserve"> Вскрытая мощность полезной толщи (</w:t>
      </w:r>
      <w:r w:rsidRPr="0073056B">
        <w:rPr>
          <w:sz w:val="24"/>
          <w:szCs w:val="24"/>
          <w:lang w:val="ru-RU"/>
        </w:rPr>
        <w:t>суглинок</w:t>
      </w:r>
      <w:r w:rsidR="0074511D" w:rsidRPr="0073056B">
        <w:rPr>
          <w:sz w:val="24"/>
          <w:szCs w:val="24"/>
          <w:lang w:val="ru-RU"/>
        </w:rPr>
        <w:t xml:space="preserve">) на месторождения изменяется </w:t>
      </w:r>
      <w:r w:rsidRPr="0073056B">
        <w:rPr>
          <w:sz w:val="24"/>
          <w:szCs w:val="24"/>
          <w:lang w:val="ru-RU"/>
        </w:rPr>
        <w:t xml:space="preserve">от </w:t>
      </w:r>
      <w:r w:rsidRPr="0073056B">
        <w:rPr>
          <w:lang w:val="ru-RU"/>
        </w:rPr>
        <w:t xml:space="preserve">2,0 до 4,5м при средней </w:t>
      </w:r>
      <w:r w:rsidRPr="0073056B">
        <w:rPr>
          <w:rStyle w:val="214pt"/>
          <w:rFonts w:ascii="Times New Roman" w:hAnsi="Times New Roman" w:cs="Times New Roman"/>
          <w:sz w:val="24"/>
          <w:szCs w:val="24"/>
        </w:rPr>
        <w:t>3,8</w:t>
      </w:r>
      <w:r w:rsidRPr="0073056B">
        <w:rPr>
          <w:lang w:val="ru-RU"/>
        </w:rPr>
        <w:t>м.</w:t>
      </w:r>
      <w:r w:rsidR="0074511D" w:rsidRPr="0073056B">
        <w:rPr>
          <w:sz w:val="24"/>
          <w:szCs w:val="24"/>
          <w:lang w:val="ru-RU"/>
        </w:rPr>
        <w:t>. Разработка участка предполагается до горизонта +</w:t>
      </w:r>
      <w:r w:rsidR="007143D3" w:rsidRPr="0073056B">
        <w:rPr>
          <w:sz w:val="24"/>
          <w:szCs w:val="24"/>
          <w:lang w:val="ru-RU"/>
        </w:rPr>
        <w:t>10</w:t>
      </w:r>
      <w:r w:rsidRPr="0073056B">
        <w:rPr>
          <w:sz w:val="24"/>
          <w:szCs w:val="24"/>
          <w:lang w:val="ru-RU"/>
        </w:rPr>
        <w:t>4,2</w:t>
      </w:r>
      <w:r w:rsidR="007143D3" w:rsidRPr="0073056B">
        <w:rPr>
          <w:sz w:val="24"/>
          <w:szCs w:val="24"/>
          <w:lang w:val="ru-RU"/>
        </w:rPr>
        <w:t xml:space="preserve"> </w:t>
      </w:r>
      <w:r w:rsidR="0074511D" w:rsidRPr="0073056B">
        <w:rPr>
          <w:sz w:val="24"/>
          <w:szCs w:val="24"/>
          <w:lang w:val="ru-RU"/>
        </w:rPr>
        <w:t xml:space="preserve">м. Мощность почвенно-растительным слоем при среднем значении </w:t>
      </w:r>
      <w:r w:rsidR="00AE4B2D" w:rsidRPr="0073056B">
        <w:rPr>
          <w:sz w:val="24"/>
          <w:szCs w:val="24"/>
          <w:lang w:val="ru-RU"/>
        </w:rPr>
        <w:t xml:space="preserve">составляет </w:t>
      </w:r>
      <w:r w:rsidR="0074511D" w:rsidRPr="0073056B">
        <w:rPr>
          <w:sz w:val="24"/>
          <w:szCs w:val="24"/>
          <w:lang w:val="ru-RU"/>
        </w:rPr>
        <w:t>0,</w:t>
      </w:r>
      <w:r w:rsidRPr="0073056B">
        <w:rPr>
          <w:sz w:val="24"/>
          <w:szCs w:val="24"/>
          <w:lang w:val="ru-RU"/>
        </w:rPr>
        <w:t>6</w:t>
      </w:r>
      <w:r w:rsidR="0074511D" w:rsidRPr="0073056B">
        <w:rPr>
          <w:sz w:val="24"/>
          <w:szCs w:val="24"/>
          <w:lang w:val="ru-RU"/>
        </w:rPr>
        <w:t xml:space="preserve"> м. Полезная толща </w:t>
      </w:r>
      <w:r w:rsidRPr="0073056B">
        <w:rPr>
          <w:sz w:val="24"/>
          <w:szCs w:val="24"/>
          <w:lang w:val="ru-RU"/>
        </w:rPr>
        <w:t>не</w:t>
      </w:r>
      <w:r w:rsidR="0074511D" w:rsidRPr="0073056B">
        <w:rPr>
          <w:sz w:val="24"/>
          <w:szCs w:val="24"/>
          <w:lang w:val="ru-RU"/>
        </w:rPr>
        <w:t xml:space="preserve"> обводнена.</w:t>
      </w:r>
      <w:proofErr w:type="gramEnd"/>
      <w:r w:rsidR="0074511D" w:rsidRPr="0073056B">
        <w:rPr>
          <w:sz w:val="24"/>
          <w:szCs w:val="24"/>
          <w:lang w:val="ru-RU"/>
        </w:rPr>
        <w:t xml:space="preserve"> </w:t>
      </w:r>
      <w:r w:rsidR="008D3C45" w:rsidRPr="0073056B">
        <w:rPr>
          <w:sz w:val="24"/>
          <w:szCs w:val="24"/>
          <w:lang w:val="ru-RU"/>
        </w:rPr>
        <w:t xml:space="preserve"> Эти условия предопределяют однозначный выбор способа отработки – открытый. Карьер будет проходиться в </w:t>
      </w:r>
      <w:r w:rsidR="0074511D" w:rsidRPr="0073056B">
        <w:rPr>
          <w:sz w:val="24"/>
          <w:szCs w:val="24"/>
          <w:lang w:val="ru-RU"/>
        </w:rPr>
        <w:t>рыхлых</w:t>
      </w:r>
      <w:r w:rsidR="008D3C45" w:rsidRPr="0073056B">
        <w:rPr>
          <w:sz w:val="24"/>
          <w:szCs w:val="24"/>
          <w:lang w:val="ru-RU"/>
        </w:rPr>
        <w:t xml:space="preserve"> образованиях. </w:t>
      </w:r>
    </w:p>
    <w:p w:rsidR="008D3C45" w:rsidRPr="0073056B" w:rsidRDefault="008D3C45" w:rsidP="0087616D">
      <w:pPr>
        <w:pStyle w:val="af4"/>
        <w:tabs>
          <w:tab w:val="left" w:pos="8306"/>
        </w:tabs>
        <w:spacing w:after="0" w:line="240" w:lineRule="auto"/>
        <w:ind w:right="-1" w:firstLine="499"/>
        <w:jc w:val="both"/>
        <w:rPr>
          <w:color w:val="000000"/>
          <w:spacing w:val="2"/>
          <w:sz w:val="24"/>
          <w:szCs w:val="24"/>
          <w:shd w:val="clear" w:color="auto" w:fill="FFFFFF"/>
          <w:lang w:val="ru-RU"/>
        </w:rPr>
      </w:pPr>
      <w:r w:rsidRPr="0073056B">
        <w:rPr>
          <w:sz w:val="24"/>
          <w:szCs w:val="24"/>
          <w:lang w:val="ru-RU"/>
        </w:rPr>
        <w:t>Очередность отработк</w:t>
      </w:r>
      <w:r w:rsidR="00C81DD6" w:rsidRPr="0073056B">
        <w:rPr>
          <w:sz w:val="24"/>
          <w:szCs w:val="24"/>
          <w:lang w:val="ru-RU"/>
        </w:rPr>
        <w:t>и</w:t>
      </w:r>
      <w:r w:rsidRPr="0073056B">
        <w:rPr>
          <w:sz w:val="24"/>
          <w:szCs w:val="24"/>
          <w:lang w:val="ru-RU"/>
        </w:rPr>
        <w:t xml:space="preserve"> запасов месторождения определена </w:t>
      </w:r>
      <w:r w:rsidR="00E03498" w:rsidRPr="0073056B">
        <w:rPr>
          <w:color w:val="000000"/>
          <w:sz w:val="24"/>
          <w:szCs w:val="24"/>
          <w:lang w:val="ru-RU"/>
        </w:rPr>
        <w:t>г</w:t>
      </w:r>
      <w:r w:rsidRPr="0073056B">
        <w:rPr>
          <w:color w:val="000000"/>
          <w:sz w:val="24"/>
          <w:szCs w:val="24"/>
          <w:lang w:val="ru-RU"/>
        </w:rPr>
        <w:t>орно-геологические условиями</w:t>
      </w:r>
      <w:r w:rsidR="00E03498" w:rsidRPr="0073056B">
        <w:rPr>
          <w:color w:val="000000"/>
          <w:sz w:val="24"/>
          <w:szCs w:val="24"/>
          <w:lang w:val="ru-RU"/>
        </w:rPr>
        <w:t xml:space="preserve"> залегания </w:t>
      </w:r>
      <w:r w:rsidR="0074511D" w:rsidRPr="0073056B">
        <w:rPr>
          <w:color w:val="000000"/>
          <w:sz w:val="24"/>
          <w:szCs w:val="24"/>
          <w:lang w:val="ru-RU"/>
        </w:rPr>
        <w:t>полезного ископаемого, а также существующим положением горной выработки</w:t>
      </w:r>
      <w:r w:rsidRPr="0073056B">
        <w:rPr>
          <w:color w:val="000000"/>
          <w:sz w:val="24"/>
          <w:szCs w:val="24"/>
          <w:lang w:val="ru-RU"/>
        </w:rPr>
        <w:t xml:space="preserve">. </w:t>
      </w:r>
      <w:proofErr w:type="spellStart"/>
      <w:r w:rsidR="0074511D" w:rsidRPr="0073056B">
        <w:rPr>
          <w:color w:val="000000"/>
          <w:sz w:val="24"/>
          <w:szCs w:val="24"/>
          <w:lang w:val="ru-RU"/>
        </w:rPr>
        <w:t>Очердность</w:t>
      </w:r>
      <w:proofErr w:type="spellEnd"/>
      <w:r w:rsidR="0074511D" w:rsidRPr="0073056B">
        <w:rPr>
          <w:color w:val="000000"/>
          <w:sz w:val="24"/>
          <w:szCs w:val="24"/>
          <w:lang w:val="ru-RU"/>
        </w:rPr>
        <w:t xml:space="preserve"> отработки запасов </w:t>
      </w:r>
      <w:proofErr w:type="spellStart"/>
      <w:r w:rsidR="0074511D" w:rsidRPr="0073056B">
        <w:rPr>
          <w:color w:val="000000"/>
          <w:sz w:val="24"/>
          <w:szCs w:val="24"/>
          <w:lang w:val="ru-RU"/>
        </w:rPr>
        <w:t>отабражено</w:t>
      </w:r>
      <w:proofErr w:type="spellEnd"/>
      <w:r w:rsidR="0074511D" w:rsidRPr="0073056B">
        <w:rPr>
          <w:color w:val="000000"/>
          <w:sz w:val="24"/>
          <w:szCs w:val="24"/>
          <w:lang w:val="ru-RU"/>
        </w:rPr>
        <w:t xml:space="preserve"> на чертеж</w:t>
      </w:r>
      <w:r w:rsidR="00CC533E" w:rsidRPr="0073056B">
        <w:rPr>
          <w:color w:val="000000"/>
          <w:sz w:val="24"/>
          <w:szCs w:val="24"/>
          <w:lang w:val="ru-RU"/>
        </w:rPr>
        <w:t>е</w:t>
      </w:r>
      <w:r w:rsidR="0074511D" w:rsidRPr="0073056B">
        <w:rPr>
          <w:color w:val="000000"/>
          <w:sz w:val="24"/>
          <w:szCs w:val="24"/>
          <w:lang w:val="ru-RU"/>
        </w:rPr>
        <w:t xml:space="preserve"> №</w:t>
      </w:r>
      <w:r w:rsidR="00CC533E" w:rsidRPr="0073056B">
        <w:rPr>
          <w:color w:val="000000"/>
          <w:sz w:val="24"/>
          <w:szCs w:val="24"/>
          <w:lang w:val="ru-RU"/>
        </w:rPr>
        <w:t>ПГР-</w:t>
      </w:r>
      <w:r w:rsidR="0073056B" w:rsidRPr="0073056B">
        <w:rPr>
          <w:color w:val="000000"/>
          <w:sz w:val="24"/>
          <w:szCs w:val="24"/>
          <w:lang w:val="ru-RU"/>
        </w:rPr>
        <w:t>5</w:t>
      </w:r>
      <w:r w:rsidR="00CC533E" w:rsidRPr="0073056B">
        <w:rPr>
          <w:color w:val="000000"/>
          <w:sz w:val="24"/>
          <w:szCs w:val="24"/>
          <w:lang w:val="ru-RU"/>
        </w:rPr>
        <w:t>/2021-4</w:t>
      </w:r>
      <w:r w:rsidR="0074511D" w:rsidRPr="0073056B">
        <w:rPr>
          <w:color w:val="000000"/>
          <w:sz w:val="24"/>
          <w:szCs w:val="24"/>
          <w:lang w:val="ru-RU"/>
        </w:rPr>
        <w:t xml:space="preserve">. </w:t>
      </w:r>
      <w:r w:rsidR="00C81DD6" w:rsidRPr="0073056B">
        <w:rPr>
          <w:color w:val="000000"/>
          <w:spacing w:val="2"/>
          <w:sz w:val="24"/>
          <w:szCs w:val="24"/>
          <w:shd w:val="clear" w:color="auto" w:fill="FFFFFF"/>
          <w:lang w:val="ru-RU"/>
        </w:rPr>
        <w:t xml:space="preserve">Выбранная очередность </w:t>
      </w:r>
      <w:r w:rsidR="00C81DD6" w:rsidRPr="0073056B">
        <w:rPr>
          <w:sz w:val="24"/>
          <w:szCs w:val="24"/>
          <w:lang w:val="ru-RU"/>
        </w:rPr>
        <w:t>отработки запасов и система разработки месторождения  предусматривают</w:t>
      </w:r>
      <w:r w:rsidR="00C81DD6" w:rsidRPr="0073056B">
        <w:rPr>
          <w:color w:val="000000"/>
          <w:spacing w:val="2"/>
          <w:sz w:val="24"/>
          <w:szCs w:val="24"/>
          <w:shd w:val="clear" w:color="auto" w:fill="FFFFFF"/>
          <w:lang w:val="ru-RU"/>
        </w:rPr>
        <w:t xml:space="preserve"> недопущение оставлений в недрах запасов полезного ископаемого, предоставленные </w:t>
      </w:r>
      <w:proofErr w:type="spellStart"/>
      <w:r w:rsidR="00C81DD6" w:rsidRPr="0073056B">
        <w:rPr>
          <w:color w:val="000000"/>
          <w:spacing w:val="2"/>
          <w:sz w:val="24"/>
          <w:szCs w:val="24"/>
          <w:shd w:val="clear" w:color="auto" w:fill="FFFFFF"/>
          <w:lang w:val="ru-RU"/>
        </w:rPr>
        <w:t>недропользователю</w:t>
      </w:r>
      <w:proofErr w:type="spellEnd"/>
      <w:r w:rsidR="00C81DD6" w:rsidRPr="0073056B">
        <w:rPr>
          <w:color w:val="000000"/>
          <w:spacing w:val="2"/>
          <w:sz w:val="24"/>
          <w:szCs w:val="24"/>
          <w:shd w:val="clear" w:color="auto" w:fill="FFFFFF"/>
          <w:lang w:val="ru-RU"/>
        </w:rPr>
        <w:t xml:space="preserve"> условиями </w:t>
      </w:r>
      <w:r w:rsidR="000E220A" w:rsidRPr="0073056B">
        <w:rPr>
          <w:color w:val="000000"/>
          <w:spacing w:val="2"/>
          <w:sz w:val="24"/>
          <w:szCs w:val="24"/>
          <w:shd w:val="clear" w:color="auto" w:fill="FFFFFF"/>
          <w:lang w:val="ru-RU"/>
        </w:rPr>
        <w:t>лицензии</w:t>
      </w:r>
      <w:r w:rsidR="00C81DD6" w:rsidRPr="0073056B">
        <w:rPr>
          <w:color w:val="000000"/>
          <w:spacing w:val="2"/>
          <w:sz w:val="24"/>
          <w:szCs w:val="24"/>
          <w:shd w:val="clear" w:color="auto" w:fill="FFFFFF"/>
          <w:lang w:val="ru-RU"/>
        </w:rPr>
        <w:t>, за исключением нормируемых потерь.</w:t>
      </w:r>
    </w:p>
    <w:p w:rsidR="003B2C52" w:rsidRPr="007A3293" w:rsidRDefault="003B2C52" w:rsidP="00B96072">
      <w:pPr>
        <w:pStyle w:val="af4"/>
        <w:tabs>
          <w:tab w:val="left" w:pos="8306"/>
        </w:tabs>
        <w:spacing w:after="0" w:line="240" w:lineRule="auto"/>
        <w:ind w:right="-1" w:firstLine="499"/>
        <w:jc w:val="both"/>
        <w:rPr>
          <w:color w:val="000000"/>
          <w:spacing w:val="2"/>
          <w:sz w:val="24"/>
          <w:szCs w:val="24"/>
          <w:highlight w:val="yellow"/>
          <w:shd w:val="clear" w:color="auto" w:fill="FFFFFF"/>
          <w:lang w:val="ru-RU"/>
        </w:rPr>
      </w:pPr>
    </w:p>
    <w:p w:rsidR="00AF75FA" w:rsidRPr="0087616D" w:rsidRDefault="00C653F4" w:rsidP="00B96072">
      <w:pPr>
        <w:spacing w:after="0" w:line="240" w:lineRule="auto"/>
        <w:jc w:val="center"/>
        <w:rPr>
          <w:rStyle w:val="10"/>
          <w:rFonts w:ascii="Times New Roman" w:hAnsi="Times New Roman"/>
          <w:sz w:val="24"/>
          <w:szCs w:val="24"/>
          <w:lang w:val="ru-RU"/>
        </w:rPr>
      </w:pPr>
      <w:bookmarkStart w:id="20" w:name="_Toc81993329"/>
      <w:bookmarkStart w:id="21" w:name="z26"/>
      <w:bookmarkEnd w:id="19"/>
      <w:r w:rsidRPr="0087616D">
        <w:rPr>
          <w:rStyle w:val="10"/>
          <w:rFonts w:ascii="Times New Roman" w:hAnsi="Times New Roman"/>
          <w:sz w:val="24"/>
          <w:szCs w:val="24"/>
          <w:lang w:val="ru-RU"/>
        </w:rPr>
        <w:t>2</w:t>
      </w:r>
      <w:r w:rsidR="00A35081" w:rsidRPr="0087616D">
        <w:rPr>
          <w:rStyle w:val="10"/>
          <w:rFonts w:ascii="Times New Roman" w:hAnsi="Times New Roman"/>
          <w:sz w:val="24"/>
          <w:szCs w:val="24"/>
          <w:lang w:val="ru-RU"/>
        </w:rPr>
        <w:t>.2</w:t>
      </w:r>
      <w:r w:rsidR="00AF75FA" w:rsidRPr="0087616D">
        <w:rPr>
          <w:rStyle w:val="10"/>
          <w:rFonts w:ascii="Times New Roman" w:hAnsi="Times New Roman"/>
          <w:sz w:val="24"/>
          <w:szCs w:val="24"/>
          <w:lang w:val="ru-RU"/>
        </w:rPr>
        <w:t xml:space="preserve"> </w:t>
      </w:r>
      <w:r w:rsidR="000C5E68" w:rsidRPr="0087616D">
        <w:rPr>
          <w:rStyle w:val="10"/>
          <w:rFonts w:ascii="Times New Roman" w:hAnsi="Times New Roman"/>
          <w:sz w:val="24"/>
          <w:szCs w:val="24"/>
          <w:lang w:val="ru-RU"/>
        </w:rPr>
        <w:t>С</w:t>
      </w:r>
      <w:r w:rsidR="00AF75FA" w:rsidRPr="0087616D">
        <w:rPr>
          <w:rStyle w:val="10"/>
          <w:rFonts w:ascii="Times New Roman" w:hAnsi="Times New Roman"/>
          <w:sz w:val="24"/>
          <w:szCs w:val="24"/>
          <w:lang w:val="ru-RU"/>
        </w:rPr>
        <w:t>пособы проведения работ по добыче полезных ископаемых</w:t>
      </w:r>
      <w:bookmarkEnd w:id="20"/>
    </w:p>
    <w:p w:rsidR="00AE26C9" w:rsidRPr="0087616D" w:rsidRDefault="00AE26C9" w:rsidP="00B96072">
      <w:pPr>
        <w:spacing w:after="0" w:line="240" w:lineRule="auto"/>
        <w:jc w:val="center"/>
        <w:rPr>
          <w:sz w:val="24"/>
          <w:szCs w:val="24"/>
          <w:lang w:val="ru-RU"/>
        </w:rPr>
      </w:pPr>
    </w:p>
    <w:p w:rsidR="00AF75FA" w:rsidRPr="0087616D" w:rsidRDefault="00C653F4" w:rsidP="00B96072">
      <w:pPr>
        <w:pStyle w:val="1"/>
        <w:spacing w:before="0" w:after="0"/>
        <w:jc w:val="center"/>
        <w:rPr>
          <w:rFonts w:ascii="Times New Roman" w:hAnsi="Times New Roman"/>
          <w:sz w:val="24"/>
          <w:szCs w:val="24"/>
        </w:rPr>
      </w:pPr>
      <w:bookmarkStart w:id="22" w:name="_Toc81993330"/>
      <w:bookmarkStart w:id="23" w:name="z27"/>
      <w:bookmarkEnd w:id="21"/>
      <w:r w:rsidRPr="0087616D">
        <w:rPr>
          <w:rFonts w:ascii="Times New Roman" w:hAnsi="Times New Roman"/>
          <w:sz w:val="24"/>
          <w:szCs w:val="24"/>
        </w:rPr>
        <w:t>2</w:t>
      </w:r>
      <w:r w:rsidR="00A35081" w:rsidRPr="0087616D">
        <w:rPr>
          <w:rFonts w:ascii="Times New Roman" w:hAnsi="Times New Roman"/>
          <w:sz w:val="24"/>
          <w:szCs w:val="24"/>
        </w:rPr>
        <w:t>.2.1</w:t>
      </w:r>
      <w:r w:rsidR="00AF75FA" w:rsidRPr="0087616D">
        <w:rPr>
          <w:rFonts w:ascii="Times New Roman" w:hAnsi="Times New Roman"/>
          <w:sz w:val="24"/>
          <w:szCs w:val="24"/>
        </w:rPr>
        <w:t xml:space="preserve"> </w:t>
      </w:r>
      <w:r w:rsidR="00A35081" w:rsidRPr="0087616D">
        <w:rPr>
          <w:rFonts w:ascii="Times New Roman" w:hAnsi="Times New Roman"/>
          <w:sz w:val="24"/>
          <w:szCs w:val="24"/>
        </w:rPr>
        <w:t>С</w:t>
      </w:r>
      <w:r w:rsidR="00AF75FA" w:rsidRPr="0087616D">
        <w:rPr>
          <w:rFonts w:ascii="Times New Roman" w:hAnsi="Times New Roman"/>
          <w:sz w:val="24"/>
          <w:szCs w:val="24"/>
        </w:rPr>
        <w:t>пособы вскрытия и системы разработки ме</w:t>
      </w:r>
      <w:r w:rsidR="00A35081" w:rsidRPr="0087616D">
        <w:rPr>
          <w:rFonts w:ascii="Times New Roman" w:hAnsi="Times New Roman"/>
          <w:sz w:val="24"/>
          <w:szCs w:val="24"/>
        </w:rPr>
        <w:t>сторождения полезных ископаемых</w:t>
      </w:r>
      <w:bookmarkEnd w:id="22"/>
    </w:p>
    <w:p w:rsidR="00D92A86" w:rsidRPr="0087616D" w:rsidRDefault="00D92A86" w:rsidP="00B96072">
      <w:pPr>
        <w:spacing w:after="0" w:line="240" w:lineRule="auto"/>
        <w:jc w:val="center"/>
        <w:rPr>
          <w:sz w:val="24"/>
          <w:szCs w:val="24"/>
          <w:lang w:val="ru-RU"/>
        </w:rPr>
      </w:pPr>
    </w:p>
    <w:p w:rsidR="003707C3" w:rsidRPr="0087616D" w:rsidRDefault="003707C3" w:rsidP="00B96072">
      <w:pPr>
        <w:spacing w:after="0" w:line="240" w:lineRule="auto"/>
        <w:jc w:val="center"/>
        <w:rPr>
          <w:i/>
          <w:sz w:val="24"/>
          <w:szCs w:val="24"/>
          <w:u w:val="single"/>
          <w:lang w:val="ru-RU"/>
        </w:rPr>
      </w:pPr>
      <w:r w:rsidRPr="0087616D">
        <w:rPr>
          <w:i/>
          <w:sz w:val="24"/>
          <w:szCs w:val="24"/>
          <w:u w:val="single"/>
          <w:lang w:val="ru-RU"/>
        </w:rPr>
        <w:t>Вскрытие месторождения</w:t>
      </w:r>
    </w:p>
    <w:p w:rsidR="0074511D" w:rsidRPr="0087616D" w:rsidRDefault="0074511D" w:rsidP="001E2D27">
      <w:pPr>
        <w:spacing w:after="0" w:line="240" w:lineRule="auto"/>
        <w:ind w:firstLine="567"/>
        <w:jc w:val="both"/>
        <w:rPr>
          <w:sz w:val="24"/>
          <w:szCs w:val="24"/>
          <w:lang w:val="ru-RU"/>
        </w:rPr>
      </w:pPr>
      <w:r w:rsidRPr="0087616D">
        <w:rPr>
          <w:sz w:val="24"/>
          <w:szCs w:val="24"/>
          <w:lang w:val="ru-RU"/>
        </w:rPr>
        <w:t xml:space="preserve">Вскрытие поля карьера </w:t>
      </w:r>
      <w:r w:rsidR="00714797" w:rsidRPr="0087616D">
        <w:rPr>
          <w:sz w:val="24"/>
          <w:szCs w:val="24"/>
          <w:lang w:val="ru-RU"/>
        </w:rPr>
        <w:t>будет</w:t>
      </w:r>
      <w:r w:rsidRPr="0087616D">
        <w:rPr>
          <w:sz w:val="24"/>
          <w:szCs w:val="24"/>
          <w:lang w:val="ru-RU"/>
        </w:rPr>
        <w:t xml:space="preserve"> </w:t>
      </w:r>
      <w:r w:rsidR="00714797" w:rsidRPr="0087616D">
        <w:rPr>
          <w:sz w:val="24"/>
          <w:szCs w:val="24"/>
          <w:lang w:val="ru-RU"/>
        </w:rPr>
        <w:t xml:space="preserve">заключаться в снятие вскрышных пород и проходке  временной </w:t>
      </w:r>
      <w:r w:rsidRPr="0087616D">
        <w:rPr>
          <w:sz w:val="24"/>
          <w:szCs w:val="24"/>
          <w:lang w:val="ru-RU"/>
        </w:rPr>
        <w:t xml:space="preserve">  выездной траншеей </w:t>
      </w:r>
      <w:r w:rsidR="00714797" w:rsidRPr="0087616D">
        <w:rPr>
          <w:sz w:val="24"/>
          <w:szCs w:val="24"/>
          <w:lang w:val="ru-RU"/>
        </w:rPr>
        <w:t>до кровли полезной толщи</w:t>
      </w:r>
      <w:r w:rsidRPr="0087616D">
        <w:rPr>
          <w:sz w:val="24"/>
          <w:szCs w:val="24"/>
          <w:lang w:val="ru-RU"/>
        </w:rPr>
        <w:t>.</w:t>
      </w:r>
    </w:p>
    <w:p w:rsidR="0074511D" w:rsidRPr="0087616D" w:rsidRDefault="0074511D" w:rsidP="001E2D27">
      <w:pPr>
        <w:spacing w:after="0" w:line="240" w:lineRule="auto"/>
        <w:ind w:right="-1" w:firstLine="567"/>
        <w:jc w:val="both"/>
        <w:rPr>
          <w:sz w:val="24"/>
          <w:szCs w:val="24"/>
          <w:lang w:val="ru-RU"/>
        </w:rPr>
      </w:pPr>
      <w:r w:rsidRPr="0087616D">
        <w:rPr>
          <w:sz w:val="24"/>
          <w:szCs w:val="24"/>
          <w:lang w:val="ru-RU"/>
        </w:rPr>
        <w:t>Порядок отработки месторождения следующий:</w:t>
      </w:r>
    </w:p>
    <w:p w:rsidR="0074511D" w:rsidRPr="0087616D" w:rsidRDefault="0074511D" w:rsidP="001E2D27">
      <w:pPr>
        <w:spacing w:after="0" w:line="240" w:lineRule="auto"/>
        <w:ind w:right="-1" w:firstLine="567"/>
        <w:jc w:val="both"/>
        <w:rPr>
          <w:sz w:val="24"/>
          <w:szCs w:val="24"/>
          <w:lang w:val="ru-RU"/>
        </w:rPr>
      </w:pPr>
      <w:r w:rsidRPr="0087616D">
        <w:rPr>
          <w:sz w:val="24"/>
          <w:szCs w:val="24"/>
          <w:lang w:val="ru-RU"/>
        </w:rPr>
        <w:lastRenderedPageBreak/>
        <w:t>- снятие почвенно-растительного слоя и размещение его в буртах;</w:t>
      </w:r>
    </w:p>
    <w:p w:rsidR="00F62C32" w:rsidRPr="0087616D" w:rsidRDefault="00F62C32" w:rsidP="001E2D27">
      <w:pPr>
        <w:spacing w:after="0" w:line="240" w:lineRule="auto"/>
        <w:ind w:right="-1" w:firstLine="567"/>
        <w:jc w:val="both"/>
        <w:rPr>
          <w:sz w:val="24"/>
          <w:szCs w:val="24"/>
          <w:lang w:val="ru-RU"/>
        </w:rPr>
      </w:pPr>
      <w:r w:rsidRPr="0087616D">
        <w:rPr>
          <w:sz w:val="24"/>
          <w:szCs w:val="24"/>
          <w:lang w:val="ru-RU"/>
        </w:rPr>
        <w:t>- добыча полезного ископаемого и отгрузка его в автотранспорт потребителя.</w:t>
      </w:r>
    </w:p>
    <w:p w:rsidR="0074511D" w:rsidRPr="0087616D" w:rsidRDefault="0074511D" w:rsidP="001E2D27">
      <w:pPr>
        <w:spacing w:after="0" w:line="240" w:lineRule="auto"/>
        <w:ind w:right="-2" w:firstLine="567"/>
        <w:jc w:val="both"/>
        <w:rPr>
          <w:sz w:val="24"/>
          <w:szCs w:val="24"/>
          <w:lang w:val="ru-RU"/>
        </w:rPr>
      </w:pPr>
      <w:r w:rsidRPr="0087616D">
        <w:rPr>
          <w:spacing w:val="-2"/>
          <w:sz w:val="24"/>
          <w:szCs w:val="24"/>
          <w:lang w:val="ru-RU"/>
        </w:rPr>
        <w:t xml:space="preserve">Отработку месторождения </w:t>
      </w:r>
      <w:r w:rsidRPr="0087616D">
        <w:rPr>
          <w:sz w:val="24"/>
          <w:szCs w:val="24"/>
          <w:lang w:val="ru-RU"/>
        </w:rPr>
        <w:t xml:space="preserve">предполагается осуществить  </w:t>
      </w:r>
      <w:r w:rsidR="00714797" w:rsidRPr="0087616D">
        <w:rPr>
          <w:sz w:val="24"/>
          <w:szCs w:val="24"/>
          <w:lang w:val="ru-RU"/>
        </w:rPr>
        <w:t>одним</w:t>
      </w:r>
      <w:r w:rsidR="00F62C32" w:rsidRPr="0087616D">
        <w:rPr>
          <w:sz w:val="24"/>
          <w:szCs w:val="24"/>
          <w:lang w:val="ru-RU"/>
        </w:rPr>
        <w:t xml:space="preserve"> добычным уступами </w:t>
      </w:r>
      <w:r w:rsidRPr="0087616D">
        <w:rPr>
          <w:sz w:val="24"/>
          <w:szCs w:val="24"/>
          <w:lang w:val="ru-RU"/>
        </w:rPr>
        <w:t xml:space="preserve"> </w:t>
      </w:r>
      <w:r w:rsidRPr="0087616D">
        <w:rPr>
          <w:spacing w:val="-1"/>
          <w:sz w:val="24"/>
          <w:szCs w:val="24"/>
          <w:lang w:val="ru-RU"/>
        </w:rPr>
        <w:t xml:space="preserve">высотой </w:t>
      </w:r>
      <w:r w:rsidR="0073056B" w:rsidRPr="0087616D">
        <w:rPr>
          <w:sz w:val="24"/>
          <w:szCs w:val="24"/>
          <w:lang w:val="ru-RU"/>
        </w:rPr>
        <w:t xml:space="preserve">от </w:t>
      </w:r>
      <w:r w:rsidR="0073056B" w:rsidRPr="0087616D">
        <w:rPr>
          <w:lang w:val="ru-RU"/>
        </w:rPr>
        <w:t xml:space="preserve">2,0 до 4,5м в среднем </w:t>
      </w:r>
      <w:r w:rsidR="0073056B" w:rsidRPr="0087616D">
        <w:rPr>
          <w:rStyle w:val="214pt"/>
          <w:rFonts w:ascii="Times New Roman" w:hAnsi="Times New Roman" w:cs="Times New Roman"/>
          <w:sz w:val="24"/>
          <w:szCs w:val="24"/>
        </w:rPr>
        <w:t>3,8</w:t>
      </w:r>
      <w:r w:rsidR="0073056B" w:rsidRPr="0087616D">
        <w:rPr>
          <w:lang w:val="ru-RU"/>
        </w:rPr>
        <w:t>м</w:t>
      </w:r>
      <w:r w:rsidR="00714797" w:rsidRPr="0087616D">
        <w:rPr>
          <w:sz w:val="24"/>
          <w:szCs w:val="24"/>
          <w:lang w:val="ru-RU"/>
        </w:rPr>
        <w:t xml:space="preserve"> </w:t>
      </w:r>
      <w:r w:rsidRPr="0087616D">
        <w:rPr>
          <w:spacing w:val="-1"/>
          <w:sz w:val="24"/>
          <w:szCs w:val="24"/>
          <w:lang w:val="ru-RU"/>
        </w:rPr>
        <w:t xml:space="preserve">и </w:t>
      </w:r>
      <w:r w:rsidR="00714797" w:rsidRPr="0087616D">
        <w:rPr>
          <w:spacing w:val="-1"/>
          <w:sz w:val="24"/>
          <w:szCs w:val="24"/>
          <w:lang w:val="ru-RU"/>
        </w:rPr>
        <w:t>одним</w:t>
      </w:r>
      <w:r w:rsidRPr="0087616D">
        <w:rPr>
          <w:spacing w:val="-1"/>
          <w:sz w:val="24"/>
          <w:szCs w:val="24"/>
          <w:lang w:val="ru-RU"/>
        </w:rPr>
        <w:t xml:space="preserve"> вскрышным уступом высотой </w:t>
      </w:r>
      <w:r w:rsidR="0087616D" w:rsidRPr="0087616D">
        <w:rPr>
          <w:spacing w:val="-1"/>
          <w:sz w:val="24"/>
          <w:szCs w:val="24"/>
          <w:lang w:val="ru-RU"/>
        </w:rPr>
        <w:t>0,6</w:t>
      </w:r>
      <w:r w:rsidR="00714797" w:rsidRPr="0087616D">
        <w:rPr>
          <w:sz w:val="24"/>
          <w:szCs w:val="24"/>
          <w:lang w:val="ru-RU"/>
        </w:rPr>
        <w:t xml:space="preserve"> м</w:t>
      </w:r>
      <w:r w:rsidRPr="0087616D">
        <w:rPr>
          <w:sz w:val="24"/>
          <w:szCs w:val="24"/>
          <w:lang w:val="ru-RU"/>
        </w:rPr>
        <w:t>. Вскрытие участка месторождения предусматривается временными съездами. Продольный уклон съезда 80 ‰, ширина по дну 8 м.</w:t>
      </w:r>
    </w:p>
    <w:p w:rsidR="0074511D" w:rsidRPr="0087616D" w:rsidRDefault="0074511D" w:rsidP="001E2D27">
      <w:pPr>
        <w:spacing w:after="0" w:line="240" w:lineRule="auto"/>
        <w:ind w:right="-2" w:firstLine="567"/>
        <w:jc w:val="both"/>
        <w:rPr>
          <w:sz w:val="24"/>
          <w:szCs w:val="24"/>
          <w:lang w:val="ru-RU"/>
        </w:rPr>
      </w:pPr>
      <w:r w:rsidRPr="0087616D">
        <w:rPr>
          <w:sz w:val="24"/>
          <w:szCs w:val="24"/>
          <w:lang w:val="ru-RU"/>
        </w:rPr>
        <w:t>Г</w:t>
      </w:r>
      <w:r w:rsidRPr="0087616D">
        <w:rPr>
          <w:spacing w:val="-2"/>
          <w:sz w:val="24"/>
          <w:szCs w:val="24"/>
          <w:lang w:val="ru-RU"/>
        </w:rPr>
        <w:t>о</w:t>
      </w:r>
      <w:r w:rsidRPr="0087616D">
        <w:rPr>
          <w:sz w:val="24"/>
          <w:szCs w:val="24"/>
          <w:lang w:val="ru-RU"/>
        </w:rPr>
        <w:t>р</w:t>
      </w:r>
      <w:r w:rsidRPr="0087616D">
        <w:rPr>
          <w:spacing w:val="-2"/>
          <w:sz w:val="24"/>
          <w:szCs w:val="24"/>
          <w:lang w:val="ru-RU"/>
        </w:rPr>
        <w:t>н</w:t>
      </w:r>
      <w:r w:rsidRPr="0087616D">
        <w:rPr>
          <w:spacing w:val="1"/>
          <w:sz w:val="24"/>
          <w:szCs w:val="24"/>
          <w:lang w:val="ru-RU"/>
        </w:rPr>
        <w:t>о</w:t>
      </w:r>
      <w:r w:rsidRPr="0087616D">
        <w:rPr>
          <w:spacing w:val="-3"/>
          <w:sz w:val="24"/>
          <w:szCs w:val="24"/>
          <w:lang w:val="ru-RU"/>
        </w:rPr>
        <w:t>-</w:t>
      </w:r>
      <w:r w:rsidRPr="0087616D">
        <w:rPr>
          <w:sz w:val="24"/>
          <w:szCs w:val="24"/>
          <w:lang w:val="ru-RU"/>
        </w:rPr>
        <w:t>п</w:t>
      </w:r>
      <w:r w:rsidRPr="0087616D">
        <w:rPr>
          <w:spacing w:val="-2"/>
          <w:sz w:val="24"/>
          <w:szCs w:val="24"/>
          <w:lang w:val="ru-RU"/>
        </w:rPr>
        <w:t>о</w:t>
      </w:r>
      <w:r w:rsidRPr="0087616D">
        <w:rPr>
          <w:sz w:val="24"/>
          <w:szCs w:val="24"/>
          <w:lang w:val="ru-RU"/>
        </w:rPr>
        <w:t>д</w:t>
      </w:r>
      <w:r w:rsidRPr="0087616D">
        <w:rPr>
          <w:spacing w:val="-3"/>
          <w:sz w:val="24"/>
          <w:szCs w:val="24"/>
          <w:lang w:val="ru-RU"/>
        </w:rPr>
        <w:t>г</w:t>
      </w:r>
      <w:r w:rsidRPr="0087616D">
        <w:rPr>
          <w:sz w:val="24"/>
          <w:szCs w:val="24"/>
          <w:lang w:val="ru-RU"/>
        </w:rPr>
        <w:t>о</w:t>
      </w:r>
      <w:r w:rsidRPr="0087616D">
        <w:rPr>
          <w:spacing w:val="-3"/>
          <w:sz w:val="24"/>
          <w:szCs w:val="24"/>
          <w:lang w:val="ru-RU"/>
        </w:rPr>
        <w:t>т</w:t>
      </w:r>
      <w:r w:rsidRPr="0087616D">
        <w:rPr>
          <w:sz w:val="24"/>
          <w:szCs w:val="24"/>
          <w:lang w:val="ru-RU"/>
        </w:rPr>
        <w:t>овите</w:t>
      </w:r>
      <w:r w:rsidRPr="0087616D">
        <w:rPr>
          <w:spacing w:val="-4"/>
          <w:sz w:val="24"/>
          <w:szCs w:val="24"/>
          <w:lang w:val="ru-RU"/>
        </w:rPr>
        <w:t>л</w:t>
      </w:r>
      <w:r w:rsidRPr="0087616D">
        <w:rPr>
          <w:spacing w:val="-1"/>
          <w:sz w:val="24"/>
          <w:szCs w:val="24"/>
          <w:lang w:val="ru-RU"/>
        </w:rPr>
        <w:t>ь</w:t>
      </w:r>
      <w:r w:rsidRPr="0087616D">
        <w:rPr>
          <w:sz w:val="24"/>
          <w:szCs w:val="24"/>
          <w:lang w:val="ru-RU"/>
        </w:rPr>
        <w:t>ные ра</w:t>
      </w:r>
      <w:r w:rsidRPr="0087616D">
        <w:rPr>
          <w:spacing w:val="-2"/>
          <w:sz w:val="24"/>
          <w:szCs w:val="24"/>
          <w:lang w:val="ru-RU"/>
        </w:rPr>
        <w:t>б</w:t>
      </w:r>
      <w:r w:rsidRPr="0087616D">
        <w:rPr>
          <w:sz w:val="24"/>
          <w:szCs w:val="24"/>
          <w:lang w:val="ru-RU"/>
        </w:rPr>
        <w:t>о</w:t>
      </w:r>
      <w:r w:rsidRPr="0087616D">
        <w:rPr>
          <w:spacing w:val="-3"/>
          <w:sz w:val="24"/>
          <w:szCs w:val="24"/>
          <w:lang w:val="ru-RU"/>
        </w:rPr>
        <w:t>т</w:t>
      </w:r>
      <w:r w:rsidRPr="0087616D">
        <w:rPr>
          <w:sz w:val="24"/>
          <w:szCs w:val="24"/>
          <w:lang w:val="ru-RU"/>
        </w:rPr>
        <w:t xml:space="preserve">ы </w:t>
      </w:r>
      <w:r w:rsidRPr="0087616D">
        <w:rPr>
          <w:spacing w:val="1"/>
          <w:sz w:val="24"/>
          <w:szCs w:val="24"/>
          <w:lang w:val="ru-RU"/>
        </w:rPr>
        <w:t xml:space="preserve"> </w:t>
      </w:r>
      <w:r w:rsidRPr="0087616D">
        <w:rPr>
          <w:sz w:val="24"/>
          <w:szCs w:val="24"/>
          <w:lang w:val="ru-RU"/>
        </w:rPr>
        <w:t>ос</w:t>
      </w:r>
      <w:r w:rsidRPr="0087616D">
        <w:rPr>
          <w:spacing w:val="-4"/>
          <w:sz w:val="24"/>
          <w:szCs w:val="24"/>
          <w:lang w:val="ru-RU"/>
        </w:rPr>
        <w:t>у</w:t>
      </w:r>
      <w:r w:rsidRPr="0087616D">
        <w:rPr>
          <w:sz w:val="24"/>
          <w:szCs w:val="24"/>
          <w:lang w:val="ru-RU"/>
        </w:rPr>
        <w:t>ществ</w:t>
      </w:r>
      <w:r w:rsidRPr="0087616D">
        <w:rPr>
          <w:spacing w:val="-2"/>
          <w:sz w:val="24"/>
          <w:szCs w:val="24"/>
          <w:lang w:val="ru-RU"/>
        </w:rPr>
        <w:t>л</w:t>
      </w:r>
      <w:r w:rsidRPr="0087616D">
        <w:rPr>
          <w:sz w:val="24"/>
          <w:szCs w:val="24"/>
          <w:lang w:val="ru-RU"/>
        </w:rPr>
        <w:t>яются  в  п</w:t>
      </w:r>
      <w:r w:rsidRPr="0087616D">
        <w:rPr>
          <w:spacing w:val="-3"/>
          <w:sz w:val="24"/>
          <w:szCs w:val="24"/>
          <w:lang w:val="ru-RU"/>
        </w:rPr>
        <w:t>е</w:t>
      </w:r>
      <w:r w:rsidRPr="0087616D">
        <w:rPr>
          <w:sz w:val="24"/>
          <w:szCs w:val="24"/>
          <w:lang w:val="ru-RU"/>
        </w:rPr>
        <w:t>р</w:t>
      </w:r>
      <w:r w:rsidRPr="0087616D">
        <w:rPr>
          <w:spacing w:val="-2"/>
          <w:sz w:val="24"/>
          <w:szCs w:val="24"/>
          <w:lang w:val="ru-RU"/>
        </w:rPr>
        <w:t>и</w:t>
      </w:r>
      <w:r w:rsidRPr="0087616D">
        <w:rPr>
          <w:sz w:val="24"/>
          <w:szCs w:val="24"/>
          <w:lang w:val="ru-RU"/>
        </w:rPr>
        <w:t>од</w:t>
      </w:r>
      <w:r w:rsidRPr="0087616D">
        <w:rPr>
          <w:spacing w:val="69"/>
          <w:sz w:val="24"/>
          <w:szCs w:val="24"/>
          <w:lang w:val="ru-RU"/>
        </w:rPr>
        <w:t xml:space="preserve"> </w:t>
      </w:r>
      <w:r w:rsidRPr="0087616D">
        <w:rPr>
          <w:sz w:val="24"/>
          <w:szCs w:val="24"/>
          <w:lang w:val="ru-RU"/>
        </w:rPr>
        <w:t>осв</w:t>
      </w:r>
      <w:r w:rsidRPr="0087616D">
        <w:rPr>
          <w:spacing w:val="-2"/>
          <w:sz w:val="24"/>
          <w:szCs w:val="24"/>
          <w:lang w:val="ru-RU"/>
        </w:rPr>
        <w:t>о</w:t>
      </w:r>
      <w:r w:rsidRPr="0087616D">
        <w:rPr>
          <w:sz w:val="24"/>
          <w:szCs w:val="24"/>
          <w:lang w:val="ru-RU"/>
        </w:rPr>
        <w:t>е</w:t>
      </w:r>
      <w:r w:rsidRPr="0087616D">
        <w:rPr>
          <w:spacing w:val="-2"/>
          <w:sz w:val="24"/>
          <w:szCs w:val="24"/>
          <w:lang w:val="ru-RU"/>
        </w:rPr>
        <w:t>н</w:t>
      </w:r>
      <w:r w:rsidRPr="0087616D">
        <w:rPr>
          <w:sz w:val="24"/>
          <w:szCs w:val="24"/>
          <w:lang w:val="ru-RU"/>
        </w:rPr>
        <w:t>ия п</w:t>
      </w:r>
      <w:r w:rsidRPr="0087616D">
        <w:rPr>
          <w:spacing w:val="-2"/>
          <w:sz w:val="24"/>
          <w:szCs w:val="24"/>
          <w:lang w:val="ru-RU"/>
        </w:rPr>
        <w:t>р</w:t>
      </w:r>
      <w:r w:rsidRPr="0087616D">
        <w:rPr>
          <w:sz w:val="24"/>
          <w:szCs w:val="24"/>
          <w:lang w:val="ru-RU"/>
        </w:rPr>
        <w:t>оек</w:t>
      </w:r>
      <w:r w:rsidRPr="0087616D">
        <w:rPr>
          <w:spacing w:val="-3"/>
          <w:sz w:val="24"/>
          <w:szCs w:val="24"/>
          <w:lang w:val="ru-RU"/>
        </w:rPr>
        <w:t>т</w:t>
      </w:r>
      <w:r w:rsidRPr="0087616D">
        <w:rPr>
          <w:spacing w:val="-2"/>
          <w:sz w:val="24"/>
          <w:szCs w:val="24"/>
          <w:lang w:val="ru-RU"/>
        </w:rPr>
        <w:t>н</w:t>
      </w:r>
      <w:r w:rsidRPr="0087616D">
        <w:rPr>
          <w:sz w:val="24"/>
          <w:szCs w:val="24"/>
          <w:lang w:val="ru-RU"/>
        </w:rPr>
        <w:t xml:space="preserve">ой </w:t>
      </w:r>
      <w:r w:rsidRPr="0087616D">
        <w:rPr>
          <w:spacing w:val="-4"/>
          <w:sz w:val="24"/>
          <w:szCs w:val="24"/>
          <w:lang w:val="ru-RU"/>
        </w:rPr>
        <w:t>м</w:t>
      </w:r>
      <w:r w:rsidRPr="0087616D">
        <w:rPr>
          <w:sz w:val="24"/>
          <w:szCs w:val="24"/>
          <w:lang w:val="ru-RU"/>
        </w:rPr>
        <w:t>о</w:t>
      </w:r>
      <w:r w:rsidRPr="0087616D">
        <w:rPr>
          <w:spacing w:val="-3"/>
          <w:sz w:val="24"/>
          <w:szCs w:val="24"/>
          <w:lang w:val="ru-RU"/>
        </w:rPr>
        <w:t>щ</w:t>
      </w:r>
      <w:r w:rsidRPr="0087616D">
        <w:rPr>
          <w:sz w:val="24"/>
          <w:szCs w:val="24"/>
          <w:lang w:val="ru-RU"/>
        </w:rPr>
        <w:t>нос</w:t>
      </w:r>
      <w:r w:rsidRPr="0087616D">
        <w:rPr>
          <w:spacing w:val="-3"/>
          <w:sz w:val="24"/>
          <w:szCs w:val="24"/>
          <w:lang w:val="ru-RU"/>
        </w:rPr>
        <w:t>т</w:t>
      </w:r>
      <w:r w:rsidRPr="0087616D">
        <w:rPr>
          <w:sz w:val="24"/>
          <w:szCs w:val="24"/>
          <w:lang w:val="ru-RU"/>
        </w:rPr>
        <w:t>и к</w:t>
      </w:r>
      <w:r w:rsidRPr="0087616D">
        <w:rPr>
          <w:spacing w:val="-3"/>
          <w:sz w:val="24"/>
          <w:szCs w:val="24"/>
          <w:lang w:val="ru-RU"/>
        </w:rPr>
        <w:t>а</w:t>
      </w:r>
      <w:r w:rsidRPr="0087616D">
        <w:rPr>
          <w:sz w:val="24"/>
          <w:szCs w:val="24"/>
          <w:lang w:val="ru-RU"/>
        </w:rPr>
        <w:t>р</w:t>
      </w:r>
      <w:r w:rsidRPr="0087616D">
        <w:rPr>
          <w:spacing w:val="-1"/>
          <w:sz w:val="24"/>
          <w:szCs w:val="24"/>
          <w:lang w:val="ru-RU"/>
        </w:rPr>
        <w:t>ь</w:t>
      </w:r>
      <w:r w:rsidRPr="0087616D">
        <w:rPr>
          <w:sz w:val="24"/>
          <w:szCs w:val="24"/>
          <w:lang w:val="ru-RU"/>
        </w:rPr>
        <w:t>е</w:t>
      </w:r>
      <w:r w:rsidRPr="0087616D">
        <w:rPr>
          <w:spacing w:val="1"/>
          <w:sz w:val="24"/>
          <w:szCs w:val="24"/>
          <w:lang w:val="ru-RU"/>
        </w:rPr>
        <w:t>р</w:t>
      </w:r>
      <w:r w:rsidRPr="0087616D">
        <w:rPr>
          <w:sz w:val="24"/>
          <w:szCs w:val="24"/>
          <w:lang w:val="ru-RU"/>
        </w:rPr>
        <w:t>а,</w:t>
      </w:r>
      <w:r w:rsidRPr="0087616D">
        <w:rPr>
          <w:spacing w:val="-1"/>
          <w:sz w:val="24"/>
          <w:szCs w:val="24"/>
          <w:lang w:val="ru-RU"/>
        </w:rPr>
        <w:t xml:space="preserve"> </w:t>
      </w:r>
      <w:r w:rsidRPr="0087616D">
        <w:rPr>
          <w:spacing w:val="-3"/>
          <w:sz w:val="24"/>
          <w:szCs w:val="24"/>
          <w:lang w:val="ru-RU"/>
        </w:rPr>
        <w:t>в</w:t>
      </w:r>
      <w:r w:rsidRPr="0087616D">
        <w:rPr>
          <w:sz w:val="24"/>
          <w:szCs w:val="24"/>
          <w:lang w:val="ru-RU"/>
        </w:rPr>
        <w:t>ы</w:t>
      </w:r>
      <w:r w:rsidRPr="0087616D">
        <w:rPr>
          <w:spacing w:val="-2"/>
          <w:sz w:val="24"/>
          <w:szCs w:val="24"/>
          <w:lang w:val="ru-RU"/>
        </w:rPr>
        <w:t>п</w:t>
      </w:r>
      <w:r w:rsidRPr="0087616D">
        <w:rPr>
          <w:sz w:val="24"/>
          <w:szCs w:val="24"/>
          <w:lang w:val="ru-RU"/>
        </w:rPr>
        <w:t>о</w:t>
      </w:r>
      <w:r w:rsidRPr="0087616D">
        <w:rPr>
          <w:spacing w:val="-1"/>
          <w:sz w:val="24"/>
          <w:szCs w:val="24"/>
          <w:lang w:val="ru-RU"/>
        </w:rPr>
        <w:t>л</w:t>
      </w:r>
      <w:r w:rsidRPr="0087616D">
        <w:rPr>
          <w:spacing w:val="-2"/>
          <w:sz w:val="24"/>
          <w:szCs w:val="24"/>
          <w:lang w:val="ru-RU"/>
        </w:rPr>
        <w:t>ня</w:t>
      </w:r>
      <w:r w:rsidRPr="0087616D">
        <w:rPr>
          <w:spacing w:val="-1"/>
          <w:sz w:val="24"/>
          <w:szCs w:val="24"/>
          <w:lang w:val="ru-RU"/>
        </w:rPr>
        <w:t>ю</w:t>
      </w:r>
      <w:r w:rsidRPr="0087616D">
        <w:rPr>
          <w:sz w:val="24"/>
          <w:szCs w:val="24"/>
          <w:lang w:val="ru-RU"/>
        </w:rPr>
        <w:t xml:space="preserve">тся </w:t>
      </w:r>
      <w:r w:rsidRPr="0087616D">
        <w:rPr>
          <w:spacing w:val="-1"/>
          <w:sz w:val="24"/>
          <w:szCs w:val="24"/>
          <w:lang w:val="ru-RU"/>
        </w:rPr>
        <w:t>з</w:t>
      </w:r>
      <w:r w:rsidRPr="0087616D">
        <w:rPr>
          <w:sz w:val="24"/>
          <w:szCs w:val="24"/>
          <w:lang w:val="ru-RU"/>
        </w:rPr>
        <w:t xml:space="preserve">а счет </w:t>
      </w:r>
      <w:r w:rsidRPr="0087616D">
        <w:rPr>
          <w:spacing w:val="-2"/>
          <w:sz w:val="24"/>
          <w:szCs w:val="24"/>
          <w:lang w:val="ru-RU"/>
        </w:rPr>
        <w:t>э</w:t>
      </w:r>
      <w:r w:rsidRPr="0087616D">
        <w:rPr>
          <w:sz w:val="24"/>
          <w:szCs w:val="24"/>
          <w:lang w:val="ru-RU"/>
        </w:rPr>
        <w:t>к</w:t>
      </w:r>
      <w:r w:rsidRPr="0087616D">
        <w:rPr>
          <w:spacing w:val="-2"/>
          <w:sz w:val="24"/>
          <w:szCs w:val="24"/>
          <w:lang w:val="ru-RU"/>
        </w:rPr>
        <w:t>с</w:t>
      </w:r>
      <w:r w:rsidRPr="0087616D">
        <w:rPr>
          <w:sz w:val="24"/>
          <w:szCs w:val="24"/>
          <w:lang w:val="ru-RU"/>
        </w:rPr>
        <w:t>п</w:t>
      </w:r>
      <w:r w:rsidRPr="0087616D">
        <w:rPr>
          <w:spacing w:val="-1"/>
          <w:sz w:val="24"/>
          <w:szCs w:val="24"/>
          <w:lang w:val="ru-RU"/>
        </w:rPr>
        <w:t>л</w:t>
      </w:r>
      <w:r w:rsidRPr="0087616D">
        <w:rPr>
          <w:spacing w:val="-2"/>
          <w:sz w:val="24"/>
          <w:szCs w:val="24"/>
          <w:lang w:val="ru-RU"/>
        </w:rPr>
        <w:t>у</w:t>
      </w:r>
      <w:r w:rsidRPr="0087616D">
        <w:rPr>
          <w:sz w:val="24"/>
          <w:szCs w:val="24"/>
          <w:lang w:val="ru-RU"/>
        </w:rPr>
        <w:t>ата</w:t>
      </w:r>
      <w:r w:rsidRPr="0087616D">
        <w:rPr>
          <w:spacing w:val="-2"/>
          <w:sz w:val="24"/>
          <w:szCs w:val="24"/>
          <w:lang w:val="ru-RU"/>
        </w:rPr>
        <w:t>ц</w:t>
      </w:r>
      <w:r w:rsidRPr="0087616D">
        <w:rPr>
          <w:sz w:val="24"/>
          <w:szCs w:val="24"/>
          <w:lang w:val="ru-RU"/>
        </w:rPr>
        <w:t>ии.</w:t>
      </w:r>
    </w:p>
    <w:p w:rsidR="0074511D" w:rsidRPr="0087616D" w:rsidRDefault="0074511D" w:rsidP="001E2D27">
      <w:pPr>
        <w:spacing w:after="0" w:line="240" w:lineRule="auto"/>
        <w:ind w:firstLine="567"/>
        <w:jc w:val="both"/>
        <w:rPr>
          <w:sz w:val="24"/>
          <w:szCs w:val="24"/>
          <w:lang w:val="ru-RU"/>
        </w:rPr>
      </w:pPr>
      <w:r w:rsidRPr="0087616D">
        <w:rPr>
          <w:sz w:val="24"/>
          <w:szCs w:val="24"/>
          <w:lang w:val="ru-RU"/>
        </w:rPr>
        <w:t xml:space="preserve">На конец отработки карьера, </w:t>
      </w:r>
      <w:proofErr w:type="spellStart"/>
      <w:r w:rsidRPr="0087616D">
        <w:rPr>
          <w:sz w:val="24"/>
          <w:szCs w:val="24"/>
          <w:lang w:val="ru-RU"/>
        </w:rPr>
        <w:t>взаймо</w:t>
      </w:r>
      <w:proofErr w:type="spellEnd"/>
      <w:r w:rsidRPr="0087616D">
        <w:rPr>
          <w:sz w:val="24"/>
          <w:szCs w:val="24"/>
          <w:lang w:val="ru-RU"/>
        </w:rPr>
        <w:t xml:space="preserve"> связь поверхности с дном карьера осуществляется по средствам стационарного автомобильного съезда внутреннего заложения продольный уклон съездов </w:t>
      </w:r>
      <w:r w:rsidR="00F62C32" w:rsidRPr="0087616D">
        <w:rPr>
          <w:sz w:val="24"/>
          <w:szCs w:val="24"/>
          <w:lang w:val="ru-RU"/>
        </w:rPr>
        <w:t>8</w:t>
      </w:r>
      <w:r w:rsidRPr="0087616D">
        <w:rPr>
          <w:sz w:val="24"/>
          <w:szCs w:val="24"/>
          <w:lang w:val="ru-RU"/>
        </w:rPr>
        <w:t>0 ‰, ширина по дну 1</w:t>
      </w:r>
      <w:r w:rsidR="00714797" w:rsidRPr="0087616D">
        <w:rPr>
          <w:sz w:val="24"/>
          <w:szCs w:val="24"/>
          <w:lang w:val="ru-RU"/>
        </w:rPr>
        <w:t>1</w:t>
      </w:r>
      <w:r w:rsidRPr="0087616D">
        <w:rPr>
          <w:sz w:val="24"/>
          <w:szCs w:val="24"/>
          <w:lang w:val="ru-RU"/>
        </w:rPr>
        <w:t xml:space="preserve"> м.   </w:t>
      </w:r>
    </w:p>
    <w:p w:rsidR="0074511D" w:rsidRPr="0087616D" w:rsidRDefault="0074511D" w:rsidP="001E2D27">
      <w:pPr>
        <w:spacing w:after="0" w:line="240" w:lineRule="auto"/>
        <w:ind w:firstLine="567"/>
        <w:jc w:val="both"/>
        <w:rPr>
          <w:sz w:val="24"/>
          <w:szCs w:val="24"/>
          <w:lang w:val="ru-RU"/>
        </w:rPr>
      </w:pPr>
      <w:r w:rsidRPr="0087616D">
        <w:rPr>
          <w:sz w:val="24"/>
          <w:szCs w:val="24"/>
          <w:lang w:val="ru-RU"/>
        </w:rPr>
        <w:t>Оборудование на вскрытых горизонтах необходимо располагать таким образом, чтобы в процессе работы не создавались помехи в его работе, и обеспечивалась наиболее высокая производительность.</w:t>
      </w:r>
    </w:p>
    <w:p w:rsidR="00BB540A" w:rsidRPr="0087616D" w:rsidRDefault="00BB540A" w:rsidP="00B96072">
      <w:pPr>
        <w:spacing w:after="0" w:line="240" w:lineRule="auto"/>
        <w:ind w:firstLine="567"/>
        <w:jc w:val="both"/>
        <w:rPr>
          <w:sz w:val="24"/>
          <w:szCs w:val="24"/>
          <w:lang w:val="ru-RU"/>
        </w:rPr>
      </w:pPr>
    </w:p>
    <w:p w:rsidR="003707C3" w:rsidRPr="0087616D" w:rsidRDefault="003707C3" w:rsidP="003C7C56">
      <w:pPr>
        <w:spacing w:after="0" w:line="240" w:lineRule="auto"/>
        <w:ind w:firstLine="567"/>
        <w:jc w:val="center"/>
        <w:rPr>
          <w:i/>
          <w:sz w:val="24"/>
          <w:szCs w:val="24"/>
          <w:u w:val="single"/>
          <w:lang w:val="ru-RU"/>
        </w:rPr>
      </w:pPr>
      <w:r w:rsidRPr="0087616D">
        <w:rPr>
          <w:i/>
          <w:sz w:val="24"/>
          <w:szCs w:val="24"/>
          <w:u w:val="single"/>
          <w:lang w:val="ru-RU"/>
        </w:rPr>
        <w:t>Система разработки</w:t>
      </w:r>
    </w:p>
    <w:p w:rsidR="006B3206" w:rsidRPr="0087616D" w:rsidRDefault="006B3206" w:rsidP="003C7C56">
      <w:pPr>
        <w:spacing w:after="0" w:line="240" w:lineRule="auto"/>
        <w:ind w:firstLine="567"/>
        <w:jc w:val="both"/>
        <w:rPr>
          <w:sz w:val="24"/>
          <w:szCs w:val="24"/>
          <w:lang w:val="ru-RU"/>
        </w:rPr>
      </w:pPr>
      <w:r w:rsidRPr="0087616D">
        <w:rPr>
          <w:sz w:val="24"/>
          <w:szCs w:val="24"/>
          <w:lang w:val="ru-RU"/>
        </w:rPr>
        <w:t xml:space="preserve">В соответствии с горнотехническими условиями разработки </w:t>
      </w:r>
      <w:r w:rsidR="0087616D" w:rsidRPr="0087616D">
        <w:rPr>
          <w:sz w:val="24"/>
          <w:szCs w:val="24"/>
          <w:lang w:val="ru-RU"/>
        </w:rPr>
        <w:t>месторождения «Новоникольское»</w:t>
      </w:r>
      <w:r w:rsidRPr="0087616D">
        <w:rPr>
          <w:sz w:val="24"/>
          <w:szCs w:val="24"/>
          <w:lang w:val="ru-RU"/>
        </w:rPr>
        <w:t xml:space="preserve"> принимается следующую систему разработки:</w:t>
      </w:r>
    </w:p>
    <w:p w:rsidR="001E2D27" w:rsidRPr="0087616D" w:rsidRDefault="001E2D27" w:rsidP="003C7C56">
      <w:pPr>
        <w:spacing w:after="0" w:line="240" w:lineRule="auto"/>
        <w:ind w:firstLine="709"/>
        <w:jc w:val="both"/>
        <w:rPr>
          <w:sz w:val="24"/>
          <w:szCs w:val="24"/>
          <w:lang w:val="ru-RU"/>
        </w:rPr>
      </w:pPr>
      <w:r w:rsidRPr="0087616D">
        <w:rPr>
          <w:sz w:val="24"/>
          <w:szCs w:val="24"/>
          <w:lang w:val="ru-RU"/>
        </w:rPr>
        <w:t xml:space="preserve">- по способу перемещения горной массы – </w:t>
      </w:r>
      <w:proofErr w:type="gramStart"/>
      <w:r w:rsidRPr="0087616D">
        <w:rPr>
          <w:sz w:val="24"/>
          <w:szCs w:val="24"/>
          <w:lang w:val="ru-RU"/>
        </w:rPr>
        <w:t>транспортная</w:t>
      </w:r>
      <w:proofErr w:type="gramEnd"/>
      <w:r w:rsidRPr="0087616D">
        <w:rPr>
          <w:sz w:val="24"/>
          <w:szCs w:val="24"/>
          <w:lang w:val="ru-RU"/>
        </w:rPr>
        <w:t>;</w:t>
      </w:r>
    </w:p>
    <w:p w:rsidR="001E2D27" w:rsidRPr="0087616D" w:rsidRDefault="001E2D27" w:rsidP="003C7C56">
      <w:pPr>
        <w:spacing w:after="0" w:line="240" w:lineRule="auto"/>
        <w:ind w:firstLine="709"/>
        <w:jc w:val="both"/>
        <w:rPr>
          <w:sz w:val="24"/>
          <w:szCs w:val="24"/>
          <w:lang w:val="ru-RU"/>
        </w:rPr>
      </w:pPr>
      <w:r w:rsidRPr="0087616D">
        <w:rPr>
          <w:sz w:val="24"/>
          <w:szCs w:val="24"/>
          <w:lang w:val="ru-RU"/>
        </w:rPr>
        <w:t>- по развитию рабочей зоны –</w:t>
      </w:r>
      <w:r w:rsidR="0087616D">
        <w:rPr>
          <w:sz w:val="24"/>
          <w:szCs w:val="24"/>
          <w:lang w:val="ru-RU"/>
        </w:rPr>
        <w:t xml:space="preserve"> </w:t>
      </w:r>
      <w:proofErr w:type="gramStart"/>
      <w:r w:rsidRPr="0087616D">
        <w:rPr>
          <w:sz w:val="24"/>
          <w:szCs w:val="24"/>
          <w:lang w:val="ru-RU"/>
        </w:rPr>
        <w:t>сплошная</w:t>
      </w:r>
      <w:proofErr w:type="gramEnd"/>
      <w:r w:rsidRPr="0087616D">
        <w:rPr>
          <w:sz w:val="24"/>
          <w:szCs w:val="24"/>
          <w:lang w:val="ru-RU"/>
        </w:rPr>
        <w:t>;</w:t>
      </w:r>
    </w:p>
    <w:p w:rsidR="001E2D27" w:rsidRPr="0087616D" w:rsidRDefault="001E2D27" w:rsidP="003C7C56">
      <w:pPr>
        <w:spacing w:after="0" w:line="240" w:lineRule="auto"/>
        <w:ind w:firstLine="709"/>
        <w:jc w:val="both"/>
        <w:rPr>
          <w:sz w:val="24"/>
          <w:szCs w:val="24"/>
          <w:lang w:val="ru-RU"/>
        </w:rPr>
      </w:pPr>
      <w:r w:rsidRPr="0087616D">
        <w:rPr>
          <w:sz w:val="24"/>
          <w:szCs w:val="24"/>
          <w:lang w:val="ru-RU"/>
        </w:rPr>
        <w:t xml:space="preserve">- по расположению фронта работ – </w:t>
      </w:r>
      <w:proofErr w:type="gramStart"/>
      <w:r w:rsidRPr="0087616D">
        <w:rPr>
          <w:sz w:val="24"/>
          <w:szCs w:val="24"/>
          <w:lang w:val="ru-RU"/>
        </w:rPr>
        <w:t>поперечно-продольная</w:t>
      </w:r>
      <w:proofErr w:type="gramEnd"/>
      <w:r w:rsidRPr="0087616D">
        <w:rPr>
          <w:sz w:val="24"/>
          <w:szCs w:val="24"/>
          <w:lang w:val="ru-RU"/>
        </w:rPr>
        <w:t>;</w:t>
      </w:r>
    </w:p>
    <w:p w:rsidR="001E2D27" w:rsidRPr="0087616D" w:rsidRDefault="001E2D27" w:rsidP="003C7C56">
      <w:pPr>
        <w:spacing w:after="0" w:line="240" w:lineRule="auto"/>
        <w:ind w:firstLine="709"/>
        <w:jc w:val="both"/>
        <w:rPr>
          <w:sz w:val="24"/>
          <w:szCs w:val="24"/>
          <w:lang w:val="ru-RU"/>
        </w:rPr>
      </w:pPr>
      <w:r w:rsidRPr="0087616D">
        <w:rPr>
          <w:sz w:val="24"/>
          <w:szCs w:val="24"/>
          <w:lang w:val="ru-RU"/>
        </w:rPr>
        <w:t xml:space="preserve">- по направлению перемещения фронта работ – </w:t>
      </w:r>
      <w:proofErr w:type="spellStart"/>
      <w:r w:rsidRPr="0087616D">
        <w:rPr>
          <w:sz w:val="24"/>
          <w:szCs w:val="24"/>
          <w:lang w:val="ru-RU"/>
        </w:rPr>
        <w:t>однобортовая</w:t>
      </w:r>
      <w:proofErr w:type="spellEnd"/>
      <w:r w:rsidRPr="0087616D">
        <w:rPr>
          <w:sz w:val="24"/>
          <w:szCs w:val="24"/>
          <w:lang w:val="ru-RU"/>
        </w:rPr>
        <w:t>;</w:t>
      </w:r>
    </w:p>
    <w:p w:rsidR="001E2D27" w:rsidRPr="0087616D" w:rsidRDefault="001E2D27" w:rsidP="003C7C56">
      <w:pPr>
        <w:spacing w:after="0" w:line="240" w:lineRule="auto"/>
        <w:ind w:firstLine="709"/>
        <w:jc w:val="both"/>
        <w:rPr>
          <w:sz w:val="24"/>
          <w:szCs w:val="24"/>
          <w:lang w:val="ru-RU"/>
        </w:rPr>
      </w:pPr>
      <w:r w:rsidRPr="0087616D">
        <w:rPr>
          <w:sz w:val="24"/>
          <w:szCs w:val="24"/>
          <w:lang w:val="ru-RU"/>
        </w:rPr>
        <w:t>- по типу применяемого оборудования – цикличного действия.</w:t>
      </w:r>
    </w:p>
    <w:p w:rsidR="00402B81" w:rsidRPr="0087616D" w:rsidRDefault="00402B81" w:rsidP="003C7C56">
      <w:pPr>
        <w:spacing w:after="0" w:line="240" w:lineRule="auto"/>
        <w:ind w:firstLine="567"/>
        <w:jc w:val="both"/>
        <w:rPr>
          <w:color w:val="000000"/>
          <w:sz w:val="24"/>
          <w:szCs w:val="24"/>
          <w:lang w:val="ru-RU"/>
        </w:rPr>
      </w:pPr>
      <w:r w:rsidRPr="0087616D">
        <w:rPr>
          <w:sz w:val="24"/>
          <w:szCs w:val="24"/>
          <w:lang w:val="ru-RU"/>
        </w:rPr>
        <w:t>Углы откосов уступов карьера принимаются согласно нормам технологического проектирования в зависимости от физико-механических свойств пор</w:t>
      </w:r>
      <w:r w:rsidR="00F1144F" w:rsidRPr="0087616D">
        <w:rPr>
          <w:sz w:val="24"/>
          <w:szCs w:val="24"/>
          <w:lang w:val="ru-RU"/>
        </w:rPr>
        <w:t xml:space="preserve">од, которые характеризуются как </w:t>
      </w:r>
      <w:r w:rsidR="003C7C56" w:rsidRPr="0087616D">
        <w:rPr>
          <w:color w:val="000000"/>
          <w:sz w:val="24"/>
          <w:szCs w:val="24"/>
          <w:lang w:val="ru-RU"/>
        </w:rPr>
        <w:t>Слабые и несвязные породы</w:t>
      </w:r>
      <w:r w:rsidR="00F1144F" w:rsidRPr="0087616D">
        <w:rPr>
          <w:color w:val="000000"/>
          <w:sz w:val="24"/>
          <w:szCs w:val="24"/>
          <w:lang w:val="ru-RU"/>
        </w:rPr>
        <w:t xml:space="preserve"> </w:t>
      </w:r>
      <w:r w:rsidRPr="0087616D">
        <w:rPr>
          <w:sz w:val="24"/>
          <w:szCs w:val="24"/>
          <w:lang w:val="ru-RU"/>
        </w:rPr>
        <w:t xml:space="preserve"> (</w:t>
      </w:r>
      <w:r w:rsidRPr="0087616D">
        <w:rPr>
          <w:sz w:val="24"/>
          <w:szCs w:val="24"/>
        </w:rPr>
        <w:sym w:font="Symbol" w:char="F073"/>
      </w:r>
      <w:proofErr w:type="gramStart"/>
      <w:r w:rsidRPr="0087616D">
        <w:rPr>
          <w:sz w:val="24"/>
          <w:szCs w:val="24"/>
          <w:vertAlign w:val="subscript"/>
          <w:lang w:val="ru-RU"/>
        </w:rPr>
        <w:t>см</w:t>
      </w:r>
      <w:proofErr w:type="gramEnd"/>
      <w:r w:rsidR="003C7C56" w:rsidRPr="0087616D">
        <w:rPr>
          <w:sz w:val="24"/>
          <w:szCs w:val="24"/>
          <w:lang w:val="ru-RU"/>
        </w:rPr>
        <w:t xml:space="preserve"> &lt; 8</w:t>
      </w:r>
      <w:r w:rsidRPr="0087616D">
        <w:rPr>
          <w:sz w:val="24"/>
          <w:szCs w:val="24"/>
          <w:lang w:val="ru-RU"/>
        </w:rPr>
        <w:t xml:space="preserve">МПа) с угол наклона откосов рабочих уступов </w:t>
      </w:r>
      <w:r w:rsidR="003C7C56" w:rsidRPr="0087616D">
        <w:rPr>
          <w:sz w:val="24"/>
          <w:szCs w:val="24"/>
          <w:lang w:val="ru-RU"/>
        </w:rPr>
        <w:t>45</w:t>
      </w:r>
      <w:r w:rsidR="00BB540A" w:rsidRPr="0087616D">
        <w:rPr>
          <w:sz w:val="24"/>
          <w:szCs w:val="24"/>
          <w:lang w:val="ru-RU"/>
        </w:rPr>
        <w:t>-50</w:t>
      </w:r>
      <w:r w:rsidRPr="0087616D">
        <w:rPr>
          <w:sz w:val="24"/>
          <w:szCs w:val="24"/>
        </w:rPr>
        <w:sym w:font="Symbol" w:char="F0B0"/>
      </w:r>
      <w:r w:rsidRPr="0087616D">
        <w:rPr>
          <w:sz w:val="24"/>
          <w:szCs w:val="24"/>
          <w:lang w:val="ru-RU"/>
        </w:rPr>
        <w:t xml:space="preserve">, нерабочих  – </w:t>
      </w:r>
      <w:r w:rsidR="003C7C56" w:rsidRPr="0087616D">
        <w:rPr>
          <w:sz w:val="24"/>
          <w:szCs w:val="24"/>
          <w:lang w:val="ru-RU"/>
        </w:rPr>
        <w:t>30</w:t>
      </w:r>
      <w:r w:rsidRPr="0087616D">
        <w:rPr>
          <w:sz w:val="24"/>
          <w:szCs w:val="24"/>
        </w:rPr>
        <w:sym w:font="Symbol" w:char="F0B0"/>
      </w:r>
      <w:r w:rsidRPr="0087616D">
        <w:rPr>
          <w:sz w:val="24"/>
          <w:szCs w:val="24"/>
          <w:lang w:val="kk-KZ"/>
        </w:rPr>
        <w:t>;</w:t>
      </w:r>
    </w:p>
    <w:p w:rsidR="00402B81" w:rsidRPr="0087616D" w:rsidRDefault="00402B81" w:rsidP="003C7C56">
      <w:pPr>
        <w:spacing w:after="0" w:line="240" w:lineRule="auto"/>
        <w:ind w:firstLine="567"/>
        <w:jc w:val="both"/>
        <w:rPr>
          <w:sz w:val="24"/>
          <w:szCs w:val="24"/>
          <w:lang w:val="ru-RU"/>
        </w:rPr>
      </w:pPr>
      <w:r w:rsidRPr="0087616D">
        <w:rPr>
          <w:sz w:val="24"/>
          <w:szCs w:val="24"/>
          <w:lang w:val="ru-RU"/>
        </w:rPr>
        <w:t xml:space="preserve">Исходя из конструктивных параметров принятых элементов разреза с оформлением транспортных и предохранительных берм, угол погашения бортов карьера составит </w:t>
      </w:r>
      <w:r w:rsidR="003C7C56" w:rsidRPr="0087616D">
        <w:rPr>
          <w:sz w:val="24"/>
          <w:szCs w:val="24"/>
          <w:lang w:val="kk-KZ"/>
        </w:rPr>
        <w:t xml:space="preserve">30 </w:t>
      </w:r>
      <w:r w:rsidRPr="0087616D">
        <w:rPr>
          <w:sz w:val="24"/>
          <w:szCs w:val="24"/>
          <w:lang w:val="ru-RU"/>
        </w:rPr>
        <w:t>º.</w:t>
      </w:r>
    </w:p>
    <w:p w:rsidR="003C7C56" w:rsidRPr="007A3293" w:rsidRDefault="003C7C56" w:rsidP="003C7C56">
      <w:pPr>
        <w:spacing w:after="0" w:line="240" w:lineRule="auto"/>
        <w:ind w:firstLine="567"/>
        <w:jc w:val="both"/>
        <w:rPr>
          <w:sz w:val="24"/>
          <w:szCs w:val="24"/>
          <w:highlight w:val="yellow"/>
          <w:lang w:val="ru-RU"/>
        </w:rPr>
      </w:pPr>
    </w:p>
    <w:p w:rsidR="006B3206" w:rsidRPr="0087616D" w:rsidRDefault="003707C3" w:rsidP="00B96072">
      <w:pPr>
        <w:spacing w:after="0" w:line="240" w:lineRule="auto"/>
        <w:ind w:firstLine="567"/>
        <w:contextualSpacing/>
        <w:jc w:val="center"/>
        <w:rPr>
          <w:i/>
          <w:sz w:val="24"/>
          <w:szCs w:val="24"/>
          <w:lang w:val="ru-RU"/>
        </w:rPr>
      </w:pPr>
      <w:r w:rsidRPr="0087616D">
        <w:rPr>
          <w:i/>
          <w:sz w:val="24"/>
          <w:szCs w:val="24"/>
          <w:u w:val="single"/>
          <w:lang w:val="ru-RU"/>
        </w:rPr>
        <w:t>Параметры системы разработк</w:t>
      </w:r>
      <w:r w:rsidRPr="0087616D">
        <w:rPr>
          <w:i/>
          <w:sz w:val="24"/>
          <w:szCs w:val="24"/>
          <w:lang w:val="ru-RU"/>
        </w:rPr>
        <w:t>и</w:t>
      </w:r>
    </w:p>
    <w:p w:rsidR="00C03BBC" w:rsidRPr="0087616D" w:rsidRDefault="00C03BBC" w:rsidP="00BB540A">
      <w:pPr>
        <w:spacing w:after="0" w:line="240" w:lineRule="auto"/>
        <w:ind w:firstLine="709"/>
        <w:jc w:val="both"/>
        <w:rPr>
          <w:sz w:val="24"/>
          <w:szCs w:val="24"/>
          <w:lang w:val="ru-RU"/>
        </w:rPr>
      </w:pPr>
      <w:proofErr w:type="gramStart"/>
      <w:r w:rsidRPr="0087616D">
        <w:rPr>
          <w:spacing w:val="-2"/>
          <w:sz w:val="24"/>
          <w:szCs w:val="24"/>
          <w:lang w:val="ru-RU"/>
        </w:rPr>
        <w:t xml:space="preserve">Высота вскрышного </w:t>
      </w:r>
      <w:r w:rsidR="00BB540A" w:rsidRPr="0087616D">
        <w:rPr>
          <w:spacing w:val="-2"/>
          <w:sz w:val="24"/>
          <w:szCs w:val="24"/>
          <w:lang w:val="ru-RU"/>
        </w:rPr>
        <w:t xml:space="preserve">уступа прията равной до </w:t>
      </w:r>
      <w:r w:rsidR="0087616D" w:rsidRPr="0087616D">
        <w:rPr>
          <w:spacing w:val="-2"/>
          <w:sz w:val="24"/>
          <w:szCs w:val="24"/>
          <w:lang w:val="ru-RU"/>
        </w:rPr>
        <w:t>0,6</w:t>
      </w:r>
      <w:r w:rsidR="00BB540A" w:rsidRPr="0087616D">
        <w:rPr>
          <w:spacing w:val="-2"/>
          <w:sz w:val="24"/>
          <w:szCs w:val="24"/>
          <w:lang w:val="ru-RU"/>
        </w:rPr>
        <w:t xml:space="preserve"> м, </w:t>
      </w:r>
      <w:r w:rsidRPr="0087616D">
        <w:rPr>
          <w:spacing w:val="-2"/>
          <w:sz w:val="24"/>
          <w:szCs w:val="24"/>
          <w:lang w:val="ru-RU"/>
        </w:rPr>
        <w:t xml:space="preserve">добычного уступа будет принята равной </w:t>
      </w:r>
      <w:r w:rsidR="0087616D" w:rsidRPr="0087616D">
        <w:rPr>
          <w:spacing w:val="-2"/>
          <w:sz w:val="24"/>
          <w:szCs w:val="24"/>
          <w:lang w:val="ru-RU"/>
        </w:rPr>
        <w:t xml:space="preserve">мощности полезной толщи </w:t>
      </w:r>
      <w:r w:rsidR="0087616D" w:rsidRPr="0087616D">
        <w:rPr>
          <w:sz w:val="24"/>
          <w:szCs w:val="24"/>
          <w:lang w:val="ru-RU"/>
        </w:rPr>
        <w:t xml:space="preserve">от 2,0 до 4,5м в среднем </w:t>
      </w:r>
      <w:r w:rsidR="0087616D" w:rsidRPr="0087616D">
        <w:rPr>
          <w:rStyle w:val="214pt"/>
          <w:rFonts w:ascii="Times New Roman" w:hAnsi="Times New Roman" w:cs="Times New Roman"/>
          <w:sz w:val="24"/>
          <w:szCs w:val="24"/>
        </w:rPr>
        <w:t>3,8</w:t>
      </w:r>
      <w:r w:rsidR="0087616D" w:rsidRPr="0087616D">
        <w:rPr>
          <w:sz w:val="24"/>
          <w:szCs w:val="24"/>
          <w:lang w:val="ru-RU"/>
        </w:rPr>
        <w:t>м</w:t>
      </w:r>
      <w:r w:rsidRPr="0087616D">
        <w:rPr>
          <w:spacing w:val="-2"/>
          <w:sz w:val="24"/>
          <w:szCs w:val="24"/>
          <w:lang w:val="ru-RU"/>
        </w:rPr>
        <w:t xml:space="preserve">, </w:t>
      </w:r>
      <w:r w:rsidR="00BB540A" w:rsidRPr="0087616D">
        <w:rPr>
          <w:spacing w:val="-2"/>
          <w:sz w:val="24"/>
          <w:szCs w:val="24"/>
          <w:lang w:val="ru-RU"/>
        </w:rPr>
        <w:t xml:space="preserve">которая ниже высоты черпания экскаватора </w:t>
      </w:r>
      <w:r w:rsidR="00BB540A" w:rsidRPr="0087616D">
        <w:rPr>
          <w:sz w:val="24"/>
          <w:szCs w:val="24"/>
          <w:lang w:val="ru-RU"/>
        </w:rPr>
        <w:t xml:space="preserve">(10,4 м) при отработке уступа  </w:t>
      </w:r>
      <w:r w:rsidR="00BB540A" w:rsidRPr="0087616D">
        <w:rPr>
          <w:sz w:val="24"/>
          <w:szCs w:val="24"/>
          <w:shd w:val="clear" w:color="auto" w:fill="FFFFFF"/>
          <w:lang w:val="ru-RU"/>
        </w:rPr>
        <w:t>с верхним черпанием и нижней погрузкой</w:t>
      </w:r>
      <w:r w:rsidR="00BB540A" w:rsidRPr="0087616D">
        <w:rPr>
          <w:sz w:val="24"/>
          <w:szCs w:val="24"/>
          <w:lang w:val="ru-RU"/>
        </w:rPr>
        <w:t xml:space="preserve"> и глубины копания (6,7 м) при отработке уступа </w:t>
      </w:r>
      <w:r w:rsidR="00BB540A" w:rsidRPr="0087616D">
        <w:rPr>
          <w:sz w:val="24"/>
          <w:szCs w:val="24"/>
          <w:shd w:val="clear" w:color="auto" w:fill="FFFFFF"/>
          <w:lang w:val="ru-RU"/>
        </w:rPr>
        <w:t>с нижним черпанием и нижней погрузкой</w:t>
      </w:r>
      <w:r w:rsidR="00BB540A" w:rsidRPr="0087616D">
        <w:rPr>
          <w:sz w:val="24"/>
          <w:szCs w:val="24"/>
          <w:lang w:val="ru-RU"/>
        </w:rPr>
        <w:t>,</w:t>
      </w:r>
      <w:r w:rsidR="00BB540A" w:rsidRPr="0087616D">
        <w:rPr>
          <w:spacing w:val="-2"/>
          <w:sz w:val="24"/>
          <w:szCs w:val="24"/>
          <w:lang w:val="ru-RU"/>
        </w:rPr>
        <w:t xml:space="preserve"> по условиям безопасности высота добычного</w:t>
      </w:r>
      <w:proofErr w:type="gramEnd"/>
      <w:r w:rsidR="00BB540A" w:rsidRPr="0087616D">
        <w:rPr>
          <w:spacing w:val="-2"/>
          <w:sz w:val="24"/>
          <w:szCs w:val="24"/>
          <w:lang w:val="ru-RU"/>
        </w:rPr>
        <w:t xml:space="preserve"> уступа ограничивается  линейными размерами экскаватора </w:t>
      </w:r>
      <w:r w:rsidR="00BB540A" w:rsidRPr="0087616D">
        <w:rPr>
          <w:sz w:val="24"/>
          <w:szCs w:val="24"/>
          <w:lang w:val="ru-RU"/>
        </w:rPr>
        <w:t>ЕК 330-06.</w:t>
      </w:r>
    </w:p>
    <w:p w:rsidR="00BB540A" w:rsidRPr="0087616D" w:rsidRDefault="00BB540A" w:rsidP="00BB540A">
      <w:pPr>
        <w:spacing w:after="0" w:line="240" w:lineRule="auto"/>
        <w:ind w:firstLine="567"/>
        <w:jc w:val="both"/>
        <w:rPr>
          <w:i/>
          <w:sz w:val="24"/>
          <w:szCs w:val="24"/>
          <w:u w:val="single"/>
          <w:lang w:val="ru-RU"/>
        </w:rPr>
      </w:pPr>
      <w:r w:rsidRPr="0087616D">
        <w:rPr>
          <w:i/>
          <w:sz w:val="24"/>
          <w:szCs w:val="24"/>
          <w:u w:val="single"/>
          <w:lang w:val="ru-RU"/>
        </w:rPr>
        <w:t>Ширину рабочей площадки по формуле:</w:t>
      </w:r>
    </w:p>
    <w:p w:rsidR="00BB540A" w:rsidRPr="0087616D" w:rsidRDefault="00117910" w:rsidP="00BB540A">
      <w:pPr>
        <w:spacing w:after="0" w:line="240" w:lineRule="auto"/>
        <w:ind w:firstLine="567"/>
        <w:jc w:val="both"/>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Ш</m:t>
              </m:r>
            </m:e>
            <m:sub>
              <m:r>
                <m:rPr>
                  <m:sty m:val="p"/>
                </m:rPr>
                <w:rPr>
                  <w:rFonts w:ascii="Cambria Math" w:hAnsi="Cambria Math"/>
                  <w:sz w:val="24"/>
                  <w:szCs w:val="24"/>
                </w:rPr>
                <m:t>р.д.</m:t>
              </m:r>
            </m:sub>
          </m:sSub>
          <m:r>
            <w:rPr>
              <w:rFonts w:ascii="Cambria Math" w:hAnsi="Cambria Math"/>
              <w:sz w:val="24"/>
              <w:szCs w:val="24"/>
            </w:rPr>
            <m:t>=А+</m:t>
          </m:r>
          <m:sSub>
            <m:sSubPr>
              <m:ctrlPr>
                <w:rPr>
                  <w:rFonts w:ascii="Cambria Math" w:hAnsi="Cambria Math"/>
                  <w:i/>
                  <w:sz w:val="24"/>
                  <w:szCs w:val="24"/>
                </w:rPr>
              </m:ctrlPr>
            </m:sSubPr>
            <m:e>
              <m:r>
                <w:rPr>
                  <w:rFonts w:ascii="Cambria Math" w:hAnsi="Cambria Math"/>
                  <w:sz w:val="24"/>
                  <w:szCs w:val="24"/>
                </w:rPr>
                <m:t>П</m:t>
              </m:r>
            </m:e>
            <m:sub>
              <m:r>
                <w:rPr>
                  <w:rFonts w:ascii="Cambria Math" w:hAnsi="Cambria Math"/>
                  <w:sz w:val="24"/>
                  <w:szCs w:val="24"/>
                </w:rPr>
                <m:t>п</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П</m:t>
              </m:r>
            </m:e>
            <m:sub>
              <m:r>
                <w:rPr>
                  <w:rFonts w:ascii="Cambria Math" w:hAnsi="Cambria Math"/>
                  <w:sz w:val="24"/>
                  <w:szCs w:val="24"/>
                </w:rPr>
                <m:t>о</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П</m:t>
              </m:r>
            </m:e>
            <m:sub>
              <m:r>
                <w:rPr>
                  <w:rFonts w:ascii="Cambria Math" w:hAnsi="Cambria Math"/>
                  <w:sz w:val="24"/>
                  <w:szCs w:val="24"/>
                </w:rPr>
                <m:t>б</m:t>
              </m:r>
            </m:sub>
          </m:sSub>
          <m:r>
            <w:rPr>
              <w:rFonts w:ascii="Cambria Math" w:hAnsi="Cambria Math"/>
              <w:sz w:val="24"/>
              <w:szCs w:val="24"/>
            </w:rPr>
            <m:t>, м</m:t>
          </m:r>
        </m:oMath>
      </m:oMathPara>
    </w:p>
    <w:p w:rsidR="00BB540A" w:rsidRPr="0087616D" w:rsidRDefault="00BB540A" w:rsidP="00BB540A">
      <w:pPr>
        <w:spacing w:after="0" w:line="240" w:lineRule="auto"/>
        <w:ind w:firstLine="567"/>
        <w:jc w:val="both"/>
        <w:rPr>
          <w:sz w:val="24"/>
          <w:szCs w:val="24"/>
          <w:lang w:val="ru-RU"/>
        </w:rPr>
      </w:pPr>
      <w:r w:rsidRPr="0087616D">
        <w:rPr>
          <w:sz w:val="24"/>
          <w:szCs w:val="24"/>
          <w:lang w:val="ru-RU"/>
        </w:rPr>
        <w:t>Где:</w:t>
      </w:r>
    </w:p>
    <w:p w:rsidR="00BB540A" w:rsidRPr="0087616D" w:rsidRDefault="00BB540A" w:rsidP="00BB540A">
      <w:pPr>
        <w:spacing w:after="0" w:line="240" w:lineRule="auto"/>
        <w:ind w:firstLine="567"/>
        <w:jc w:val="both"/>
        <w:rPr>
          <w:sz w:val="24"/>
          <w:szCs w:val="24"/>
          <w:lang w:val="ru-RU"/>
        </w:rPr>
      </w:pPr>
      <w:r w:rsidRPr="0087616D">
        <w:rPr>
          <w:sz w:val="24"/>
          <w:szCs w:val="24"/>
          <w:lang w:val="ru-RU"/>
        </w:rPr>
        <w:t xml:space="preserve">А - ширина </w:t>
      </w:r>
      <w:proofErr w:type="spellStart"/>
      <w:r w:rsidRPr="0087616D">
        <w:rPr>
          <w:sz w:val="24"/>
          <w:szCs w:val="24"/>
          <w:lang w:val="ru-RU"/>
        </w:rPr>
        <w:t>заходки</w:t>
      </w:r>
      <w:proofErr w:type="spellEnd"/>
      <w:r w:rsidRPr="0087616D">
        <w:rPr>
          <w:sz w:val="24"/>
          <w:szCs w:val="24"/>
          <w:lang w:val="ru-RU"/>
        </w:rPr>
        <w:t xml:space="preserve"> зависит от конструктивных особенностей экскаватора обратного действия, в частности, от  величины его радиуса черпания на уровне требуемой глубины. </w:t>
      </w:r>
    </w:p>
    <w:p w:rsidR="00BB540A" w:rsidRPr="0087616D" w:rsidRDefault="00BB540A" w:rsidP="00BB540A">
      <w:pPr>
        <w:spacing w:after="0" w:line="240" w:lineRule="auto"/>
        <w:ind w:firstLine="540"/>
        <w:jc w:val="both"/>
        <w:rPr>
          <w:sz w:val="24"/>
          <w:szCs w:val="24"/>
          <w:lang w:val="ru-RU"/>
        </w:rPr>
      </w:pPr>
      <w:r w:rsidRPr="0087616D">
        <w:rPr>
          <w:sz w:val="24"/>
          <w:szCs w:val="24"/>
          <w:lang w:val="ru-RU"/>
        </w:rPr>
        <w:t xml:space="preserve">Ширина </w:t>
      </w:r>
      <w:proofErr w:type="spellStart"/>
      <w:r w:rsidRPr="0087616D">
        <w:rPr>
          <w:sz w:val="24"/>
          <w:szCs w:val="24"/>
          <w:lang w:val="ru-RU"/>
        </w:rPr>
        <w:t>заходки</w:t>
      </w:r>
      <w:proofErr w:type="spellEnd"/>
      <w:r w:rsidRPr="0087616D">
        <w:rPr>
          <w:sz w:val="24"/>
          <w:szCs w:val="24"/>
          <w:lang w:val="ru-RU"/>
        </w:rPr>
        <w:t xml:space="preserve"> </w:t>
      </w:r>
      <w:r w:rsidRPr="0087616D">
        <w:rPr>
          <w:spacing w:val="-2"/>
          <w:sz w:val="24"/>
          <w:szCs w:val="24"/>
          <w:lang w:val="ru-RU"/>
        </w:rPr>
        <w:t xml:space="preserve">экскаватора </w:t>
      </w:r>
      <w:r w:rsidRPr="0087616D">
        <w:rPr>
          <w:sz w:val="24"/>
          <w:szCs w:val="24"/>
          <w:lang w:val="ru-RU"/>
        </w:rPr>
        <w:t xml:space="preserve">ЕК 330-06 принята </w:t>
      </w:r>
      <w:proofErr w:type="gramStart"/>
      <w:r w:rsidRPr="0087616D">
        <w:rPr>
          <w:sz w:val="24"/>
          <w:szCs w:val="24"/>
          <w:lang w:val="ru-RU"/>
        </w:rPr>
        <w:t>исходя из рабочих параметров и составляет</w:t>
      </w:r>
      <w:proofErr w:type="gramEnd"/>
      <w:r w:rsidRPr="0087616D">
        <w:rPr>
          <w:sz w:val="24"/>
          <w:szCs w:val="24"/>
          <w:lang w:val="ru-RU"/>
        </w:rPr>
        <w:t>:</w:t>
      </w:r>
    </w:p>
    <w:p w:rsidR="00BB540A" w:rsidRPr="0087616D" w:rsidRDefault="00BB540A" w:rsidP="00BB540A">
      <w:pPr>
        <w:spacing w:after="0" w:line="240" w:lineRule="auto"/>
        <w:ind w:firstLine="540"/>
        <w:jc w:val="center"/>
        <w:rPr>
          <w:sz w:val="24"/>
          <w:szCs w:val="24"/>
          <w:lang w:val="ru-RU"/>
        </w:rPr>
      </w:pPr>
      <w:r w:rsidRPr="0087616D">
        <w:rPr>
          <w:position w:val="-10"/>
          <w:sz w:val="24"/>
          <w:szCs w:val="24"/>
        </w:rPr>
        <w:object w:dxaOrig="12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5pt;height:17pt" o:ole="">
            <v:imagedata r:id="rId14" o:title=""/>
          </v:shape>
          <o:OLEObject Type="Embed" ProgID="Equation.3" ShapeID="_x0000_i1025" DrawAspect="Content" ObjectID="_1694347859" r:id="rId15"/>
        </w:object>
      </w:r>
      <w:r w:rsidRPr="0087616D">
        <w:rPr>
          <w:sz w:val="24"/>
          <w:szCs w:val="24"/>
          <w:lang w:val="ru-RU"/>
        </w:rPr>
        <w:t xml:space="preserve">, </w:t>
      </w:r>
      <w:proofErr w:type="gramStart"/>
      <w:r w:rsidRPr="0087616D">
        <w:rPr>
          <w:sz w:val="24"/>
          <w:szCs w:val="24"/>
          <w:lang w:val="ru-RU"/>
        </w:rPr>
        <w:t>м</w:t>
      </w:r>
      <w:proofErr w:type="gramEnd"/>
    </w:p>
    <w:p w:rsidR="00BB540A" w:rsidRPr="0087616D" w:rsidRDefault="00BB540A" w:rsidP="00BB540A">
      <w:pPr>
        <w:spacing w:after="0" w:line="240" w:lineRule="auto"/>
        <w:ind w:firstLine="540"/>
        <w:jc w:val="both"/>
        <w:rPr>
          <w:sz w:val="24"/>
          <w:szCs w:val="24"/>
          <w:lang w:val="ru-RU"/>
        </w:rPr>
      </w:pPr>
      <w:r w:rsidRPr="0087616D">
        <w:rPr>
          <w:sz w:val="24"/>
          <w:szCs w:val="24"/>
          <w:lang w:val="ru-RU"/>
        </w:rPr>
        <w:t xml:space="preserve">Где </w:t>
      </w:r>
      <w:proofErr w:type="gramStart"/>
      <w:r w:rsidRPr="0087616D">
        <w:rPr>
          <w:sz w:val="24"/>
          <w:szCs w:val="24"/>
        </w:rPr>
        <w:t>R</w:t>
      </w:r>
      <w:proofErr w:type="gramEnd"/>
      <w:r w:rsidRPr="0087616D">
        <w:rPr>
          <w:sz w:val="24"/>
          <w:szCs w:val="24"/>
          <w:vertAlign w:val="subscript"/>
          <w:lang w:val="ru-RU"/>
        </w:rPr>
        <w:t>Ч</w:t>
      </w:r>
      <w:r w:rsidRPr="0087616D">
        <w:rPr>
          <w:sz w:val="24"/>
          <w:szCs w:val="24"/>
          <w:lang w:val="ru-RU"/>
        </w:rPr>
        <w:t xml:space="preserve"> – радиус черпания экскаватора на уровне стояния, 10,4 м.</w:t>
      </w:r>
    </w:p>
    <w:p w:rsidR="00BB540A" w:rsidRPr="0087616D" w:rsidRDefault="00BB540A" w:rsidP="00BB540A">
      <w:pPr>
        <w:spacing w:after="0" w:line="240" w:lineRule="auto"/>
        <w:ind w:firstLine="540"/>
        <w:jc w:val="both"/>
        <w:rPr>
          <w:sz w:val="24"/>
          <w:szCs w:val="24"/>
        </w:rPr>
      </w:pPr>
      <m:oMathPara>
        <m:oMathParaPr>
          <m:jc m:val="center"/>
        </m:oMathParaPr>
        <m:oMath>
          <m:r>
            <m:rPr>
              <m:sty m:val="p"/>
            </m:rPr>
            <w:rPr>
              <w:rFonts w:ascii="Cambria Math" w:hAnsi="Cambria Math"/>
              <w:sz w:val="24"/>
              <w:szCs w:val="24"/>
            </w:rPr>
            <m:t xml:space="preserve">А=1,5∙10,4=15,6 м </m:t>
          </m:r>
        </m:oMath>
      </m:oMathPara>
    </w:p>
    <w:p w:rsidR="00BB540A" w:rsidRPr="0087616D" w:rsidRDefault="00BB540A" w:rsidP="00BB540A">
      <w:pPr>
        <w:spacing w:after="0" w:line="240" w:lineRule="auto"/>
        <w:ind w:firstLine="540"/>
        <w:jc w:val="both"/>
        <w:rPr>
          <w:sz w:val="24"/>
          <w:szCs w:val="24"/>
          <w:lang w:val="ru-RU"/>
        </w:rPr>
      </w:pPr>
      <w:r w:rsidRPr="0087616D">
        <w:rPr>
          <w:sz w:val="24"/>
          <w:szCs w:val="24"/>
          <w:lang w:val="ru-RU"/>
        </w:rPr>
        <w:t>П</w:t>
      </w:r>
      <w:r w:rsidRPr="0087616D">
        <w:rPr>
          <w:sz w:val="24"/>
          <w:szCs w:val="24"/>
          <w:vertAlign w:val="subscript"/>
          <w:lang w:val="ru-RU"/>
        </w:rPr>
        <w:t>Б</w:t>
      </w:r>
      <w:r w:rsidRPr="0087616D">
        <w:rPr>
          <w:sz w:val="24"/>
          <w:szCs w:val="24"/>
          <w:lang w:val="ru-RU"/>
        </w:rPr>
        <w:t xml:space="preserve"> – ширина полосы безопасности – призма обрушения, при угле естественного откоса 35</w:t>
      </w:r>
      <w:r w:rsidRPr="0087616D">
        <w:rPr>
          <w:sz w:val="24"/>
          <w:szCs w:val="24"/>
          <w:vertAlign w:val="superscript"/>
          <w:lang w:val="ru-RU"/>
        </w:rPr>
        <w:t>о</w:t>
      </w:r>
      <w:r w:rsidRPr="0087616D">
        <w:rPr>
          <w:sz w:val="24"/>
          <w:szCs w:val="24"/>
          <w:lang w:val="ru-RU"/>
        </w:rPr>
        <w:t xml:space="preserve"> на </w:t>
      </w:r>
      <w:proofErr w:type="spellStart"/>
      <w:r w:rsidRPr="0087616D">
        <w:rPr>
          <w:sz w:val="24"/>
          <w:szCs w:val="24"/>
          <w:lang w:val="ru-RU"/>
        </w:rPr>
        <w:t>подуступах</w:t>
      </w:r>
      <w:proofErr w:type="spellEnd"/>
      <w:r w:rsidRPr="0087616D">
        <w:rPr>
          <w:sz w:val="24"/>
          <w:szCs w:val="24"/>
          <w:lang w:val="ru-RU"/>
        </w:rPr>
        <w:t xml:space="preserve"> высотой </w:t>
      </w:r>
      <w:r w:rsidR="0087616D" w:rsidRPr="0087616D">
        <w:rPr>
          <w:sz w:val="24"/>
          <w:szCs w:val="24"/>
          <w:lang w:val="ru-RU"/>
        </w:rPr>
        <w:t>4,5</w:t>
      </w:r>
      <w:r w:rsidRPr="0087616D">
        <w:rPr>
          <w:sz w:val="24"/>
          <w:szCs w:val="24"/>
          <w:lang w:val="ru-RU"/>
        </w:rPr>
        <w:t xml:space="preserve"> м равна, соответственно, 2 м.</w:t>
      </w:r>
    </w:p>
    <w:p w:rsidR="00BB540A" w:rsidRPr="0087616D" w:rsidRDefault="00BB540A" w:rsidP="00BB540A">
      <w:pPr>
        <w:spacing w:after="0" w:line="240" w:lineRule="auto"/>
        <w:ind w:firstLine="540"/>
        <w:jc w:val="both"/>
        <w:rPr>
          <w:sz w:val="24"/>
          <w:szCs w:val="24"/>
          <w:lang w:val="ru-RU"/>
        </w:rPr>
      </w:pPr>
      <w:r w:rsidRPr="0087616D">
        <w:rPr>
          <w:sz w:val="24"/>
          <w:szCs w:val="24"/>
          <w:lang w:val="ru-RU"/>
        </w:rPr>
        <w:t xml:space="preserve"> П</w:t>
      </w:r>
      <w:proofErr w:type="gramStart"/>
      <w:r w:rsidRPr="0087616D">
        <w:rPr>
          <w:sz w:val="24"/>
          <w:szCs w:val="24"/>
          <w:vertAlign w:val="subscript"/>
          <w:lang w:val="ru-RU"/>
        </w:rPr>
        <w:t>0</w:t>
      </w:r>
      <w:proofErr w:type="gramEnd"/>
      <w:r w:rsidRPr="0087616D">
        <w:rPr>
          <w:sz w:val="24"/>
          <w:szCs w:val="24"/>
          <w:lang w:val="ru-RU"/>
        </w:rPr>
        <w:t xml:space="preserve"> – ширина обочины с нагорной стороны – со стороны вышележащего уступа, 1,5 м;   </w:t>
      </w:r>
    </w:p>
    <w:p w:rsidR="00BB540A" w:rsidRPr="0087616D" w:rsidRDefault="00BB540A" w:rsidP="00BB540A">
      <w:pPr>
        <w:spacing w:after="0" w:line="240" w:lineRule="auto"/>
        <w:ind w:firstLine="540"/>
        <w:jc w:val="both"/>
        <w:rPr>
          <w:sz w:val="24"/>
          <w:szCs w:val="24"/>
          <w:lang w:val="ru-RU"/>
        </w:rPr>
      </w:pPr>
      <w:r w:rsidRPr="0087616D">
        <w:rPr>
          <w:sz w:val="24"/>
          <w:szCs w:val="24"/>
          <w:lang w:val="ru-RU"/>
        </w:rPr>
        <w:lastRenderedPageBreak/>
        <w:t xml:space="preserve"> П</w:t>
      </w:r>
      <w:r w:rsidRPr="0087616D">
        <w:rPr>
          <w:sz w:val="24"/>
          <w:szCs w:val="24"/>
          <w:vertAlign w:val="subscript"/>
          <w:lang w:val="ru-RU"/>
        </w:rPr>
        <w:t>П</w:t>
      </w:r>
      <w:r w:rsidRPr="0087616D">
        <w:rPr>
          <w:sz w:val="24"/>
          <w:szCs w:val="24"/>
          <w:lang w:val="ru-RU"/>
        </w:rPr>
        <w:t xml:space="preserve"> – ширина проезжей части принимается на временных подъездных дорогах  равной 8 м.</w:t>
      </w:r>
    </w:p>
    <w:p w:rsidR="00BB540A" w:rsidRPr="0087616D" w:rsidRDefault="00BB540A" w:rsidP="00BB540A">
      <w:pPr>
        <w:spacing w:after="0" w:line="240" w:lineRule="auto"/>
        <w:ind w:firstLine="540"/>
        <w:jc w:val="both"/>
        <w:rPr>
          <w:sz w:val="24"/>
          <w:szCs w:val="24"/>
          <w:lang w:val="ru-RU"/>
        </w:rPr>
      </w:pPr>
      <w:r w:rsidRPr="0087616D">
        <w:rPr>
          <w:sz w:val="24"/>
          <w:szCs w:val="24"/>
          <w:lang w:val="ru-RU"/>
        </w:rPr>
        <w:t>Ширину рабочей площадки составит:</w:t>
      </w:r>
    </w:p>
    <w:p w:rsidR="00BB540A" w:rsidRPr="0087616D" w:rsidRDefault="00117910" w:rsidP="00BB540A">
      <w:pPr>
        <w:spacing w:after="0" w:line="240" w:lineRule="auto"/>
        <w:ind w:firstLine="567"/>
        <w:jc w:val="both"/>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Ш</m:t>
              </m:r>
            </m:e>
            <m:sub>
              <m:r>
                <m:rPr>
                  <m:sty m:val="p"/>
                </m:rPr>
                <w:rPr>
                  <w:rFonts w:ascii="Cambria Math" w:hAnsi="Cambria Math"/>
                  <w:sz w:val="24"/>
                  <w:szCs w:val="24"/>
                </w:rPr>
                <m:t>р.д.</m:t>
              </m:r>
            </m:sub>
          </m:sSub>
          <m:r>
            <w:rPr>
              <w:rFonts w:ascii="Cambria Math" w:hAnsi="Cambria Math"/>
              <w:sz w:val="24"/>
              <w:szCs w:val="24"/>
            </w:rPr>
            <m:t>=15,6+8+1,5+2=27,1 м</m:t>
          </m:r>
        </m:oMath>
      </m:oMathPara>
    </w:p>
    <w:p w:rsidR="000B2CFE" w:rsidRPr="0087616D" w:rsidRDefault="000B2CFE" w:rsidP="00B96072">
      <w:pPr>
        <w:spacing w:after="0" w:line="240" w:lineRule="auto"/>
        <w:jc w:val="center"/>
        <w:rPr>
          <w:sz w:val="24"/>
          <w:szCs w:val="24"/>
          <w:lang w:val="ru-RU"/>
        </w:rPr>
      </w:pPr>
      <w:r w:rsidRPr="0087616D">
        <w:rPr>
          <w:sz w:val="24"/>
          <w:szCs w:val="24"/>
          <w:lang w:val="ru-RU"/>
        </w:rPr>
        <w:t>Таблица 2.</w:t>
      </w:r>
      <w:r w:rsidR="00CD60AF" w:rsidRPr="0087616D">
        <w:rPr>
          <w:sz w:val="24"/>
          <w:szCs w:val="24"/>
          <w:lang w:val="ru-RU"/>
        </w:rPr>
        <w:t>1</w:t>
      </w:r>
      <w:r w:rsidRPr="0087616D">
        <w:rPr>
          <w:sz w:val="24"/>
          <w:szCs w:val="24"/>
          <w:lang w:val="ru-RU"/>
        </w:rPr>
        <w:t xml:space="preserve"> </w:t>
      </w:r>
      <w:proofErr w:type="gramStart"/>
      <w:r w:rsidRPr="0087616D">
        <w:rPr>
          <w:sz w:val="24"/>
          <w:szCs w:val="24"/>
          <w:lang w:val="ru-RU"/>
        </w:rPr>
        <w:t>Горно-технические</w:t>
      </w:r>
      <w:proofErr w:type="gramEnd"/>
      <w:r w:rsidRPr="0087616D">
        <w:rPr>
          <w:sz w:val="24"/>
          <w:szCs w:val="24"/>
          <w:lang w:val="ru-RU"/>
        </w:rPr>
        <w:t xml:space="preserve"> показатели </w:t>
      </w:r>
      <w:r w:rsidR="00081763" w:rsidRPr="0087616D">
        <w:rPr>
          <w:sz w:val="24"/>
          <w:szCs w:val="24"/>
          <w:lang w:val="ru-RU"/>
        </w:rPr>
        <w:t>карьера</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5536"/>
        <w:gridCol w:w="1473"/>
        <w:gridCol w:w="1924"/>
      </w:tblGrid>
      <w:tr w:rsidR="000B2CFE" w:rsidRPr="0087616D" w:rsidTr="00613642">
        <w:trPr>
          <w:trHeight w:val="201"/>
        </w:trPr>
        <w:tc>
          <w:tcPr>
            <w:tcW w:w="678" w:type="dxa"/>
            <w:shd w:val="clear" w:color="auto" w:fill="D9D9D9"/>
          </w:tcPr>
          <w:p w:rsidR="000B2CFE" w:rsidRPr="0087616D" w:rsidRDefault="000B2CFE" w:rsidP="00B96072">
            <w:pPr>
              <w:widowControl w:val="0"/>
              <w:autoSpaceDE w:val="0"/>
              <w:autoSpaceDN w:val="0"/>
              <w:adjustRightInd w:val="0"/>
              <w:spacing w:after="0" w:line="240" w:lineRule="auto"/>
              <w:jc w:val="center"/>
            </w:pPr>
            <w:r w:rsidRPr="0087616D">
              <w:t xml:space="preserve">№ </w:t>
            </w:r>
            <w:proofErr w:type="spellStart"/>
            <w:r w:rsidRPr="0087616D">
              <w:t>п.п</w:t>
            </w:r>
            <w:proofErr w:type="spellEnd"/>
            <w:r w:rsidRPr="0087616D">
              <w:t>.</w:t>
            </w:r>
          </w:p>
        </w:tc>
        <w:tc>
          <w:tcPr>
            <w:tcW w:w="5536" w:type="dxa"/>
            <w:shd w:val="clear" w:color="auto" w:fill="D9D9D9"/>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Наименование показателей</w:t>
            </w:r>
          </w:p>
        </w:tc>
        <w:tc>
          <w:tcPr>
            <w:tcW w:w="1473" w:type="dxa"/>
            <w:shd w:val="clear" w:color="auto" w:fill="D9D9D9"/>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Ед. Изм.</w:t>
            </w:r>
          </w:p>
        </w:tc>
        <w:tc>
          <w:tcPr>
            <w:tcW w:w="1924" w:type="dxa"/>
            <w:shd w:val="clear" w:color="auto" w:fill="D9D9D9"/>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Показатели</w:t>
            </w:r>
          </w:p>
        </w:tc>
      </w:tr>
      <w:tr w:rsidR="000B2CFE" w:rsidRPr="0087616D" w:rsidTr="00613642">
        <w:trPr>
          <w:trHeight w:val="194"/>
        </w:trPr>
        <w:tc>
          <w:tcPr>
            <w:tcW w:w="678" w:type="dxa"/>
            <w:shd w:val="clear" w:color="auto" w:fill="D9D9D9"/>
          </w:tcPr>
          <w:p w:rsidR="000B2CFE" w:rsidRPr="0087616D" w:rsidRDefault="000B2CFE" w:rsidP="00B96072">
            <w:pPr>
              <w:widowControl w:val="0"/>
              <w:autoSpaceDE w:val="0"/>
              <w:autoSpaceDN w:val="0"/>
              <w:adjustRightInd w:val="0"/>
              <w:spacing w:after="0" w:line="240" w:lineRule="auto"/>
              <w:jc w:val="center"/>
            </w:pPr>
            <w:r w:rsidRPr="0087616D">
              <w:t>1</w:t>
            </w:r>
          </w:p>
        </w:tc>
        <w:tc>
          <w:tcPr>
            <w:tcW w:w="5536" w:type="dxa"/>
            <w:shd w:val="clear" w:color="auto" w:fill="D9D9D9"/>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2</w:t>
            </w:r>
          </w:p>
        </w:tc>
        <w:tc>
          <w:tcPr>
            <w:tcW w:w="1473" w:type="dxa"/>
            <w:shd w:val="clear" w:color="auto" w:fill="D9D9D9"/>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3</w:t>
            </w:r>
          </w:p>
        </w:tc>
        <w:tc>
          <w:tcPr>
            <w:tcW w:w="1924" w:type="dxa"/>
            <w:shd w:val="clear" w:color="auto" w:fill="D9D9D9"/>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4</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Длина карьера по поверхности</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0B2CFE" w:rsidRPr="0087616D" w:rsidRDefault="00B700A4" w:rsidP="00B96072">
            <w:pPr>
              <w:widowControl w:val="0"/>
              <w:shd w:val="clear" w:color="auto" w:fill="FFFFFF"/>
              <w:autoSpaceDE w:val="0"/>
              <w:autoSpaceDN w:val="0"/>
              <w:adjustRightInd w:val="0"/>
              <w:spacing w:after="0" w:line="240" w:lineRule="auto"/>
              <w:jc w:val="center"/>
              <w:rPr>
                <w:lang w:val="kk-KZ"/>
              </w:rPr>
            </w:pPr>
            <w:r>
              <w:rPr>
                <w:lang w:val="kk-KZ"/>
              </w:rPr>
              <w:t>456</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Ширина карьера по поверхности</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0B2CFE" w:rsidRPr="0087616D" w:rsidRDefault="00B700A4" w:rsidP="00B96072">
            <w:pPr>
              <w:widowControl w:val="0"/>
              <w:shd w:val="clear" w:color="auto" w:fill="FFFFFF"/>
              <w:autoSpaceDE w:val="0"/>
              <w:autoSpaceDN w:val="0"/>
              <w:adjustRightInd w:val="0"/>
              <w:spacing w:after="0" w:line="240" w:lineRule="auto"/>
              <w:jc w:val="center"/>
              <w:rPr>
                <w:lang w:val="kk-KZ"/>
              </w:rPr>
            </w:pPr>
            <w:r>
              <w:rPr>
                <w:lang w:val="kk-KZ"/>
              </w:rPr>
              <w:t>398</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Длина карьера по дну</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0B2CFE" w:rsidRPr="0087616D" w:rsidRDefault="00B700A4" w:rsidP="00B96072">
            <w:pPr>
              <w:widowControl w:val="0"/>
              <w:shd w:val="clear" w:color="auto" w:fill="FFFFFF"/>
              <w:autoSpaceDE w:val="0"/>
              <w:autoSpaceDN w:val="0"/>
              <w:adjustRightInd w:val="0"/>
              <w:spacing w:after="0" w:line="240" w:lineRule="auto"/>
              <w:jc w:val="center"/>
              <w:rPr>
                <w:lang w:val="kk-KZ"/>
              </w:rPr>
            </w:pPr>
            <w:r>
              <w:rPr>
                <w:lang w:val="kk-KZ"/>
              </w:rPr>
              <w:t>414</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Ширина карьера по дну</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0B2CFE" w:rsidRPr="0087616D" w:rsidRDefault="00B700A4" w:rsidP="00B96072">
            <w:pPr>
              <w:widowControl w:val="0"/>
              <w:shd w:val="clear" w:color="auto" w:fill="FFFFFF"/>
              <w:autoSpaceDE w:val="0"/>
              <w:autoSpaceDN w:val="0"/>
              <w:adjustRightInd w:val="0"/>
              <w:spacing w:after="0" w:line="240" w:lineRule="auto"/>
              <w:jc w:val="center"/>
              <w:rPr>
                <w:lang w:val="kk-KZ"/>
              </w:rPr>
            </w:pPr>
            <w:r>
              <w:rPr>
                <w:lang w:val="kk-KZ"/>
              </w:rPr>
              <w:t>388</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Площадь карьера по поверхности</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га</w:t>
            </w:r>
          </w:p>
        </w:tc>
        <w:tc>
          <w:tcPr>
            <w:tcW w:w="1924" w:type="dxa"/>
          </w:tcPr>
          <w:p w:rsidR="000B2CFE" w:rsidRPr="0087616D" w:rsidRDefault="005A79B1" w:rsidP="00B96072">
            <w:pPr>
              <w:widowControl w:val="0"/>
              <w:spacing w:after="0" w:line="240" w:lineRule="auto"/>
              <w:jc w:val="center"/>
              <w:rPr>
                <w:lang w:val="kk-KZ"/>
              </w:rPr>
            </w:pPr>
            <w:r w:rsidRPr="0020401E">
              <w:rPr>
                <w:sz w:val="24"/>
                <w:szCs w:val="24"/>
                <w:lang w:val="ru-RU"/>
              </w:rPr>
              <w:t>16,2</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Площадь карьера по дну</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га</w:t>
            </w:r>
          </w:p>
        </w:tc>
        <w:tc>
          <w:tcPr>
            <w:tcW w:w="1924" w:type="dxa"/>
          </w:tcPr>
          <w:p w:rsidR="000B2CFE" w:rsidRPr="0087616D" w:rsidRDefault="00B700A4" w:rsidP="00B700A4">
            <w:pPr>
              <w:widowControl w:val="0"/>
              <w:spacing w:after="0" w:line="240" w:lineRule="auto"/>
              <w:jc w:val="center"/>
              <w:rPr>
                <w:lang w:val="kk-KZ"/>
              </w:rPr>
            </w:pPr>
            <w:r>
              <w:rPr>
                <w:lang w:val="kk-KZ"/>
              </w:rPr>
              <w:t>14,7</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jc w:val="both"/>
              <w:rPr>
                <w:lang w:val="kk-KZ"/>
              </w:rPr>
            </w:pPr>
            <w:r w:rsidRPr="0087616D">
              <w:rPr>
                <w:lang w:val="kk-KZ"/>
              </w:rPr>
              <w:t>Глубина карьера (средняя)</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0B2CFE" w:rsidRPr="0087616D" w:rsidRDefault="0087616D" w:rsidP="00B96072">
            <w:pPr>
              <w:widowControl w:val="0"/>
              <w:spacing w:after="0" w:line="240" w:lineRule="auto"/>
              <w:jc w:val="center"/>
              <w:rPr>
                <w:lang w:val="kk-KZ"/>
              </w:rPr>
            </w:pPr>
            <w:r w:rsidRPr="0087616D">
              <w:rPr>
                <w:lang w:val="kk-KZ"/>
              </w:rPr>
              <w:t>4,4</w:t>
            </w:r>
          </w:p>
        </w:tc>
      </w:tr>
      <w:tr w:rsidR="000B2CFE" w:rsidRPr="0087616D" w:rsidTr="00613642">
        <w:trPr>
          <w:trHeight w:val="34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906E0F">
            <w:pPr>
              <w:widowControl w:val="0"/>
              <w:autoSpaceDE w:val="0"/>
              <w:autoSpaceDN w:val="0"/>
              <w:adjustRightInd w:val="0"/>
              <w:spacing w:after="0" w:line="240" w:lineRule="auto"/>
              <w:jc w:val="both"/>
              <w:rPr>
                <w:lang w:val="kk-KZ"/>
              </w:rPr>
            </w:pPr>
            <w:r w:rsidRPr="0087616D">
              <w:rPr>
                <w:lang w:val="kk-KZ"/>
              </w:rPr>
              <w:t xml:space="preserve">Высота уступа </w:t>
            </w:r>
            <w:r w:rsidR="00BB540A" w:rsidRPr="0087616D">
              <w:rPr>
                <w:lang w:val="kk-KZ"/>
              </w:rPr>
              <w:t>на конец отработки</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0B2CFE" w:rsidRPr="0087616D" w:rsidRDefault="00081763" w:rsidP="0087616D">
            <w:pPr>
              <w:widowControl w:val="0"/>
              <w:spacing w:after="0" w:line="240" w:lineRule="auto"/>
              <w:jc w:val="center"/>
              <w:rPr>
                <w:lang w:val="kk-KZ"/>
              </w:rPr>
            </w:pPr>
            <w:r w:rsidRPr="0087616D">
              <w:rPr>
                <w:lang w:val="kk-KZ"/>
              </w:rPr>
              <w:t xml:space="preserve">до </w:t>
            </w:r>
            <w:r w:rsidR="0087616D" w:rsidRPr="0087616D">
              <w:rPr>
                <w:lang w:val="kk-KZ"/>
              </w:rPr>
              <w:t>5,0</w:t>
            </w:r>
          </w:p>
        </w:tc>
      </w:tr>
      <w:tr w:rsidR="00BB540A" w:rsidRPr="0087616D" w:rsidTr="00613642">
        <w:trPr>
          <w:trHeight w:val="346"/>
        </w:trPr>
        <w:tc>
          <w:tcPr>
            <w:tcW w:w="678" w:type="dxa"/>
          </w:tcPr>
          <w:p w:rsidR="00BB540A" w:rsidRPr="0087616D" w:rsidRDefault="00BB540A"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BB540A" w:rsidRPr="0087616D" w:rsidRDefault="00BB540A" w:rsidP="00906E0F">
            <w:pPr>
              <w:widowControl w:val="0"/>
              <w:autoSpaceDE w:val="0"/>
              <w:autoSpaceDN w:val="0"/>
              <w:adjustRightInd w:val="0"/>
              <w:spacing w:after="0" w:line="240" w:lineRule="auto"/>
              <w:jc w:val="both"/>
              <w:rPr>
                <w:lang w:val="kk-KZ"/>
              </w:rPr>
            </w:pPr>
            <w:r w:rsidRPr="0087616D">
              <w:rPr>
                <w:lang w:val="kk-KZ"/>
              </w:rPr>
              <w:t>Высота добычного уступа</w:t>
            </w:r>
          </w:p>
        </w:tc>
        <w:tc>
          <w:tcPr>
            <w:tcW w:w="1473" w:type="dxa"/>
          </w:tcPr>
          <w:p w:rsidR="00BB540A" w:rsidRPr="0087616D" w:rsidRDefault="00BB540A" w:rsidP="00BB540A">
            <w:pPr>
              <w:widowControl w:val="0"/>
              <w:autoSpaceDE w:val="0"/>
              <w:autoSpaceDN w:val="0"/>
              <w:adjustRightInd w:val="0"/>
              <w:spacing w:after="0" w:line="240" w:lineRule="auto"/>
              <w:jc w:val="center"/>
              <w:rPr>
                <w:lang w:val="kk-KZ"/>
              </w:rPr>
            </w:pPr>
            <w:r w:rsidRPr="0087616D">
              <w:rPr>
                <w:lang w:val="kk-KZ"/>
              </w:rPr>
              <w:t xml:space="preserve">м </w:t>
            </w:r>
          </w:p>
        </w:tc>
        <w:tc>
          <w:tcPr>
            <w:tcW w:w="1924" w:type="dxa"/>
          </w:tcPr>
          <w:p w:rsidR="0087616D" w:rsidRPr="0087616D" w:rsidRDefault="0087616D" w:rsidP="0087616D">
            <w:pPr>
              <w:widowControl w:val="0"/>
              <w:spacing w:after="0" w:line="240" w:lineRule="auto"/>
              <w:jc w:val="center"/>
              <w:rPr>
                <w:sz w:val="24"/>
                <w:szCs w:val="24"/>
                <w:lang w:val="ru-RU"/>
              </w:rPr>
            </w:pPr>
            <w:r w:rsidRPr="0087616D">
              <w:rPr>
                <w:sz w:val="24"/>
                <w:szCs w:val="24"/>
                <w:lang w:val="ru-RU"/>
              </w:rPr>
              <w:t xml:space="preserve">2,0 - 4,5 </w:t>
            </w:r>
          </w:p>
          <w:p w:rsidR="00BB540A" w:rsidRPr="0087616D" w:rsidRDefault="0087616D" w:rsidP="0087616D">
            <w:pPr>
              <w:widowControl w:val="0"/>
              <w:spacing w:after="0" w:line="240" w:lineRule="auto"/>
              <w:jc w:val="center"/>
              <w:rPr>
                <w:lang w:val="kk-KZ"/>
              </w:rPr>
            </w:pPr>
            <w:r w:rsidRPr="0087616D">
              <w:rPr>
                <w:sz w:val="24"/>
                <w:szCs w:val="24"/>
                <w:lang w:val="ru-RU"/>
              </w:rPr>
              <w:t xml:space="preserve">в среднем </w:t>
            </w:r>
            <w:r w:rsidRPr="0087616D">
              <w:rPr>
                <w:rStyle w:val="214pt"/>
                <w:rFonts w:ascii="Times New Roman" w:hAnsi="Times New Roman" w:cs="Times New Roman"/>
                <w:sz w:val="24"/>
                <w:szCs w:val="24"/>
              </w:rPr>
              <w:t>3,8</w:t>
            </w:r>
          </w:p>
        </w:tc>
      </w:tr>
      <w:tr w:rsidR="00BB540A" w:rsidRPr="0087616D" w:rsidTr="00613642">
        <w:trPr>
          <w:trHeight w:val="346"/>
        </w:trPr>
        <w:tc>
          <w:tcPr>
            <w:tcW w:w="678" w:type="dxa"/>
          </w:tcPr>
          <w:p w:rsidR="00BB540A" w:rsidRPr="0087616D" w:rsidRDefault="00BB540A"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BB540A" w:rsidRPr="0087616D" w:rsidRDefault="00BB540A" w:rsidP="00906E0F">
            <w:pPr>
              <w:widowControl w:val="0"/>
              <w:autoSpaceDE w:val="0"/>
              <w:autoSpaceDN w:val="0"/>
              <w:adjustRightInd w:val="0"/>
              <w:spacing w:after="0" w:line="240" w:lineRule="auto"/>
              <w:jc w:val="both"/>
              <w:rPr>
                <w:lang w:val="kk-KZ"/>
              </w:rPr>
            </w:pPr>
            <w:r w:rsidRPr="0087616D">
              <w:rPr>
                <w:lang w:val="kk-KZ"/>
              </w:rPr>
              <w:t>Высота вскрышного уступа</w:t>
            </w:r>
          </w:p>
        </w:tc>
        <w:tc>
          <w:tcPr>
            <w:tcW w:w="1473" w:type="dxa"/>
          </w:tcPr>
          <w:p w:rsidR="00BB540A" w:rsidRPr="0087616D" w:rsidRDefault="00BB540A"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BB540A" w:rsidRPr="0087616D" w:rsidRDefault="0087616D" w:rsidP="00081763">
            <w:pPr>
              <w:widowControl w:val="0"/>
              <w:spacing w:after="0" w:line="240" w:lineRule="auto"/>
              <w:jc w:val="center"/>
              <w:rPr>
                <w:lang w:val="kk-KZ"/>
              </w:rPr>
            </w:pPr>
            <w:r w:rsidRPr="0087616D">
              <w:rPr>
                <w:lang w:val="kk-KZ"/>
              </w:rPr>
              <w:t>0,6</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906E0F">
            <w:pPr>
              <w:spacing w:after="0" w:line="240" w:lineRule="auto"/>
              <w:rPr>
                <w:lang w:val="ru-RU"/>
              </w:rPr>
            </w:pPr>
            <w:r w:rsidRPr="0087616D">
              <w:rPr>
                <w:lang w:val="ru-RU"/>
              </w:rPr>
              <w:t xml:space="preserve">Углы откосов рабочих </w:t>
            </w:r>
            <w:r w:rsidR="00906E0F" w:rsidRPr="0087616D">
              <w:rPr>
                <w:lang w:val="ru-RU"/>
              </w:rPr>
              <w:t>уступов</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град</w:t>
            </w:r>
          </w:p>
        </w:tc>
        <w:tc>
          <w:tcPr>
            <w:tcW w:w="1924" w:type="dxa"/>
          </w:tcPr>
          <w:p w:rsidR="000B2CFE" w:rsidRPr="0087616D" w:rsidRDefault="00BB540A" w:rsidP="00B96072">
            <w:pPr>
              <w:widowControl w:val="0"/>
              <w:autoSpaceDE w:val="0"/>
              <w:autoSpaceDN w:val="0"/>
              <w:adjustRightInd w:val="0"/>
              <w:spacing w:after="0" w:line="240" w:lineRule="auto"/>
              <w:jc w:val="center"/>
              <w:rPr>
                <w:color w:val="000000"/>
                <w:lang w:val="ru-RU"/>
              </w:rPr>
            </w:pPr>
            <w:r w:rsidRPr="0087616D">
              <w:rPr>
                <w:color w:val="000000"/>
                <w:lang w:val="ru-RU"/>
              </w:rPr>
              <w:t>45-50</w:t>
            </w:r>
          </w:p>
        </w:tc>
      </w:tr>
      <w:tr w:rsidR="00906E0F" w:rsidRPr="0087616D" w:rsidTr="00613642">
        <w:trPr>
          <w:trHeight w:val="206"/>
        </w:trPr>
        <w:tc>
          <w:tcPr>
            <w:tcW w:w="678" w:type="dxa"/>
          </w:tcPr>
          <w:p w:rsidR="00906E0F" w:rsidRPr="0087616D" w:rsidRDefault="00906E0F"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906E0F" w:rsidRPr="0087616D" w:rsidRDefault="00906E0F" w:rsidP="00906E0F">
            <w:pPr>
              <w:spacing w:after="0" w:line="240" w:lineRule="auto"/>
              <w:rPr>
                <w:lang w:val="ru-RU"/>
              </w:rPr>
            </w:pPr>
            <w:r w:rsidRPr="0087616D">
              <w:rPr>
                <w:lang w:val="ru-RU"/>
              </w:rPr>
              <w:t>Углы откосов нерабочих уступов</w:t>
            </w:r>
          </w:p>
        </w:tc>
        <w:tc>
          <w:tcPr>
            <w:tcW w:w="1473" w:type="dxa"/>
          </w:tcPr>
          <w:p w:rsidR="00906E0F" w:rsidRPr="0087616D" w:rsidRDefault="00906E0F" w:rsidP="00B96072">
            <w:pPr>
              <w:widowControl w:val="0"/>
              <w:autoSpaceDE w:val="0"/>
              <w:autoSpaceDN w:val="0"/>
              <w:adjustRightInd w:val="0"/>
              <w:spacing w:after="0" w:line="240" w:lineRule="auto"/>
              <w:jc w:val="center"/>
              <w:rPr>
                <w:lang w:val="kk-KZ"/>
              </w:rPr>
            </w:pPr>
            <w:r w:rsidRPr="0087616D">
              <w:rPr>
                <w:lang w:val="kk-KZ"/>
              </w:rPr>
              <w:t>град</w:t>
            </w:r>
          </w:p>
        </w:tc>
        <w:tc>
          <w:tcPr>
            <w:tcW w:w="1924" w:type="dxa"/>
          </w:tcPr>
          <w:p w:rsidR="00906E0F" w:rsidRPr="0087616D" w:rsidRDefault="00BB540A" w:rsidP="00B96072">
            <w:pPr>
              <w:widowControl w:val="0"/>
              <w:autoSpaceDE w:val="0"/>
              <w:autoSpaceDN w:val="0"/>
              <w:adjustRightInd w:val="0"/>
              <w:spacing w:after="0" w:line="240" w:lineRule="auto"/>
              <w:jc w:val="center"/>
              <w:rPr>
                <w:color w:val="000000"/>
                <w:lang w:val="ru-RU"/>
              </w:rPr>
            </w:pPr>
            <w:r w:rsidRPr="0087616D">
              <w:rPr>
                <w:color w:val="000000"/>
                <w:lang w:val="ru-RU"/>
              </w:rPr>
              <w:t>30</w:t>
            </w:r>
          </w:p>
        </w:tc>
      </w:tr>
      <w:tr w:rsidR="000B2CFE" w:rsidRPr="0087616D" w:rsidTr="00613642">
        <w:trPr>
          <w:trHeight w:val="42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754D66" w:rsidP="00B96072">
            <w:pPr>
              <w:widowControl w:val="0"/>
              <w:autoSpaceDE w:val="0"/>
              <w:autoSpaceDN w:val="0"/>
              <w:adjustRightInd w:val="0"/>
              <w:spacing w:after="0" w:line="240" w:lineRule="auto"/>
              <w:jc w:val="both"/>
              <w:rPr>
                <w:lang w:val="ru-RU"/>
              </w:rPr>
            </w:pPr>
            <w:r w:rsidRPr="0087616D">
              <w:rPr>
                <w:lang w:val="ru-RU"/>
              </w:rPr>
              <w:t>Углы наклона бортов карьера в погашении:</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град</w:t>
            </w:r>
          </w:p>
        </w:tc>
        <w:tc>
          <w:tcPr>
            <w:tcW w:w="1924" w:type="dxa"/>
          </w:tcPr>
          <w:p w:rsidR="000B2CFE" w:rsidRPr="0087616D" w:rsidRDefault="00BB540A" w:rsidP="00906E0F">
            <w:pPr>
              <w:widowControl w:val="0"/>
              <w:autoSpaceDE w:val="0"/>
              <w:autoSpaceDN w:val="0"/>
              <w:adjustRightInd w:val="0"/>
              <w:spacing w:after="0" w:line="240" w:lineRule="auto"/>
              <w:jc w:val="center"/>
              <w:rPr>
                <w:lang w:val="kk-KZ"/>
              </w:rPr>
            </w:pPr>
            <w:r w:rsidRPr="0087616D">
              <w:rPr>
                <w:lang w:val="kk-KZ"/>
              </w:rPr>
              <w:t>30</w:t>
            </w:r>
          </w:p>
        </w:tc>
      </w:tr>
      <w:tr w:rsidR="000B2CFE" w:rsidRPr="0087616D" w:rsidTr="00613642">
        <w:trPr>
          <w:trHeight w:val="206"/>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0B2CFE" w:rsidRPr="0087616D" w:rsidRDefault="000B2CFE" w:rsidP="00B96072">
            <w:pPr>
              <w:widowControl w:val="0"/>
              <w:autoSpaceDE w:val="0"/>
              <w:autoSpaceDN w:val="0"/>
              <w:adjustRightInd w:val="0"/>
              <w:spacing w:after="0" w:line="240" w:lineRule="auto"/>
              <w:rPr>
                <w:lang w:val="kk-KZ"/>
              </w:rPr>
            </w:pPr>
            <w:r w:rsidRPr="0087616D">
              <w:rPr>
                <w:lang w:val="kk-KZ"/>
              </w:rPr>
              <w:t>Уклон транспортных съездов</w:t>
            </w:r>
          </w:p>
        </w:tc>
        <w:tc>
          <w:tcPr>
            <w:tcW w:w="1473" w:type="dxa"/>
          </w:tcPr>
          <w:p w:rsidR="000B2CFE" w:rsidRPr="0087616D" w:rsidRDefault="000B2CFE" w:rsidP="00B96072">
            <w:pPr>
              <w:widowControl w:val="0"/>
              <w:autoSpaceDE w:val="0"/>
              <w:autoSpaceDN w:val="0"/>
              <w:adjustRightInd w:val="0"/>
              <w:spacing w:after="0" w:line="240" w:lineRule="auto"/>
              <w:jc w:val="center"/>
              <w:rPr>
                <w:vertAlign w:val="subscript"/>
                <w:lang w:val="kk-KZ"/>
              </w:rPr>
            </w:pPr>
            <w:r w:rsidRPr="0087616D">
              <w:rPr>
                <w:vertAlign w:val="superscript"/>
                <w:lang w:val="kk-KZ"/>
              </w:rPr>
              <w:t>0</w:t>
            </w:r>
            <w:r w:rsidRPr="0087616D">
              <w:rPr>
                <w:lang w:val="kk-KZ"/>
              </w:rPr>
              <w:t>/</w:t>
            </w:r>
            <w:r w:rsidRPr="0087616D">
              <w:rPr>
                <w:vertAlign w:val="subscript"/>
                <w:lang w:val="kk-KZ"/>
              </w:rPr>
              <w:t>00</w:t>
            </w:r>
          </w:p>
        </w:tc>
        <w:tc>
          <w:tcPr>
            <w:tcW w:w="1924" w:type="dxa"/>
          </w:tcPr>
          <w:p w:rsidR="000B2CFE" w:rsidRPr="0087616D" w:rsidRDefault="00260A8D" w:rsidP="00B96072">
            <w:pPr>
              <w:widowControl w:val="0"/>
              <w:spacing w:after="0" w:line="240" w:lineRule="auto"/>
              <w:jc w:val="center"/>
              <w:rPr>
                <w:lang w:val="kk-KZ"/>
              </w:rPr>
            </w:pPr>
            <w:r w:rsidRPr="0087616D">
              <w:rPr>
                <w:lang w:val="kk-KZ"/>
              </w:rPr>
              <w:t>80</w:t>
            </w:r>
          </w:p>
        </w:tc>
      </w:tr>
      <w:tr w:rsidR="000B2CFE" w:rsidRPr="0087616D" w:rsidTr="00613642">
        <w:trPr>
          <w:trHeight w:val="194"/>
        </w:trPr>
        <w:tc>
          <w:tcPr>
            <w:tcW w:w="678" w:type="dxa"/>
          </w:tcPr>
          <w:p w:rsidR="000B2CFE" w:rsidRPr="0087616D" w:rsidRDefault="000B2CFE"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260A8D" w:rsidRPr="0087616D" w:rsidRDefault="000B2CFE" w:rsidP="00BB540A">
            <w:pPr>
              <w:widowControl w:val="0"/>
              <w:autoSpaceDE w:val="0"/>
              <w:autoSpaceDN w:val="0"/>
              <w:adjustRightInd w:val="0"/>
              <w:spacing w:after="0" w:line="240" w:lineRule="auto"/>
              <w:rPr>
                <w:lang w:val="kk-KZ"/>
              </w:rPr>
            </w:pPr>
            <w:r w:rsidRPr="0087616D">
              <w:rPr>
                <w:lang w:val="kk-KZ"/>
              </w:rPr>
              <w:t xml:space="preserve">Ширина </w:t>
            </w:r>
            <w:r w:rsidR="00BB540A" w:rsidRPr="0087616D">
              <w:rPr>
                <w:lang w:val="kk-KZ"/>
              </w:rPr>
              <w:t>транспортных съездов постоянных</w:t>
            </w:r>
          </w:p>
        </w:tc>
        <w:tc>
          <w:tcPr>
            <w:tcW w:w="1473" w:type="dxa"/>
          </w:tcPr>
          <w:p w:rsidR="000B2CFE" w:rsidRPr="0087616D" w:rsidRDefault="000B2CFE"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260A8D" w:rsidRPr="0087616D" w:rsidRDefault="00081763" w:rsidP="00BB540A">
            <w:pPr>
              <w:widowControl w:val="0"/>
              <w:spacing w:after="0" w:line="240" w:lineRule="auto"/>
              <w:jc w:val="center"/>
              <w:rPr>
                <w:lang w:val="kk-KZ"/>
              </w:rPr>
            </w:pPr>
            <w:r w:rsidRPr="0087616D">
              <w:rPr>
                <w:lang w:val="kk-KZ"/>
              </w:rPr>
              <w:t>11</w:t>
            </w:r>
          </w:p>
        </w:tc>
      </w:tr>
      <w:tr w:rsidR="00260A8D" w:rsidRPr="0087616D" w:rsidTr="00613642">
        <w:trPr>
          <w:trHeight w:val="194"/>
        </w:trPr>
        <w:tc>
          <w:tcPr>
            <w:tcW w:w="678" w:type="dxa"/>
          </w:tcPr>
          <w:p w:rsidR="00260A8D" w:rsidRPr="0087616D" w:rsidRDefault="00260A8D"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260A8D" w:rsidRPr="0087616D" w:rsidRDefault="00260A8D" w:rsidP="00B96072">
            <w:pPr>
              <w:widowControl w:val="0"/>
              <w:autoSpaceDE w:val="0"/>
              <w:autoSpaceDN w:val="0"/>
              <w:adjustRightInd w:val="0"/>
              <w:spacing w:after="0" w:line="240" w:lineRule="auto"/>
              <w:rPr>
                <w:lang w:val="kk-KZ"/>
              </w:rPr>
            </w:pPr>
            <w:r w:rsidRPr="0087616D">
              <w:rPr>
                <w:lang w:val="ru-RU"/>
              </w:rPr>
              <w:t xml:space="preserve">Ширина временных въездов забой </w:t>
            </w:r>
          </w:p>
        </w:tc>
        <w:tc>
          <w:tcPr>
            <w:tcW w:w="1473" w:type="dxa"/>
          </w:tcPr>
          <w:p w:rsidR="00260A8D" w:rsidRPr="0087616D" w:rsidRDefault="00260A8D"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260A8D" w:rsidRPr="0087616D" w:rsidRDefault="00260A8D" w:rsidP="00B96072">
            <w:pPr>
              <w:widowControl w:val="0"/>
              <w:spacing w:after="0" w:line="240" w:lineRule="auto"/>
              <w:jc w:val="center"/>
              <w:rPr>
                <w:lang w:val="kk-KZ"/>
              </w:rPr>
            </w:pPr>
            <w:r w:rsidRPr="0087616D">
              <w:rPr>
                <w:lang w:val="kk-KZ"/>
              </w:rPr>
              <w:t>6-8</w:t>
            </w:r>
          </w:p>
        </w:tc>
      </w:tr>
      <w:tr w:rsidR="00260A8D" w:rsidRPr="0087616D" w:rsidTr="00613642">
        <w:trPr>
          <w:trHeight w:val="194"/>
        </w:trPr>
        <w:tc>
          <w:tcPr>
            <w:tcW w:w="678" w:type="dxa"/>
          </w:tcPr>
          <w:p w:rsidR="00260A8D" w:rsidRPr="0087616D" w:rsidRDefault="00260A8D" w:rsidP="003524B6">
            <w:pPr>
              <w:widowControl w:val="0"/>
              <w:numPr>
                <w:ilvl w:val="0"/>
                <w:numId w:val="23"/>
              </w:numPr>
              <w:autoSpaceDE w:val="0"/>
              <w:autoSpaceDN w:val="0"/>
              <w:adjustRightInd w:val="0"/>
              <w:spacing w:after="0" w:line="240" w:lineRule="auto"/>
              <w:jc w:val="center"/>
              <w:rPr>
                <w:lang w:val="kk-KZ"/>
              </w:rPr>
            </w:pPr>
          </w:p>
        </w:tc>
        <w:tc>
          <w:tcPr>
            <w:tcW w:w="5536" w:type="dxa"/>
          </w:tcPr>
          <w:p w:rsidR="00260A8D" w:rsidRPr="0087616D" w:rsidRDefault="00260A8D" w:rsidP="00B96072">
            <w:pPr>
              <w:widowControl w:val="0"/>
              <w:autoSpaceDE w:val="0"/>
              <w:autoSpaceDN w:val="0"/>
              <w:adjustRightInd w:val="0"/>
              <w:spacing w:after="0" w:line="240" w:lineRule="auto"/>
              <w:rPr>
                <w:lang w:val="kk-KZ"/>
              </w:rPr>
            </w:pPr>
            <w:r w:rsidRPr="0087616D">
              <w:rPr>
                <w:lang w:val="kk-KZ"/>
              </w:rPr>
              <w:t>Ширина рабочей площадки</w:t>
            </w:r>
          </w:p>
        </w:tc>
        <w:tc>
          <w:tcPr>
            <w:tcW w:w="1473" w:type="dxa"/>
          </w:tcPr>
          <w:p w:rsidR="00260A8D" w:rsidRPr="0087616D" w:rsidRDefault="00260A8D" w:rsidP="00B96072">
            <w:pPr>
              <w:widowControl w:val="0"/>
              <w:autoSpaceDE w:val="0"/>
              <w:autoSpaceDN w:val="0"/>
              <w:adjustRightInd w:val="0"/>
              <w:spacing w:after="0" w:line="240" w:lineRule="auto"/>
              <w:jc w:val="center"/>
              <w:rPr>
                <w:lang w:val="kk-KZ"/>
              </w:rPr>
            </w:pPr>
            <w:r w:rsidRPr="0087616D">
              <w:rPr>
                <w:lang w:val="kk-KZ"/>
              </w:rPr>
              <w:t>м</w:t>
            </w:r>
          </w:p>
        </w:tc>
        <w:tc>
          <w:tcPr>
            <w:tcW w:w="1924" w:type="dxa"/>
          </w:tcPr>
          <w:p w:rsidR="00260A8D" w:rsidRPr="0087616D" w:rsidRDefault="00BB540A" w:rsidP="0087616D">
            <w:pPr>
              <w:widowControl w:val="0"/>
              <w:spacing w:after="0" w:line="240" w:lineRule="auto"/>
              <w:jc w:val="center"/>
              <w:rPr>
                <w:lang w:val="kk-KZ"/>
              </w:rPr>
            </w:pPr>
            <w:r w:rsidRPr="0087616D">
              <w:rPr>
                <w:lang w:val="kk-KZ"/>
              </w:rPr>
              <w:t>27,</w:t>
            </w:r>
            <w:r w:rsidR="0087616D" w:rsidRPr="0087616D">
              <w:rPr>
                <w:lang w:val="kk-KZ"/>
              </w:rPr>
              <w:t>1</w:t>
            </w:r>
          </w:p>
        </w:tc>
      </w:tr>
    </w:tbl>
    <w:p w:rsidR="00AE26C9" w:rsidRPr="0087616D" w:rsidRDefault="00AE26C9" w:rsidP="00B96072">
      <w:pPr>
        <w:spacing w:after="0" w:line="240" w:lineRule="auto"/>
        <w:jc w:val="center"/>
        <w:rPr>
          <w:sz w:val="28"/>
          <w:szCs w:val="28"/>
          <w:lang w:val="ru-RU"/>
        </w:rPr>
      </w:pPr>
    </w:p>
    <w:p w:rsidR="00AF75FA" w:rsidRPr="0087616D" w:rsidRDefault="00C653F4" w:rsidP="00B96072">
      <w:pPr>
        <w:pStyle w:val="1"/>
        <w:spacing w:before="0" w:after="0"/>
        <w:jc w:val="center"/>
        <w:rPr>
          <w:rFonts w:ascii="Times New Roman" w:hAnsi="Times New Roman"/>
          <w:sz w:val="24"/>
          <w:szCs w:val="24"/>
        </w:rPr>
      </w:pPr>
      <w:bookmarkStart w:id="24" w:name="_Toc81993331"/>
      <w:bookmarkStart w:id="25" w:name="z28"/>
      <w:bookmarkEnd w:id="23"/>
      <w:r w:rsidRPr="0087616D">
        <w:rPr>
          <w:rFonts w:ascii="Times New Roman" w:hAnsi="Times New Roman"/>
          <w:sz w:val="24"/>
          <w:szCs w:val="24"/>
        </w:rPr>
        <w:t>2</w:t>
      </w:r>
      <w:r w:rsidR="00A35081" w:rsidRPr="0087616D">
        <w:rPr>
          <w:rFonts w:ascii="Times New Roman" w:hAnsi="Times New Roman"/>
          <w:sz w:val="24"/>
          <w:szCs w:val="24"/>
        </w:rPr>
        <w:t>.2.2 С</w:t>
      </w:r>
      <w:r w:rsidR="00AF75FA" w:rsidRPr="0087616D">
        <w:rPr>
          <w:rFonts w:ascii="Times New Roman" w:hAnsi="Times New Roman"/>
          <w:sz w:val="24"/>
          <w:szCs w:val="24"/>
        </w:rPr>
        <w:t>пособы проведения горно-капитальных, горно-подготовительных, нарезных, эксплуатационно-</w:t>
      </w:r>
      <w:r w:rsidR="00A35081" w:rsidRPr="0087616D">
        <w:rPr>
          <w:rFonts w:ascii="Times New Roman" w:hAnsi="Times New Roman"/>
          <w:sz w:val="24"/>
          <w:szCs w:val="24"/>
        </w:rPr>
        <w:t>разведочных и закладочных работ</w:t>
      </w:r>
      <w:bookmarkEnd w:id="24"/>
    </w:p>
    <w:p w:rsidR="00AE26C9" w:rsidRPr="0087616D" w:rsidRDefault="00AE26C9" w:rsidP="00B96072">
      <w:pPr>
        <w:spacing w:after="0" w:line="240" w:lineRule="auto"/>
        <w:jc w:val="center"/>
        <w:rPr>
          <w:sz w:val="24"/>
          <w:szCs w:val="24"/>
          <w:lang w:val="ru-RU" w:eastAsia="ru-RU"/>
        </w:rPr>
      </w:pPr>
    </w:p>
    <w:p w:rsidR="006F2AED" w:rsidRPr="0087616D" w:rsidRDefault="006F2AED" w:rsidP="00B96072">
      <w:pPr>
        <w:spacing w:after="0" w:line="240" w:lineRule="auto"/>
        <w:ind w:firstLine="567"/>
        <w:jc w:val="both"/>
        <w:rPr>
          <w:sz w:val="24"/>
          <w:szCs w:val="24"/>
          <w:lang w:val="ru-RU"/>
        </w:rPr>
      </w:pPr>
      <w:r w:rsidRPr="0087616D">
        <w:rPr>
          <w:sz w:val="24"/>
          <w:szCs w:val="24"/>
          <w:lang w:val="ru-RU"/>
        </w:rPr>
        <w:t xml:space="preserve">Для обеспечения карьера готовыми к выемке запасами на сдачу его в эксплуатацию необходимо выполнение </w:t>
      </w:r>
      <w:r w:rsidR="00901FF4" w:rsidRPr="0087616D">
        <w:rPr>
          <w:sz w:val="24"/>
          <w:szCs w:val="24"/>
          <w:lang w:val="ru-RU"/>
        </w:rPr>
        <w:t>горно-капитальных, горно-подготовительных</w:t>
      </w:r>
      <w:r w:rsidRPr="0087616D">
        <w:rPr>
          <w:sz w:val="24"/>
          <w:szCs w:val="24"/>
          <w:lang w:val="ru-RU"/>
        </w:rPr>
        <w:t xml:space="preserve"> работ, включающих проходку временных</w:t>
      </w:r>
      <w:r w:rsidR="00901FF4" w:rsidRPr="0087616D">
        <w:rPr>
          <w:sz w:val="24"/>
          <w:szCs w:val="24"/>
          <w:lang w:val="ru-RU"/>
        </w:rPr>
        <w:t xml:space="preserve"> и стационарных</w:t>
      </w:r>
      <w:r w:rsidRPr="0087616D">
        <w:rPr>
          <w:sz w:val="24"/>
          <w:szCs w:val="24"/>
          <w:lang w:val="ru-RU"/>
        </w:rPr>
        <w:t xml:space="preserve"> съездов и проходку </w:t>
      </w:r>
      <w:r w:rsidR="00901FF4" w:rsidRPr="0087616D">
        <w:rPr>
          <w:sz w:val="24"/>
          <w:szCs w:val="24"/>
          <w:lang w:val="ru-RU"/>
        </w:rPr>
        <w:t>разрезных</w:t>
      </w:r>
      <w:r w:rsidRPr="0087616D">
        <w:rPr>
          <w:sz w:val="24"/>
          <w:szCs w:val="24"/>
          <w:lang w:val="ru-RU"/>
        </w:rPr>
        <w:t xml:space="preserve"> траншеи.</w:t>
      </w:r>
    </w:p>
    <w:p w:rsidR="00901FF4" w:rsidRPr="0087616D" w:rsidRDefault="00901FF4" w:rsidP="00B96072">
      <w:pPr>
        <w:spacing w:after="0" w:line="240" w:lineRule="auto"/>
        <w:ind w:firstLine="567"/>
        <w:jc w:val="both"/>
        <w:rPr>
          <w:sz w:val="24"/>
          <w:szCs w:val="24"/>
          <w:lang w:val="ru-RU"/>
        </w:rPr>
      </w:pPr>
      <w:r w:rsidRPr="0087616D">
        <w:rPr>
          <w:sz w:val="24"/>
          <w:szCs w:val="24"/>
          <w:lang w:val="ru-RU"/>
        </w:rPr>
        <w:t>Проектом предусматривается транспортный способ проведения траншей. При транспортном способе погрузка горной массы осуществляется экскаваторами в средства транспорта. Применение автомобильного транспорта позволяет значительно увеличить эффективность проведения траншей сплошным забоем. При автомобильном транспорте появляется возможность широко применять временные съезды, что облегчает вскрытие и разработку отдельных залежей и участков месторождения. Применяют кольцевую и тупиковую схему подачи автосамосвалов под погрузку.</w:t>
      </w:r>
    </w:p>
    <w:p w:rsidR="00901FF4" w:rsidRPr="0087616D" w:rsidRDefault="00901FF4" w:rsidP="00B96072">
      <w:pPr>
        <w:spacing w:after="0" w:line="240" w:lineRule="auto"/>
        <w:ind w:firstLine="567"/>
        <w:contextualSpacing/>
        <w:jc w:val="both"/>
        <w:rPr>
          <w:sz w:val="24"/>
          <w:szCs w:val="24"/>
          <w:lang w:val="ru-RU"/>
        </w:rPr>
      </w:pPr>
      <w:r w:rsidRPr="0087616D">
        <w:rPr>
          <w:sz w:val="24"/>
          <w:szCs w:val="24"/>
          <w:lang w:val="ru-RU"/>
        </w:rPr>
        <w:t xml:space="preserve">Ширина разрезной траншей принята </w:t>
      </w:r>
      <w:r w:rsidR="000A19F6" w:rsidRPr="0087616D">
        <w:rPr>
          <w:sz w:val="24"/>
          <w:szCs w:val="24"/>
          <w:lang w:val="ru-RU"/>
        </w:rPr>
        <w:t>27,</w:t>
      </w:r>
      <w:r w:rsidR="0087616D" w:rsidRPr="0087616D">
        <w:rPr>
          <w:sz w:val="24"/>
          <w:szCs w:val="24"/>
          <w:lang w:val="ru-RU"/>
        </w:rPr>
        <w:t>1</w:t>
      </w:r>
      <w:r w:rsidRPr="0087616D">
        <w:rPr>
          <w:sz w:val="24"/>
          <w:szCs w:val="24"/>
          <w:lang w:val="ru-RU"/>
        </w:rPr>
        <w:t xml:space="preserve"> метр из расчета разворота автосамосвала и оптимальной рабочей площадки для экскаватора.</w:t>
      </w:r>
    </w:p>
    <w:p w:rsidR="00135EA8" w:rsidRPr="0087616D" w:rsidRDefault="00135EA8" w:rsidP="00B96072">
      <w:pPr>
        <w:spacing w:after="0" w:line="240" w:lineRule="auto"/>
        <w:ind w:firstLine="567"/>
        <w:contextualSpacing/>
        <w:jc w:val="both"/>
        <w:rPr>
          <w:sz w:val="24"/>
          <w:szCs w:val="24"/>
          <w:lang w:val="ru-RU"/>
        </w:rPr>
      </w:pPr>
      <w:r w:rsidRPr="0087616D">
        <w:rPr>
          <w:sz w:val="24"/>
          <w:szCs w:val="24"/>
          <w:lang w:val="ru-RU"/>
        </w:rPr>
        <w:t>Ширина наклонного съезда  с уклоном 80‰ составляет:</w:t>
      </w:r>
    </w:p>
    <w:p w:rsidR="00135EA8" w:rsidRPr="0087616D" w:rsidRDefault="00135EA8" w:rsidP="00B96072">
      <w:pPr>
        <w:spacing w:after="0" w:line="240" w:lineRule="auto"/>
        <w:ind w:firstLine="567"/>
        <w:contextualSpacing/>
        <w:jc w:val="both"/>
        <w:rPr>
          <w:sz w:val="24"/>
          <w:szCs w:val="24"/>
          <w:lang w:val="ru-RU"/>
        </w:rPr>
      </w:pPr>
      <w:r w:rsidRPr="0087616D">
        <w:rPr>
          <w:sz w:val="24"/>
          <w:szCs w:val="24"/>
          <w:lang w:val="ru-RU"/>
        </w:rPr>
        <w:t xml:space="preserve">- капитальных для </w:t>
      </w:r>
      <w:r w:rsidR="000A19F6" w:rsidRPr="0087616D">
        <w:rPr>
          <w:sz w:val="24"/>
          <w:szCs w:val="24"/>
          <w:lang w:val="ru-RU"/>
        </w:rPr>
        <w:t>одно</w:t>
      </w:r>
      <w:r w:rsidRPr="0087616D">
        <w:rPr>
          <w:sz w:val="24"/>
          <w:szCs w:val="24"/>
          <w:lang w:val="ru-RU"/>
        </w:rPr>
        <w:t xml:space="preserve">полосного движения – </w:t>
      </w:r>
      <w:r w:rsidR="000A19F6" w:rsidRPr="0087616D">
        <w:rPr>
          <w:sz w:val="24"/>
          <w:szCs w:val="24"/>
          <w:lang w:val="ru-RU"/>
        </w:rPr>
        <w:t>11</w:t>
      </w:r>
      <w:r w:rsidRPr="0087616D">
        <w:rPr>
          <w:sz w:val="24"/>
          <w:szCs w:val="24"/>
          <w:lang w:val="ru-RU"/>
        </w:rPr>
        <w:t xml:space="preserve"> м;</w:t>
      </w:r>
    </w:p>
    <w:p w:rsidR="00135EA8" w:rsidRPr="0087616D" w:rsidRDefault="00135EA8" w:rsidP="00B96072">
      <w:pPr>
        <w:spacing w:after="0" w:line="240" w:lineRule="auto"/>
        <w:ind w:firstLine="567"/>
        <w:contextualSpacing/>
        <w:jc w:val="both"/>
        <w:rPr>
          <w:sz w:val="24"/>
          <w:szCs w:val="24"/>
          <w:lang w:val="ru-RU"/>
        </w:rPr>
      </w:pPr>
      <w:r w:rsidRPr="0087616D">
        <w:rPr>
          <w:sz w:val="24"/>
          <w:szCs w:val="24"/>
          <w:lang w:val="ru-RU"/>
        </w:rPr>
        <w:t>- временных в забой - 6-8 м.</w:t>
      </w:r>
    </w:p>
    <w:p w:rsidR="00135EA8" w:rsidRPr="0087616D" w:rsidRDefault="00135EA8" w:rsidP="00B96072">
      <w:pPr>
        <w:spacing w:after="0" w:line="240" w:lineRule="auto"/>
        <w:ind w:firstLine="567"/>
        <w:contextualSpacing/>
        <w:jc w:val="both"/>
        <w:rPr>
          <w:sz w:val="24"/>
          <w:szCs w:val="24"/>
          <w:lang w:val="ru-RU"/>
        </w:rPr>
      </w:pPr>
      <w:proofErr w:type="gramStart"/>
      <w:r w:rsidRPr="0087616D">
        <w:rPr>
          <w:sz w:val="24"/>
          <w:szCs w:val="24"/>
          <w:lang w:val="ru-RU"/>
        </w:rPr>
        <w:t>Эксплуатационно-разведочные</w:t>
      </w:r>
      <w:proofErr w:type="gramEnd"/>
      <w:r w:rsidR="000A19F6" w:rsidRPr="0087616D">
        <w:rPr>
          <w:sz w:val="24"/>
          <w:szCs w:val="24"/>
          <w:lang w:val="ru-RU"/>
        </w:rPr>
        <w:t xml:space="preserve"> и закладочные работ</w:t>
      </w:r>
      <w:r w:rsidRPr="0087616D">
        <w:rPr>
          <w:sz w:val="24"/>
          <w:szCs w:val="24"/>
          <w:lang w:val="ru-RU"/>
        </w:rPr>
        <w:t xml:space="preserve"> </w:t>
      </w:r>
      <w:r w:rsidR="000A19F6" w:rsidRPr="0087616D">
        <w:rPr>
          <w:sz w:val="24"/>
          <w:szCs w:val="24"/>
          <w:lang w:val="ru-RU"/>
        </w:rPr>
        <w:t>не предусматриваются</w:t>
      </w:r>
      <w:r w:rsidRPr="0087616D">
        <w:rPr>
          <w:sz w:val="24"/>
          <w:szCs w:val="24"/>
          <w:lang w:val="ru-RU"/>
        </w:rPr>
        <w:t xml:space="preserve">. </w:t>
      </w:r>
    </w:p>
    <w:p w:rsidR="00AD151C" w:rsidRPr="0087616D" w:rsidRDefault="00AD151C" w:rsidP="00B96072">
      <w:pPr>
        <w:spacing w:after="0" w:line="240" w:lineRule="auto"/>
        <w:jc w:val="center"/>
        <w:rPr>
          <w:sz w:val="24"/>
          <w:szCs w:val="24"/>
          <w:lang w:val="ru-RU" w:eastAsia="ru-RU"/>
        </w:rPr>
      </w:pPr>
    </w:p>
    <w:p w:rsidR="00AF75FA" w:rsidRPr="0087616D" w:rsidRDefault="00C653F4" w:rsidP="00B96072">
      <w:pPr>
        <w:pStyle w:val="1"/>
        <w:spacing w:before="0" w:after="0"/>
        <w:jc w:val="center"/>
        <w:rPr>
          <w:rFonts w:ascii="Times New Roman" w:hAnsi="Times New Roman"/>
          <w:sz w:val="24"/>
          <w:szCs w:val="24"/>
        </w:rPr>
      </w:pPr>
      <w:bookmarkStart w:id="26" w:name="_Toc81993332"/>
      <w:bookmarkStart w:id="27" w:name="z29"/>
      <w:bookmarkEnd w:id="25"/>
      <w:r w:rsidRPr="0087616D">
        <w:rPr>
          <w:rFonts w:ascii="Times New Roman" w:hAnsi="Times New Roman"/>
          <w:sz w:val="24"/>
          <w:szCs w:val="24"/>
        </w:rPr>
        <w:t>2</w:t>
      </w:r>
      <w:r w:rsidR="00A35081" w:rsidRPr="0087616D">
        <w:rPr>
          <w:rFonts w:ascii="Times New Roman" w:hAnsi="Times New Roman"/>
          <w:sz w:val="24"/>
          <w:szCs w:val="24"/>
        </w:rPr>
        <w:t>.2.3 О</w:t>
      </w:r>
      <w:r w:rsidR="00AF75FA" w:rsidRPr="0087616D">
        <w:rPr>
          <w:rFonts w:ascii="Times New Roman" w:hAnsi="Times New Roman"/>
          <w:sz w:val="24"/>
          <w:szCs w:val="24"/>
        </w:rPr>
        <w:t>боснование нормативов вскрытых, подготовленных и готовых к вые</w:t>
      </w:r>
      <w:r w:rsidR="00A35081" w:rsidRPr="0087616D">
        <w:rPr>
          <w:rFonts w:ascii="Times New Roman" w:hAnsi="Times New Roman"/>
          <w:sz w:val="24"/>
          <w:szCs w:val="24"/>
        </w:rPr>
        <w:t>мке запасов полезных ископаемых</w:t>
      </w:r>
      <w:bookmarkEnd w:id="26"/>
    </w:p>
    <w:p w:rsidR="00AD151C" w:rsidRPr="0087616D" w:rsidRDefault="00AD151C" w:rsidP="00B96072">
      <w:pPr>
        <w:shd w:val="clear" w:color="auto" w:fill="FFFFFF"/>
        <w:spacing w:after="0" w:line="240" w:lineRule="auto"/>
        <w:ind w:firstLine="709"/>
        <w:jc w:val="both"/>
        <w:textAlignment w:val="baseline"/>
        <w:rPr>
          <w:color w:val="000000"/>
          <w:spacing w:val="2"/>
          <w:sz w:val="24"/>
          <w:szCs w:val="24"/>
          <w:lang w:val="ru-RU"/>
        </w:rPr>
      </w:pPr>
    </w:p>
    <w:p w:rsidR="00934C91" w:rsidRPr="0087616D" w:rsidRDefault="00934C91" w:rsidP="00B96072">
      <w:pPr>
        <w:shd w:val="clear" w:color="auto" w:fill="FFFFFF"/>
        <w:spacing w:after="0" w:line="240" w:lineRule="auto"/>
        <w:ind w:firstLine="709"/>
        <w:jc w:val="both"/>
        <w:textAlignment w:val="baseline"/>
        <w:rPr>
          <w:color w:val="000000"/>
          <w:spacing w:val="2"/>
          <w:sz w:val="24"/>
          <w:szCs w:val="24"/>
          <w:lang w:val="ru-RU"/>
        </w:rPr>
      </w:pPr>
      <w:r w:rsidRPr="0087616D">
        <w:rPr>
          <w:color w:val="000000"/>
          <w:spacing w:val="2"/>
          <w:sz w:val="24"/>
          <w:szCs w:val="24"/>
          <w:lang w:val="ru-RU"/>
        </w:rPr>
        <w:lastRenderedPageBreak/>
        <w:t xml:space="preserve">По степени подготовленности к добыче запасы подразделяются </w:t>
      </w:r>
      <w:proofErr w:type="gramStart"/>
      <w:r w:rsidRPr="0087616D">
        <w:rPr>
          <w:color w:val="000000"/>
          <w:spacing w:val="2"/>
          <w:sz w:val="24"/>
          <w:szCs w:val="24"/>
          <w:lang w:val="ru-RU"/>
        </w:rPr>
        <w:t>на</w:t>
      </w:r>
      <w:proofErr w:type="gramEnd"/>
      <w:r w:rsidRPr="0087616D">
        <w:rPr>
          <w:color w:val="000000"/>
          <w:spacing w:val="2"/>
          <w:sz w:val="24"/>
          <w:szCs w:val="24"/>
          <w:lang w:val="ru-RU"/>
        </w:rPr>
        <w:t xml:space="preserve"> вскрытые, подготовленные и готовые к выемке.</w:t>
      </w:r>
    </w:p>
    <w:p w:rsidR="00934C91" w:rsidRPr="0087616D" w:rsidRDefault="00934C91" w:rsidP="00B96072">
      <w:pPr>
        <w:shd w:val="clear" w:color="auto" w:fill="FFFFFF"/>
        <w:spacing w:after="0" w:line="240" w:lineRule="auto"/>
        <w:ind w:firstLine="709"/>
        <w:jc w:val="both"/>
        <w:textAlignment w:val="baseline"/>
        <w:rPr>
          <w:color w:val="000000"/>
          <w:spacing w:val="2"/>
          <w:sz w:val="24"/>
          <w:szCs w:val="24"/>
          <w:lang w:val="ru-RU"/>
        </w:rPr>
      </w:pPr>
      <w:r w:rsidRPr="0087616D">
        <w:rPr>
          <w:color w:val="000000"/>
          <w:spacing w:val="2"/>
          <w:sz w:val="24"/>
          <w:szCs w:val="24"/>
          <w:lang w:val="ru-RU"/>
        </w:rPr>
        <w:t>Вскрытыми считается часть промышленных запасов, на площади которых удалены вскрышные породы, а на отметку откаточного горизонта пройдена въездная траншея.</w:t>
      </w:r>
    </w:p>
    <w:p w:rsidR="00934C91" w:rsidRPr="0087616D" w:rsidRDefault="00934C91" w:rsidP="00B96072">
      <w:pPr>
        <w:shd w:val="clear" w:color="auto" w:fill="FFFFFF"/>
        <w:spacing w:after="0" w:line="240" w:lineRule="auto"/>
        <w:ind w:firstLine="709"/>
        <w:jc w:val="both"/>
        <w:textAlignment w:val="baseline"/>
        <w:rPr>
          <w:color w:val="000000"/>
          <w:spacing w:val="2"/>
          <w:sz w:val="24"/>
          <w:szCs w:val="24"/>
          <w:lang w:val="ru-RU"/>
        </w:rPr>
      </w:pPr>
      <w:r w:rsidRPr="0087616D">
        <w:rPr>
          <w:color w:val="000000"/>
          <w:spacing w:val="2"/>
          <w:sz w:val="24"/>
          <w:szCs w:val="24"/>
          <w:lang w:val="ru-RU"/>
        </w:rPr>
        <w:t>К запасам готовым к выемке относятся запасы из числа вскрытых, выемка которых возможна без нарушения правил технической эксплуатации и правил безопасности.</w:t>
      </w:r>
    </w:p>
    <w:p w:rsidR="00934C91" w:rsidRPr="0087616D" w:rsidRDefault="00934C91" w:rsidP="00B96072">
      <w:pPr>
        <w:shd w:val="clear" w:color="auto" w:fill="FFFFFF"/>
        <w:spacing w:after="0" w:line="240" w:lineRule="auto"/>
        <w:ind w:firstLine="709"/>
        <w:jc w:val="both"/>
        <w:textAlignment w:val="baseline"/>
        <w:rPr>
          <w:color w:val="000000"/>
          <w:spacing w:val="2"/>
          <w:sz w:val="24"/>
          <w:szCs w:val="24"/>
          <w:lang w:val="ru-RU"/>
        </w:rPr>
      </w:pPr>
      <w:r w:rsidRPr="0087616D">
        <w:rPr>
          <w:color w:val="000000"/>
          <w:spacing w:val="2"/>
          <w:sz w:val="24"/>
          <w:szCs w:val="24"/>
          <w:lang w:val="ru-RU"/>
        </w:rPr>
        <w:t xml:space="preserve">К </w:t>
      </w:r>
      <w:proofErr w:type="gramStart"/>
      <w:r w:rsidRPr="0087616D">
        <w:rPr>
          <w:color w:val="000000"/>
          <w:spacing w:val="2"/>
          <w:sz w:val="24"/>
          <w:szCs w:val="24"/>
          <w:lang w:val="ru-RU"/>
        </w:rPr>
        <w:t>подготовленным</w:t>
      </w:r>
      <w:proofErr w:type="gramEnd"/>
      <w:r w:rsidRPr="0087616D">
        <w:rPr>
          <w:color w:val="000000"/>
          <w:spacing w:val="2"/>
          <w:sz w:val="24"/>
          <w:szCs w:val="24"/>
          <w:lang w:val="ru-RU"/>
        </w:rPr>
        <w:t xml:space="preserve"> относятся запасы на нижележащих уступах, выемка которых возможна после отработки готовых к выемки запасов на первом (</w:t>
      </w:r>
      <w:proofErr w:type="spellStart"/>
      <w:r w:rsidRPr="0087616D">
        <w:rPr>
          <w:color w:val="000000"/>
          <w:spacing w:val="2"/>
          <w:sz w:val="24"/>
          <w:szCs w:val="24"/>
          <w:lang w:val="ru-RU"/>
        </w:rPr>
        <w:t>выщележащем</w:t>
      </w:r>
      <w:proofErr w:type="spellEnd"/>
      <w:r w:rsidRPr="0087616D">
        <w:rPr>
          <w:color w:val="000000"/>
          <w:spacing w:val="2"/>
          <w:sz w:val="24"/>
          <w:szCs w:val="24"/>
          <w:lang w:val="ru-RU"/>
        </w:rPr>
        <w:t>) уступе.</w:t>
      </w:r>
    </w:p>
    <w:p w:rsidR="00D92A86" w:rsidRPr="0087616D" w:rsidRDefault="00D92A86" w:rsidP="00B96072">
      <w:pPr>
        <w:spacing w:after="0" w:line="240" w:lineRule="auto"/>
        <w:ind w:firstLine="567"/>
        <w:jc w:val="both"/>
        <w:rPr>
          <w:sz w:val="24"/>
          <w:szCs w:val="24"/>
          <w:lang w:val="ru-RU"/>
        </w:rPr>
      </w:pPr>
      <w:r w:rsidRPr="0087616D">
        <w:rPr>
          <w:sz w:val="24"/>
          <w:szCs w:val="24"/>
          <w:lang w:val="ru-RU"/>
        </w:rPr>
        <w:t>Обеспеченность запасами по степени их подготовленности к добыче с учетом геологического строения месторождения, круглогодичного режима работы и технологического цикла добычных и вскрышных работ, пр</w:t>
      </w:r>
      <w:r w:rsidR="000365E5" w:rsidRPr="0087616D">
        <w:rPr>
          <w:sz w:val="24"/>
          <w:szCs w:val="24"/>
          <w:lang w:val="ru-RU"/>
        </w:rPr>
        <w:t>едставлены в таблице</w:t>
      </w:r>
      <w:r w:rsidRPr="0087616D">
        <w:rPr>
          <w:sz w:val="24"/>
          <w:szCs w:val="24"/>
          <w:lang w:val="ru-RU"/>
        </w:rPr>
        <w:t xml:space="preserve"> </w:t>
      </w:r>
    </w:p>
    <w:p w:rsidR="00D92A86" w:rsidRPr="0087616D" w:rsidRDefault="00D92A86" w:rsidP="00B96072">
      <w:pPr>
        <w:spacing w:after="0" w:line="240" w:lineRule="auto"/>
        <w:ind w:firstLine="720"/>
        <w:jc w:val="both"/>
        <w:rPr>
          <w:sz w:val="24"/>
          <w:szCs w:val="24"/>
          <w:lang w:val="ru-RU"/>
        </w:rPr>
      </w:pPr>
      <w:r w:rsidRPr="0087616D">
        <w:rPr>
          <w:sz w:val="24"/>
          <w:szCs w:val="24"/>
          <w:lang w:val="ru-RU"/>
        </w:rPr>
        <w:t xml:space="preserve">Таблица </w:t>
      </w:r>
      <w:r w:rsidR="00135EA8" w:rsidRPr="0087616D">
        <w:rPr>
          <w:sz w:val="24"/>
          <w:szCs w:val="24"/>
          <w:lang w:val="ru-RU"/>
        </w:rPr>
        <w:t>2.</w:t>
      </w:r>
      <w:r w:rsidR="00CD60AF" w:rsidRPr="0087616D">
        <w:rPr>
          <w:sz w:val="24"/>
          <w:szCs w:val="24"/>
          <w:lang w:val="ru-RU"/>
        </w:rPr>
        <w:t>2</w:t>
      </w:r>
      <w:r w:rsidRPr="0087616D">
        <w:rPr>
          <w:sz w:val="24"/>
          <w:szCs w:val="24"/>
          <w:lang w:val="ru-RU"/>
        </w:rPr>
        <w:t xml:space="preserve"> – Нормативы обеспеченности карьера запасами по степени готовности к добыче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68"/>
        <w:gridCol w:w="1800"/>
        <w:gridCol w:w="1800"/>
        <w:gridCol w:w="1903"/>
      </w:tblGrid>
      <w:tr w:rsidR="00934C91" w:rsidRPr="0087616D" w:rsidTr="00135EA8">
        <w:tc>
          <w:tcPr>
            <w:tcW w:w="4068" w:type="dxa"/>
            <w:vMerge w:val="restart"/>
            <w:shd w:val="clear" w:color="auto" w:fill="D9D9D9" w:themeFill="background1" w:themeFillShade="D9"/>
          </w:tcPr>
          <w:p w:rsidR="00934C91" w:rsidRPr="0087616D" w:rsidRDefault="00934C91" w:rsidP="00B96072">
            <w:pPr>
              <w:spacing w:after="0" w:line="240" w:lineRule="auto"/>
              <w:jc w:val="center"/>
              <w:rPr>
                <w:sz w:val="24"/>
                <w:szCs w:val="24"/>
              </w:rPr>
            </w:pPr>
            <w:proofErr w:type="spellStart"/>
            <w:r w:rsidRPr="0087616D">
              <w:rPr>
                <w:sz w:val="24"/>
                <w:szCs w:val="24"/>
              </w:rPr>
              <w:t>Период</w:t>
            </w:r>
            <w:proofErr w:type="spellEnd"/>
            <w:r w:rsidRPr="0087616D">
              <w:rPr>
                <w:sz w:val="24"/>
                <w:szCs w:val="24"/>
              </w:rPr>
              <w:t xml:space="preserve"> </w:t>
            </w:r>
            <w:proofErr w:type="spellStart"/>
            <w:r w:rsidRPr="0087616D">
              <w:rPr>
                <w:sz w:val="24"/>
                <w:szCs w:val="24"/>
              </w:rPr>
              <w:t>эксплуатации</w:t>
            </w:r>
            <w:proofErr w:type="spellEnd"/>
            <w:r w:rsidRPr="0087616D">
              <w:rPr>
                <w:sz w:val="24"/>
                <w:szCs w:val="24"/>
              </w:rPr>
              <w:t xml:space="preserve"> </w:t>
            </w:r>
            <w:proofErr w:type="spellStart"/>
            <w:r w:rsidRPr="0087616D">
              <w:rPr>
                <w:sz w:val="24"/>
                <w:szCs w:val="24"/>
              </w:rPr>
              <w:t>карьера</w:t>
            </w:r>
            <w:proofErr w:type="spellEnd"/>
          </w:p>
        </w:tc>
        <w:tc>
          <w:tcPr>
            <w:tcW w:w="5503" w:type="dxa"/>
            <w:gridSpan w:val="3"/>
            <w:shd w:val="clear" w:color="auto" w:fill="D9D9D9" w:themeFill="background1" w:themeFillShade="D9"/>
          </w:tcPr>
          <w:p w:rsidR="00934C91" w:rsidRPr="0087616D" w:rsidRDefault="00934C91" w:rsidP="00B96072">
            <w:pPr>
              <w:spacing w:after="0" w:line="240" w:lineRule="auto"/>
              <w:jc w:val="center"/>
              <w:rPr>
                <w:sz w:val="24"/>
                <w:szCs w:val="24"/>
              </w:rPr>
            </w:pPr>
            <w:proofErr w:type="spellStart"/>
            <w:r w:rsidRPr="0087616D">
              <w:rPr>
                <w:sz w:val="24"/>
                <w:szCs w:val="24"/>
              </w:rPr>
              <w:t>Обеспеченность</w:t>
            </w:r>
            <w:proofErr w:type="spellEnd"/>
            <w:r w:rsidRPr="0087616D">
              <w:rPr>
                <w:sz w:val="24"/>
                <w:szCs w:val="24"/>
              </w:rPr>
              <w:t xml:space="preserve"> </w:t>
            </w:r>
            <w:proofErr w:type="spellStart"/>
            <w:r w:rsidRPr="0087616D">
              <w:rPr>
                <w:sz w:val="24"/>
                <w:szCs w:val="24"/>
              </w:rPr>
              <w:t>запасами</w:t>
            </w:r>
            <w:proofErr w:type="spellEnd"/>
            <w:r w:rsidRPr="0087616D">
              <w:rPr>
                <w:sz w:val="24"/>
                <w:szCs w:val="24"/>
              </w:rPr>
              <w:t xml:space="preserve">, </w:t>
            </w:r>
            <w:proofErr w:type="spellStart"/>
            <w:r w:rsidRPr="0087616D">
              <w:rPr>
                <w:sz w:val="24"/>
                <w:szCs w:val="24"/>
              </w:rPr>
              <w:t>мес</w:t>
            </w:r>
            <w:proofErr w:type="spellEnd"/>
            <w:r w:rsidRPr="0087616D">
              <w:rPr>
                <w:sz w:val="24"/>
                <w:szCs w:val="24"/>
              </w:rPr>
              <w:t>.</w:t>
            </w:r>
          </w:p>
        </w:tc>
      </w:tr>
      <w:tr w:rsidR="00934C91" w:rsidRPr="0087616D" w:rsidTr="00135EA8">
        <w:tc>
          <w:tcPr>
            <w:tcW w:w="4068" w:type="dxa"/>
            <w:vMerge/>
            <w:shd w:val="clear" w:color="auto" w:fill="D9D9D9" w:themeFill="background1" w:themeFillShade="D9"/>
          </w:tcPr>
          <w:p w:rsidR="00934C91" w:rsidRPr="0087616D" w:rsidRDefault="00934C91" w:rsidP="00B96072">
            <w:pPr>
              <w:spacing w:after="0" w:line="240" w:lineRule="auto"/>
              <w:jc w:val="center"/>
              <w:rPr>
                <w:sz w:val="24"/>
                <w:szCs w:val="24"/>
              </w:rPr>
            </w:pPr>
          </w:p>
        </w:tc>
        <w:tc>
          <w:tcPr>
            <w:tcW w:w="1800" w:type="dxa"/>
            <w:shd w:val="clear" w:color="auto" w:fill="D9D9D9" w:themeFill="background1" w:themeFillShade="D9"/>
          </w:tcPr>
          <w:p w:rsidR="00934C91" w:rsidRPr="0087616D" w:rsidRDefault="00934C91" w:rsidP="00B96072">
            <w:pPr>
              <w:spacing w:after="0" w:line="240" w:lineRule="auto"/>
              <w:jc w:val="center"/>
              <w:rPr>
                <w:sz w:val="24"/>
                <w:szCs w:val="24"/>
              </w:rPr>
            </w:pPr>
            <w:proofErr w:type="spellStart"/>
            <w:r w:rsidRPr="0087616D">
              <w:rPr>
                <w:sz w:val="24"/>
                <w:szCs w:val="24"/>
              </w:rPr>
              <w:t>вскрытыми</w:t>
            </w:r>
            <w:proofErr w:type="spellEnd"/>
          </w:p>
        </w:tc>
        <w:tc>
          <w:tcPr>
            <w:tcW w:w="1800" w:type="dxa"/>
            <w:shd w:val="clear" w:color="auto" w:fill="D9D9D9" w:themeFill="background1" w:themeFillShade="D9"/>
          </w:tcPr>
          <w:p w:rsidR="00934C91" w:rsidRPr="0087616D" w:rsidRDefault="00934C91" w:rsidP="00B96072">
            <w:pPr>
              <w:spacing w:after="0" w:line="240" w:lineRule="auto"/>
              <w:jc w:val="center"/>
              <w:rPr>
                <w:sz w:val="24"/>
                <w:szCs w:val="24"/>
              </w:rPr>
            </w:pPr>
            <w:proofErr w:type="spellStart"/>
            <w:r w:rsidRPr="0087616D">
              <w:rPr>
                <w:sz w:val="24"/>
                <w:szCs w:val="24"/>
              </w:rPr>
              <w:t>подготовленными</w:t>
            </w:r>
            <w:proofErr w:type="spellEnd"/>
          </w:p>
        </w:tc>
        <w:tc>
          <w:tcPr>
            <w:tcW w:w="1903" w:type="dxa"/>
            <w:shd w:val="clear" w:color="auto" w:fill="D9D9D9" w:themeFill="background1" w:themeFillShade="D9"/>
          </w:tcPr>
          <w:p w:rsidR="00934C91" w:rsidRPr="0087616D" w:rsidRDefault="00934C91" w:rsidP="00B96072">
            <w:pPr>
              <w:spacing w:after="0" w:line="240" w:lineRule="auto"/>
              <w:jc w:val="center"/>
              <w:rPr>
                <w:sz w:val="24"/>
                <w:szCs w:val="24"/>
              </w:rPr>
            </w:pPr>
            <w:r w:rsidRPr="0087616D">
              <w:rPr>
                <w:sz w:val="24"/>
                <w:szCs w:val="24"/>
              </w:rPr>
              <w:t xml:space="preserve"> </w:t>
            </w:r>
            <w:proofErr w:type="spellStart"/>
            <w:r w:rsidRPr="0087616D">
              <w:rPr>
                <w:sz w:val="24"/>
                <w:szCs w:val="24"/>
              </w:rPr>
              <w:t>готовыми</w:t>
            </w:r>
            <w:proofErr w:type="spellEnd"/>
            <w:r w:rsidRPr="0087616D">
              <w:rPr>
                <w:sz w:val="24"/>
                <w:szCs w:val="24"/>
              </w:rPr>
              <w:t xml:space="preserve"> к     </w:t>
            </w:r>
            <w:proofErr w:type="spellStart"/>
            <w:r w:rsidRPr="0087616D">
              <w:rPr>
                <w:sz w:val="24"/>
                <w:szCs w:val="24"/>
              </w:rPr>
              <w:t>выемке</w:t>
            </w:r>
            <w:proofErr w:type="spellEnd"/>
          </w:p>
        </w:tc>
      </w:tr>
      <w:tr w:rsidR="00934C91" w:rsidRPr="0087616D" w:rsidTr="002C6B2E">
        <w:tc>
          <w:tcPr>
            <w:tcW w:w="4068" w:type="dxa"/>
          </w:tcPr>
          <w:p w:rsidR="00934C91" w:rsidRPr="0087616D" w:rsidRDefault="00934C91" w:rsidP="00B96072">
            <w:pPr>
              <w:spacing w:after="0" w:line="240" w:lineRule="auto"/>
              <w:jc w:val="center"/>
              <w:rPr>
                <w:sz w:val="24"/>
                <w:szCs w:val="24"/>
              </w:rPr>
            </w:pPr>
            <w:proofErr w:type="spellStart"/>
            <w:r w:rsidRPr="0087616D">
              <w:rPr>
                <w:sz w:val="24"/>
                <w:szCs w:val="24"/>
              </w:rPr>
              <w:t>Работа</w:t>
            </w:r>
            <w:proofErr w:type="spellEnd"/>
            <w:r w:rsidRPr="0087616D">
              <w:rPr>
                <w:sz w:val="24"/>
                <w:szCs w:val="24"/>
              </w:rPr>
              <w:t xml:space="preserve"> с </w:t>
            </w:r>
            <w:proofErr w:type="spellStart"/>
            <w:r w:rsidRPr="0087616D">
              <w:rPr>
                <w:sz w:val="24"/>
                <w:szCs w:val="24"/>
              </w:rPr>
              <w:t>проектной</w:t>
            </w:r>
            <w:proofErr w:type="spellEnd"/>
            <w:r w:rsidRPr="0087616D">
              <w:rPr>
                <w:sz w:val="24"/>
                <w:szCs w:val="24"/>
              </w:rPr>
              <w:t xml:space="preserve"> </w:t>
            </w:r>
            <w:proofErr w:type="spellStart"/>
            <w:r w:rsidRPr="0087616D">
              <w:rPr>
                <w:sz w:val="24"/>
                <w:szCs w:val="24"/>
              </w:rPr>
              <w:t>мощностью</w:t>
            </w:r>
            <w:proofErr w:type="spellEnd"/>
          </w:p>
        </w:tc>
        <w:tc>
          <w:tcPr>
            <w:tcW w:w="1800" w:type="dxa"/>
          </w:tcPr>
          <w:p w:rsidR="00934C91" w:rsidRPr="0087616D" w:rsidRDefault="000A19F6" w:rsidP="00B96072">
            <w:pPr>
              <w:spacing w:after="0" w:line="240" w:lineRule="auto"/>
              <w:jc w:val="center"/>
              <w:rPr>
                <w:sz w:val="24"/>
                <w:szCs w:val="24"/>
                <w:lang w:val="ru-RU"/>
              </w:rPr>
            </w:pPr>
            <w:r w:rsidRPr="0087616D">
              <w:rPr>
                <w:sz w:val="24"/>
                <w:szCs w:val="24"/>
                <w:lang w:val="ru-RU"/>
              </w:rPr>
              <w:t>3</w:t>
            </w:r>
          </w:p>
        </w:tc>
        <w:tc>
          <w:tcPr>
            <w:tcW w:w="1800" w:type="dxa"/>
          </w:tcPr>
          <w:p w:rsidR="00934C91" w:rsidRPr="0087616D" w:rsidRDefault="000A19F6" w:rsidP="00B96072">
            <w:pPr>
              <w:spacing w:after="0" w:line="240" w:lineRule="auto"/>
              <w:jc w:val="center"/>
              <w:rPr>
                <w:sz w:val="24"/>
                <w:szCs w:val="24"/>
                <w:lang w:val="ru-RU"/>
              </w:rPr>
            </w:pPr>
            <w:r w:rsidRPr="0087616D">
              <w:rPr>
                <w:sz w:val="24"/>
                <w:szCs w:val="24"/>
                <w:lang w:val="ru-RU"/>
              </w:rPr>
              <w:t>2</w:t>
            </w:r>
          </w:p>
        </w:tc>
        <w:tc>
          <w:tcPr>
            <w:tcW w:w="1903" w:type="dxa"/>
          </w:tcPr>
          <w:p w:rsidR="00934C91" w:rsidRPr="0087616D" w:rsidRDefault="00934C91" w:rsidP="00B96072">
            <w:pPr>
              <w:spacing w:after="0" w:line="240" w:lineRule="auto"/>
              <w:jc w:val="center"/>
              <w:rPr>
                <w:sz w:val="24"/>
                <w:szCs w:val="24"/>
              </w:rPr>
            </w:pPr>
            <w:r w:rsidRPr="0087616D">
              <w:rPr>
                <w:sz w:val="24"/>
                <w:szCs w:val="24"/>
              </w:rPr>
              <w:t>1.0</w:t>
            </w:r>
          </w:p>
        </w:tc>
      </w:tr>
    </w:tbl>
    <w:p w:rsidR="00934C91" w:rsidRPr="0087616D" w:rsidRDefault="00934C91" w:rsidP="00B96072">
      <w:pPr>
        <w:spacing w:after="0" w:line="240" w:lineRule="auto"/>
        <w:jc w:val="both"/>
        <w:rPr>
          <w:color w:val="000000"/>
          <w:sz w:val="28"/>
          <w:lang w:val="ru-RU"/>
        </w:rPr>
      </w:pPr>
    </w:p>
    <w:p w:rsidR="00AF75FA" w:rsidRPr="000038F9" w:rsidRDefault="00C653F4" w:rsidP="00B96072">
      <w:pPr>
        <w:pStyle w:val="1"/>
        <w:spacing w:before="0" w:after="0"/>
        <w:jc w:val="center"/>
        <w:rPr>
          <w:rFonts w:ascii="Times New Roman" w:hAnsi="Times New Roman"/>
          <w:sz w:val="24"/>
          <w:szCs w:val="24"/>
        </w:rPr>
      </w:pPr>
      <w:bookmarkStart w:id="28" w:name="_Toc81993333"/>
      <w:bookmarkStart w:id="29" w:name="z30"/>
      <w:bookmarkEnd w:id="27"/>
      <w:r w:rsidRPr="000038F9">
        <w:rPr>
          <w:rFonts w:ascii="Times New Roman" w:hAnsi="Times New Roman"/>
          <w:sz w:val="24"/>
          <w:szCs w:val="24"/>
        </w:rPr>
        <w:t>2</w:t>
      </w:r>
      <w:r w:rsidR="00A35081" w:rsidRPr="000038F9">
        <w:rPr>
          <w:rFonts w:ascii="Times New Roman" w:hAnsi="Times New Roman"/>
          <w:sz w:val="24"/>
          <w:szCs w:val="24"/>
        </w:rPr>
        <w:t>.2.4 О</w:t>
      </w:r>
      <w:r w:rsidR="00AF75FA" w:rsidRPr="000038F9">
        <w:rPr>
          <w:rFonts w:ascii="Times New Roman" w:hAnsi="Times New Roman"/>
          <w:sz w:val="24"/>
          <w:szCs w:val="24"/>
        </w:rPr>
        <w:t>боснование и технико-экономические расчеты нор</w:t>
      </w:r>
      <w:r w:rsidR="00A35081" w:rsidRPr="000038F9">
        <w:rPr>
          <w:rFonts w:ascii="Times New Roman" w:hAnsi="Times New Roman"/>
          <w:sz w:val="24"/>
          <w:szCs w:val="24"/>
        </w:rPr>
        <w:t>мируемых потерь и разубоживания</w:t>
      </w:r>
      <w:bookmarkEnd w:id="28"/>
    </w:p>
    <w:p w:rsidR="00EA6DC2" w:rsidRPr="000038F9" w:rsidRDefault="00EA6DC2" w:rsidP="00FF34C1">
      <w:pPr>
        <w:spacing w:after="0" w:line="240" w:lineRule="auto"/>
        <w:ind w:firstLine="567"/>
        <w:jc w:val="both"/>
        <w:rPr>
          <w:sz w:val="24"/>
          <w:szCs w:val="24"/>
          <w:lang w:val="ru-RU"/>
        </w:rPr>
      </w:pPr>
    </w:p>
    <w:p w:rsidR="000E220A" w:rsidRPr="007C59A5" w:rsidRDefault="000E220A" w:rsidP="000E220A">
      <w:pPr>
        <w:shd w:val="clear" w:color="auto" w:fill="FFFFFF"/>
        <w:tabs>
          <w:tab w:val="left" w:pos="3969"/>
        </w:tabs>
        <w:spacing w:after="0" w:line="240" w:lineRule="auto"/>
        <w:ind w:firstLine="567"/>
        <w:jc w:val="both"/>
        <w:rPr>
          <w:sz w:val="24"/>
          <w:szCs w:val="24"/>
          <w:lang w:val="ru-RU"/>
        </w:rPr>
      </w:pPr>
      <w:r w:rsidRPr="007C59A5">
        <w:rPr>
          <w:sz w:val="24"/>
          <w:szCs w:val="24"/>
          <w:lang w:val="ru-RU"/>
        </w:rPr>
        <w:t xml:space="preserve">Геологические запасы </w:t>
      </w:r>
      <w:r w:rsidRPr="007C59A5">
        <w:rPr>
          <w:color w:val="000000"/>
          <w:sz w:val="24"/>
          <w:szCs w:val="24"/>
          <w:lang w:val="ru-RU" w:bidi="ru-RU"/>
        </w:rPr>
        <w:t>месторождения</w:t>
      </w:r>
      <w:r w:rsidR="007A77A9" w:rsidRPr="007C59A5">
        <w:rPr>
          <w:color w:val="000000"/>
          <w:sz w:val="24"/>
          <w:szCs w:val="24"/>
          <w:lang w:val="ru-RU" w:bidi="ru-RU"/>
        </w:rPr>
        <w:t xml:space="preserve"> «Новоникольское»</w:t>
      </w:r>
      <w:r w:rsidRPr="007C59A5">
        <w:rPr>
          <w:sz w:val="24"/>
          <w:szCs w:val="24"/>
          <w:lang w:val="ru-RU"/>
        </w:rPr>
        <w:t xml:space="preserve"> по состоянию на 01.01.2021 г. </w:t>
      </w:r>
      <w:r w:rsidRPr="007C59A5">
        <w:rPr>
          <w:spacing w:val="-2"/>
          <w:w w:val="101"/>
          <w:sz w:val="24"/>
          <w:szCs w:val="24"/>
          <w:lang w:val="ru-RU"/>
        </w:rPr>
        <w:t>для условий открытой разработки по категорий</w:t>
      </w:r>
      <w:proofErr w:type="gramStart"/>
      <w:r w:rsidRPr="007C59A5">
        <w:rPr>
          <w:spacing w:val="-2"/>
          <w:w w:val="101"/>
          <w:sz w:val="24"/>
          <w:szCs w:val="24"/>
          <w:lang w:val="ru-RU"/>
        </w:rPr>
        <w:t xml:space="preserve"> </w:t>
      </w:r>
      <w:r w:rsidR="007A77A9" w:rsidRPr="007C59A5">
        <w:rPr>
          <w:spacing w:val="-2"/>
          <w:w w:val="101"/>
          <w:sz w:val="24"/>
          <w:szCs w:val="24"/>
          <w:lang w:val="ru-RU"/>
        </w:rPr>
        <w:t>В</w:t>
      </w:r>
      <w:proofErr w:type="gramEnd"/>
      <w:r w:rsidR="007A77A9" w:rsidRPr="007C59A5">
        <w:rPr>
          <w:spacing w:val="-2"/>
          <w:w w:val="101"/>
          <w:sz w:val="24"/>
          <w:szCs w:val="24"/>
          <w:lang w:val="ru-RU"/>
        </w:rPr>
        <w:t>+</w:t>
      </w:r>
      <w:r w:rsidRPr="007C59A5">
        <w:rPr>
          <w:spacing w:val="-2"/>
          <w:w w:val="101"/>
          <w:sz w:val="24"/>
          <w:szCs w:val="24"/>
          <w:lang w:val="ru-RU"/>
        </w:rPr>
        <w:t>С</w:t>
      </w:r>
      <w:r w:rsidRPr="007C59A5">
        <w:rPr>
          <w:spacing w:val="-2"/>
          <w:w w:val="101"/>
          <w:sz w:val="24"/>
          <w:szCs w:val="24"/>
          <w:vertAlign w:val="subscript"/>
          <w:lang w:val="ru-RU"/>
        </w:rPr>
        <w:t>1</w:t>
      </w:r>
      <w:r w:rsidRPr="007C59A5">
        <w:rPr>
          <w:spacing w:val="-2"/>
          <w:w w:val="101"/>
          <w:sz w:val="24"/>
          <w:szCs w:val="24"/>
          <w:lang w:val="ru-RU"/>
        </w:rPr>
        <w:t xml:space="preserve"> составляют</w:t>
      </w:r>
      <w:r w:rsidRPr="007C59A5">
        <w:rPr>
          <w:spacing w:val="-5"/>
          <w:w w:val="101"/>
          <w:sz w:val="24"/>
          <w:szCs w:val="24"/>
          <w:lang w:val="ru-RU"/>
        </w:rPr>
        <w:t xml:space="preserve"> </w:t>
      </w:r>
      <w:r w:rsidR="007A77A9" w:rsidRPr="007C59A5">
        <w:rPr>
          <w:sz w:val="24"/>
          <w:szCs w:val="24"/>
          <w:lang w:val="ru-RU"/>
        </w:rPr>
        <w:t>561</w:t>
      </w:r>
      <w:r w:rsidRPr="007C59A5">
        <w:rPr>
          <w:sz w:val="24"/>
          <w:szCs w:val="24"/>
          <w:lang w:val="ru-RU"/>
        </w:rPr>
        <w:t xml:space="preserve"> тыс. м</w:t>
      </w:r>
      <w:r w:rsidRPr="007C59A5">
        <w:rPr>
          <w:sz w:val="24"/>
          <w:szCs w:val="24"/>
          <w:vertAlign w:val="superscript"/>
          <w:lang w:val="ru-RU"/>
        </w:rPr>
        <w:t>3</w:t>
      </w:r>
      <w:r w:rsidR="007A77A9" w:rsidRPr="007C59A5">
        <w:rPr>
          <w:sz w:val="24"/>
          <w:szCs w:val="24"/>
          <w:lang w:val="ru-RU"/>
        </w:rPr>
        <w:t>.</w:t>
      </w:r>
    </w:p>
    <w:p w:rsidR="00FF34C1" w:rsidRPr="007C59A5" w:rsidRDefault="00FF34C1" w:rsidP="00FF34C1">
      <w:pPr>
        <w:spacing w:after="0" w:line="240" w:lineRule="auto"/>
        <w:ind w:firstLine="567"/>
        <w:jc w:val="both"/>
        <w:rPr>
          <w:sz w:val="24"/>
          <w:szCs w:val="24"/>
          <w:lang w:val="ru-RU"/>
        </w:rPr>
      </w:pPr>
      <w:r w:rsidRPr="007C59A5">
        <w:rPr>
          <w:sz w:val="24"/>
          <w:szCs w:val="24"/>
          <w:lang w:val="ru-RU"/>
        </w:rPr>
        <w:t>Проектные потери полезного ископаемого определены исходя из границ проектируемого карьера, горно-геологических условий залегания полезной толщи и системы разработки.</w:t>
      </w:r>
    </w:p>
    <w:p w:rsidR="00FF34C1" w:rsidRPr="007C59A5" w:rsidRDefault="00FF34C1" w:rsidP="00FF34C1">
      <w:pPr>
        <w:spacing w:after="0" w:line="240" w:lineRule="auto"/>
        <w:ind w:firstLine="567"/>
        <w:jc w:val="both"/>
        <w:rPr>
          <w:b/>
          <w:sz w:val="24"/>
          <w:szCs w:val="24"/>
          <w:lang w:val="ru-RU"/>
        </w:rPr>
      </w:pPr>
      <w:r w:rsidRPr="007C59A5">
        <w:rPr>
          <w:sz w:val="24"/>
          <w:szCs w:val="24"/>
          <w:lang w:val="ru-RU"/>
        </w:rPr>
        <w:t>Проектные потери полезного ископаемого рассматриваются в соответствии с «Отраслевой инструкцией по определению и учету потерь нерудных строительных материалов при добыче» и «Общесоюзными нормами технологического проектирования предприятий нерудных строительных материалов» (ОНТП 18-85).</w:t>
      </w:r>
    </w:p>
    <w:p w:rsidR="00FF34C1" w:rsidRPr="007C59A5" w:rsidRDefault="00FF34C1" w:rsidP="00FF34C1">
      <w:pPr>
        <w:spacing w:after="0" w:line="240" w:lineRule="auto"/>
        <w:ind w:firstLine="567"/>
        <w:jc w:val="both"/>
        <w:rPr>
          <w:sz w:val="24"/>
          <w:szCs w:val="24"/>
          <w:lang w:val="ru-RU"/>
        </w:rPr>
      </w:pPr>
      <w:r w:rsidRPr="007C59A5">
        <w:rPr>
          <w:sz w:val="24"/>
          <w:szCs w:val="24"/>
          <w:lang w:val="ru-RU"/>
        </w:rPr>
        <w:t>Общекарьерные потери</w:t>
      </w:r>
    </w:p>
    <w:p w:rsidR="00FF34C1" w:rsidRPr="007C59A5" w:rsidRDefault="00FF34C1" w:rsidP="00FF34C1">
      <w:pPr>
        <w:spacing w:after="0" w:line="240" w:lineRule="auto"/>
        <w:ind w:firstLine="567"/>
        <w:jc w:val="both"/>
        <w:rPr>
          <w:sz w:val="24"/>
          <w:szCs w:val="24"/>
          <w:lang w:val="ru-RU"/>
        </w:rPr>
      </w:pPr>
      <w:r w:rsidRPr="007C59A5">
        <w:rPr>
          <w:sz w:val="24"/>
          <w:szCs w:val="24"/>
          <w:lang w:val="ru-RU"/>
        </w:rPr>
        <w:t>Из-за отсутствия на проектном участке каких-либо коммуникаций, зданий и сооружений, общекарьерные потери не предусматриваются.</w:t>
      </w:r>
    </w:p>
    <w:p w:rsidR="00FF34C1" w:rsidRPr="007C59A5" w:rsidRDefault="00FF34C1" w:rsidP="00FF34C1">
      <w:pPr>
        <w:spacing w:after="0" w:line="240" w:lineRule="auto"/>
        <w:ind w:firstLine="708"/>
        <w:jc w:val="both"/>
        <w:rPr>
          <w:sz w:val="24"/>
          <w:szCs w:val="24"/>
          <w:lang w:val="kk-KZ"/>
        </w:rPr>
      </w:pPr>
      <w:r w:rsidRPr="007C59A5">
        <w:rPr>
          <w:sz w:val="24"/>
          <w:szCs w:val="24"/>
          <w:lang w:val="ru-RU"/>
        </w:rPr>
        <w:t xml:space="preserve">Эксплуатационные потери </w:t>
      </w:r>
      <w:r w:rsidRPr="007C59A5">
        <w:rPr>
          <w:sz w:val="24"/>
          <w:szCs w:val="24"/>
        </w:rPr>
        <w:t>I</w:t>
      </w:r>
      <w:r w:rsidRPr="007C59A5">
        <w:rPr>
          <w:sz w:val="24"/>
          <w:szCs w:val="24"/>
          <w:lang w:val="ru-RU"/>
        </w:rPr>
        <w:t xml:space="preserve"> группы</w:t>
      </w:r>
    </w:p>
    <w:p w:rsidR="00FF34C1" w:rsidRPr="007C59A5" w:rsidRDefault="00FF34C1" w:rsidP="00FF34C1">
      <w:pPr>
        <w:spacing w:after="0" w:line="240" w:lineRule="auto"/>
        <w:ind w:firstLine="567"/>
        <w:jc w:val="both"/>
        <w:rPr>
          <w:sz w:val="24"/>
          <w:szCs w:val="24"/>
          <w:lang w:val="kk-KZ"/>
        </w:rPr>
      </w:pPr>
      <w:r w:rsidRPr="007C59A5">
        <w:rPr>
          <w:sz w:val="24"/>
          <w:szCs w:val="24"/>
          <w:lang w:val="ru-RU"/>
        </w:rPr>
        <w:t>А) Потери в кровле</w:t>
      </w:r>
      <w:r w:rsidRPr="007C59A5">
        <w:rPr>
          <w:sz w:val="24"/>
          <w:szCs w:val="24"/>
          <w:lang w:val="kk-KZ"/>
        </w:rPr>
        <w:t xml:space="preserve"> и подошве</w:t>
      </w:r>
      <w:r w:rsidRPr="007C59A5">
        <w:rPr>
          <w:sz w:val="24"/>
          <w:szCs w:val="24"/>
          <w:lang w:val="ru-RU"/>
        </w:rPr>
        <w:t xml:space="preserve"> залежи</w:t>
      </w:r>
    </w:p>
    <w:p w:rsidR="007A77A9" w:rsidRPr="007C59A5" w:rsidRDefault="007A77A9" w:rsidP="00FF34C1">
      <w:pPr>
        <w:spacing w:after="0" w:line="240" w:lineRule="auto"/>
        <w:ind w:firstLine="567"/>
        <w:jc w:val="both"/>
        <w:rPr>
          <w:sz w:val="24"/>
          <w:szCs w:val="24"/>
          <w:lang w:val="kk-KZ"/>
        </w:rPr>
      </w:pPr>
      <w:r w:rsidRPr="007C59A5">
        <w:rPr>
          <w:sz w:val="24"/>
          <w:szCs w:val="24"/>
          <w:lang w:val="kk-KZ"/>
        </w:rPr>
        <w:t>Учитыва технологию ведения выскрышных и добычных работ потери в кровле и подошве мало вероятны и незначительны.</w:t>
      </w:r>
    </w:p>
    <w:p w:rsidR="00FF34C1" w:rsidRPr="007C59A5" w:rsidRDefault="00FF34C1" w:rsidP="00FF34C1">
      <w:pPr>
        <w:spacing w:after="0" w:line="240" w:lineRule="auto"/>
        <w:ind w:firstLine="567"/>
        <w:jc w:val="both"/>
        <w:rPr>
          <w:sz w:val="24"/>
          <w:szCs w:val="24"/>
          <w:lang w:val="ru-RU"/>
        </w:rPr>
      </w:pPr>
      <w:r w:rsidRPr="007C59A5">
        <w:rPr>
          <w:sz w:val="24"/>
          <w:szCs w:val="24"/>
          <w:lang w:val="ru-RU"/>
        </w:rPr>
        <w:t xml:space="preserve">Б) Потери в бортах карьера </w:t>
      </w:r>
    </w:p>
    <w:p w:rsidR="00FF34C1" w:rsidRPr="007C59A5" w:rsidRDefault="00E42DCD" w:rsidP="00FF34C1">
      <w:pPr>
        <w:spacing w:after="0" w:line="240" w:lineRule="auto"/>
        <w:ind w:firstLine="567"/>
        <w:jc w:val="both"/>
        <w:rPr>
          <w:sz w:val="24"/>
          <w:szCs w:val="24"/>
          <w:lang w:val="kk-KZ"/>
        </w:rPr>
      </w:pPr>
      <w:r w:rsidRPr="007C59A5">
        <w:rPr>
          <w:color w:val="000000"/>
          <w:sz w:val="24"/>
          <w:szCs w:val="24"/>
          <w:lang w:val="ru-RU"/>
        </w:rPr>
        <w:t xml:space="preserve">Потери  в бортах карьера не предусматривается, так как границы </w:t>
      </w:r>
      <w:r w:rsidR="007A77A9" w:rsidRPr="007C59A5">
        <w:rPr>
          <w:color w:val="000000"/>
          <w:sz w:val="24"/>
          <w:szCs w:val="24"/>
          <w:lang w:val="ru-RU"/>
        </w:rPr>
        <w:t xml:space="preserve">проектируемого </w:t>
      </w:r>
      <w:r w:rsidRPr="007C59A5">
        <w:rPr>
          <w:color w:val="000000"/>
          <w:sz w:val="24"/>
          <w:szCs w:val="24"/>
          <w:lang w:val="ru-RU"/>
        </w:rPr>
        <w:t xml:space="preserve">карьера </w:t>
      </w:r>
      <w:r w:rsidR="007A77A9" w:rsidRPr="007C59A5">
        <w:rPr>
          <w:color w:val="000000"/>
          <w:sz w:val="24"/>
          <w:szCs w:val="24"/>
          <w:lang w:val="ru-RU"/>
        </w:rPr>
        <w:t xml:space="preserve">заложены с учетом </w:t>
      </w:r>
      <w:proofErr w:type="spellStart"/>
      <w:r w:rsidR="007A77A9" w:rsidRPr="007C59A5">
        <w:rPr>
          <w:color w:val="000000"/>
          <w:sz w:val="24"/>
          <w:szCs w:val="24"/>
          <w:lang w:val="ru-RU"/>
        </w:rPr>
        <w:t>расноски</w:t>
      </w:r>
      <w:proofErr w:type="spellEnd"/>
      <w:r w:rsidR="007A77A9" w:rsidRPr="007C59A5">
        <w:rPr>
          <w:color w:val="000000"/>
          <w:sz w:val="24"/>
          <w:szCs w:val="24"/>
          <w:lang w:val="ru-RU"/>
        </w:rPr>
        <w:t xml:space="preserve"> борта за контур подсчета запасов.</w:t>
      </w:r>
    </w:p>
    <w:p w:rsidR="00EA6DC2" w:rsidRPr="007C59A5" w:rsidRDefault="00EA6DC2" w:rsidP="00EA6DC2">
      <w:pPr>
        <w:spacing w:after="0" w:line="240" w:lineRule="auto"/>
        <w:ind w:firstLine="709"/>
        <w:rPr>
          <w:b/>
          <w:sz w:val="24"/>
          <w:szCs w:val="24"/>
          <w:lang w:val="ru-RU"/>
        </w:rPr>
      </w:pPr>
      <w:r w:rsidRPr="007C59A5">
        <w:rPr>
          <w:b/>
          <w:sz w:val="24"/>
          <w:szCs w:val="24"/>
          <w:lang w:val="ru-RU"/>
        </w:rPr>
        <w:t>Коэффициент потерь</w:t>
      </w:r>
    </w:p>
    <w:p w:rsidR="00EA6DC2" w:rsidRPr="007C59A5" w:rsidRDefault="00EA6DC2" w:rsidP="00EA6DC2">
      <w:pPr>
        <w:spacing w:after="0" w:line="240" w:lineRule="auto"/>
        <w:ind w:firstLine="709"/>
        <w:rPr>
          <w:sz w:val="24"/>
          <w:szCs w:val="24"/>
          <w:lang w:val="ru-RU"/>
        </w:rPr>
      </w:pPr>
      <w:r w:rsidRPr="007C59A5">
        <w:rPr>
          <w:sz w:val="24"/>
          <w:szCs w:val="24"/>
          <w:lang w:val="ru-RU"/>
        </w:rPr>
        <w:t>Коэффициент потерь определяется по формуле:</w:t>
      </w:r>
    </w:p>
    <w:p w:rsidR="00EA6DC2" w:rsidRPr="007C59A5" w:rsidRDefault="00EA6DC2" w:rsidP="00EA6DC2">
      <w:pPr>
        <w:spacing w:after="0" w:line="240" w:lineRule="auto"/>
        <w:ind w:firstLine="709"/>
        <w:jc w:val="center"/>
        <w:rPr>
          <w:sz w:val="24"/>
          <w:szCs w:val="24"/>
        </w:rPr>
      </w:pPr>
      <w:r w:rsidRPr="007C59A5">
        <w:rPr>
          <w:position w:val="-34"/>
          <w:sz w:val="24"/>
          <w:szCs w:val="24"/>
        </w:rPr>
        <w:object w:dxaOrig="2100" w:dyaOrig="760">
          <v:shape id="_x0000_i1026" type="#_x0000_t75" style="width:103pt;height:38.4pt" o:ole="">
            <v:imagedata r:id="rId16" o:title=""/>
          </v:shape>
          <o:OLEObject Type="Embed" ProgID="Equation.3" ShapeID="_x0000_i1026" DrawAspect="Content" ObjectID="_1694347860" r:id="rId17"/>
        </w:object>
      </w:r>
    </w:p>
    <w:p w:rsidR="00EA6DC2" w:rsidRPr="007C59A5" w:rsidRDefault="00EA6DC2" w:rsidP="00EA6DC2">
      <w:pPr>
        <w:spacing w:after="0" w:line="240" w:lineRule="auto"/>
        <w:ind w:firstLine="709"/>
        <w:rPr>
          <w:sz w:val="24"/>
          <w:szCs w:val="24"/>
          <w:lang w:val="ru-RU"/>
        </w:rPr>
      </w:pPr>
      <w:r w:rsidRPr="007C59A5">
        <w:rPr>
          <w:sz w:val="24"/>
          <w:szCs w:val="24"/>
          <w:lang w:val="ru-RU"/>
        </w:rPr>
        <w:t>Где П</w:t>
      </w:r>
      <w:r w:rsidRPr="007C59A5">
        <w:rPr>
          <w:sz w:val="24"/>
          <w:szCs w:val="24"/>
          <w:vertAlign w:val="subscript"/>
          <w:lang w:val="ru-RU"/>
        </w:rPr>
        <w:t>ОБЩ</w:t>
      </w:r>
      <w:r w:rsidRPr="007C59A5">
        <w:rPr>
          <w:sz w:val="24"/>
          <w:szCs w:val="24"/>
          <w:lang w:val="ru-RU"/>
        </w:rPr>
        <w:t xml:space="preserve"> – все потери в контуре проектируемого карьера, тыс. м</w:t>
      </w:r>
      <w:r w:rsidRPr="007C59A5">
        <w:rPr>
          <w:sz w:val="24"/>
          <w:szCs w:val="24"/>
          <w:vertAlign w:val="superscript"/>
          <w:lang w:val="ru-RU"/>
        </w:rPr>
        <w:t>3</w:t>
      </w:r>
      <w:r w:rsidRPr="007C59A5">
        <w:rPr>
          <w:sz w:val="24"/>
          <w:szCs w:val="24"/>
          <w:lang w:val="ru-RU"/>
        </w:rPr>
        <w:t>;</w:t>
      </w:r>
    </w:p>
    <w:p w:rsidR="00EA6DC2" w:rsidRPr="007C59A5" w:rsidRDefault="00EA6DC2" w:rsidP="00EA6DC2">
      <w:pPr>
        <w:spacing w:after="0" w:line="240" w:lineRule="auto"/>
        <w:ind w:firstLine="709"/>
        <w:rPr>
          <w:sz w:val="24"/>
          <w:szCs w:val="24"/>
          <w:lang w:val="ru-RU"/>
        </w:rPr>
      </w:pPr>
      <w:r w:rsidRPr="007C59A5">
        <w:rPr>
          <w:sz w:val="24"/>
          <w:szCs w:val="24"/>
          <w:lang w:val="ru-RU"/>
        </w:rPr>
        <w:t>З</w:t>
      </w:r>
      <w:r w:rsidRPr="007C59A5">
        <w:rPr>
          <w:sz w:val="24"/>
          <w:szCs w:val="24"/>
          <w:vertAlign w:val="subscript"/>
          <w:lang w:val="ru-RU"/>
        </w:rPr>
        <w:t>ГЕО</w:t>
      </w:r>
      <w:r w:rsidRPr="007C59A5">
        <w:rPr>
          <w:sz w:val="24"/>
          <w:szCs w:val="24"/>
          <w:lang w:val="ru-RU"/>
        </w:rPr>
        <w:t xml:space="preserve"> – геологические запасы, тыс.м</w:t>
      </w:r>
      <w:r w:rsidRPr="007C59A5">
        <w:rPr>
          <w:sz w:val="24"/>
          <w:szCs w:val="24"/>
          <w:vertAlign w:val="superscript"/>
          <w:lang w:val="ru-RU"/>
        </w:rPr>
        <w:t>3</w:t>
      </w:r>
      <w:r w:rsidRPr="007C59A5">
        <w:rPr>
          <w:sz w:val="24"/>
          <w:szCs w:val="24"/>
          <w:lang w:val="ru-RU"/>
        </w:rPr>
        <w:t>.</w:t>
      </w:r>
    </w:p>
    <w:p w:rsidR="00EA6DC2" w:rsidRPr="007C59A5" w:rsidRDefault="00EA6DC2" w:rsidP="00EA6DC2">
      <w:pPr>
        <w:spacing w:after="0" w:line="240" w:lineRule="auto"/>
        <w:ind w:firstLine="709"/>
        <w:rPr>
          <w:sz w:val="24"/>
          <w:szCs w:val="24"/>
        </w:rPr>
      </w:pPr>
      <w:proofErr w:type="spellStart"/>
      <w:r w:rsidRPr="007C59A5">
        <w:rPr>
          <w:sz w:val="24"/>
          <w:szCs w:val="24"/>
        </w:rPr>
        <w:t>Коэффициент</w:t>
      </w:r>
      <w:proofErr w:type="spellEnd"/>
      <w:r w:rsidRPr="007C59A5">
        <w:rPr>
          <w:sz w:val="24"/>
          <w:szCs w:val="24"/>
        </w:rPr>
        <w:t xml:space="preserve"> </w:t>
      </w:r>
      <w:proofErr w:type="spellStart"/>
      <w:r w:rsidRPr="007C59A5">
        <w:rPr>
          <w:sz w:val="24"/>
          <w:szCs w:val="24"/>
        </w:rPr>
        <w:t>потерь</w:t>
      </w:r>
      <w:proofErr w:type="spellEnd"/>
      <w:r w:rsidRPr="007C59A5">
        <w:rPr>
          <w:sz w:val="24"/>
          <w:szCs w:val="24"/>
        </w:rPr>
        <w:t xml:space="preserve"> </w:t>
      </w:r>
      <w:proofErr w:type="spellStart"/>
      <w:r w:rsidRPr="007C59A5">
        <w:rPr>
          <w:sz w:val="24"/>
          <w:szCs w:val="24"/>
        </w:rPr>
        <w:t>для</w:t>
      </w:r>
      <w:proofErr w:type="spellEnd"/>
      <w:r w:rsidRPr="007C59A5">
        <w:rPr>
          <w:sz w:val="24"/>
          <w:szCs w:val="24"/>
        </w:rPr>
        <w:t xml:space="preserve"> </w:t>
      </w:r>
      <w:proofErr w:type="spellStart"/>
      <w:r w:rsidRPr="007C59A5">
        <w:rPr>
          <w:sz w:val="24"/>
          <w:szCs w:val="24"/>
        </w:rPr>
        <w:t>составит</w:t>
      </w:r>
      <w:proofErr w:type="spellEnd"/>
      <w:r w:rsidRPr="007C59A5">
        <w:rPr>
          <w:sz w:val="24"/>
          <w:szCs w:val="24"/>
        </w:rPr>
        <w:t>:</w:t>
      </w:r>
    </w:p>
    <w:p w:rsidR="00EA6DC2" w:rsidRPr="007C59A5" w:rsidRDefault="00117910" w:rsidP="00EA6DC2">
      <w:pPr>
        <w:spacing w:after="0" w:line="240" w:lineRule="auto"/>
        <w:ind w:firstLine="709"/>
        <w:rPr>
          <w:sz w:val="24"/>
          <w:szCs w:val="24"/>
        </w:rPr>
      </w:pPr>
      <m:oMathPara>
        <m:oMathParaPr>
          <m:jc m:val="center"/>
        </m:oMathParaPr>
        <m:oMath>
          <m:sSub>
            <m:sSubPr>
              <m:ctrlPr>
                <w:rPr>
                  <w:rFonts w:ascii="Cambria Math" w:hAnsi="Cambria Math"/>
                  <w:sz w:val="24"/>
                  <w:szCs w:val="24"/>
                </w:rPr>
              </m:ctrlPr>
            </m:sSubPr>
            <m:e>
              <m:r>
                <m:rPr>
                  <m:sty m:val="p"/>
                </m:rPr>
                <w:rPr>
                  <w:rFonts w:ascii="Cambria Math" w:hAnsi="Cambria Math"/>
                  <w:sz w:val="24"/>
                  <w:szCs w:val="24"/>
                </w:rPr>
                <m:t>K</m:t>
              </m:r>
            </m:e>
            <m:sub>
              <m:r>
                <m:rPr>
                  <m:sty m:val="p"/>
                </m:rPr>
                <w:rPr>
                  <w:rFonts w:ascii="Cambria Math" w:hAnsi="Cambria Math"/>
                  <w:sz w:val="24"/>
                  <w:szCs w:val="24"/>
                </w:rPr>
                <m:t>п</m:t>
              </m:r>
            </m:sub>
          </m:sSub>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0</m:t>
              </m:r>
            </m:num>
            <m:den>
              <m:r>
                <m:rPr>
                  <m:sty m:val="p"/>
                </m:rPr>
                <w:rPr>
                  <w:rFonts w:ascii="Cambria Math" w:hAnsi="Cambria Math"/>
                  <w:color w:val="000000"/>
                  <w:sz w:val="24"/>
                  <w:szCs w:val="24"/>
                </w:rPr>
                <m:t>561</m:t>
              </m:r>
            </m:den>
          </m:f>
          <m:r>
            <m:rPr>
              <m:sty m:val="p"/>
            </m:rPr>
            <w:rPr>
              <w:rFonts w:ascii="Cambria Math" w:hAnsi="Cambria Math"/>
              <w:sz w:val="24"/>
              <w:szCs w:val="24"/>
            </w:rPr>
            <m:t>∙100%=0%</m:t>
          </m:r>
        </m:oMath>
      </m:oMathPara>
    </w:p>
    <w:p w:rsidR="00EA6DC2" w:rsidRPr="007C59A5" w:rsidRDefault="00EA6DC2" w:rsidP="00EA6DC2">
      <w:pPr>
        <w:spacing w:after="0" w:line="240" w:lineRule="auto"/>
        <w:ind w:firstLine="709"/>
        <w:jc w:val="both"/>
        <w:rPr>
          <w:sz w:val="24"/>
          <w:szCs w:val="24"/>
          <w:lang w:val="ru-RU"/>
        </w:rPr>
      </w:pPr>
      <w:r w:rsidRPr="007C59A5">
        <w:rPr>
          <w:sz w:val="24"/>
          <w:szCs w:val="24"/>
          <w:lang w:val="ru-RU"/>
        </w:rPr>
        <w:lastRenderedPageBreak/>
        <w:t xml:space="preserve"> Учитывая принятую технологию добычи разубоживание полезного ископаемого исключается.</w:t>
      </w:r>
    </w:p>
    <w:p w:rsidR="00EA6DC2" w:rsidRPr="007C59A5" w:rsidRDefault="00EA6DC2" w:rsidP="00EA6DC2">
      <w:pPr>
        <w:spacing w:after="0" w:line="240" w:lineRule="auto"/>
        <w:ind w:firstLine="567"/>
        <w:jc w:val="both"/>
        <w:rPr>
          <w:sz w:val="24"/>
          <w:szCs w:val="24"/>
          <w:lang w:val="ru-RU"/>
        </w:rPr>
      </w:pPr>
      <w:r w:rsidRPr="007C59A5">
        <w:rPr>
          <w:sz w:val="24"/>
          <w:szCs w:val="24"/>
          <w:lang w:val="ru-RU"/>
        </w:rPr>
        <w:t>Потери должны удовлетворять «Отраслевой инструкции по определению и учету потерь нерудных строительных материалов при добыче», по которой допускается разработка месторождения при потерях не более 10% без пересчета запасов полезного ископаемого. По выполненным расчетам коэффициента потерь данное требование выполняется.</w:t>
      </w:r>
    </w:p>
    <w:p w:rsidR="00FF34C1" w:rsidRPr="007C59A5" w:rsidRDefault="00FF34C1" w:rsidP="00EA6DC2">
      <w:pPr>
        <w:spacing w:after="0" w:line="240" w:lineRule="auto"/>
        <w:ind w:firstLine="567"/>
        <w:jc w:val="both"/>
        <w:rPr>
          <w:sz w:val="24"/>
          <w:szCs w:val="24"/>
          <w:lang w:val="ru-RU"/>
        </w:rPr>
      </w:pPr>
      <w:r w:rsidRPr="007C59A5">
        <w:rPr>
          <w:sz w:val="24"/>
          <w:szCs w:val="24"/>
          <w:lang w:val="ru-RU"/>
        </w:rPr>
        <w:t>Баланс запасов полезного ископаемого</w:t>
      </w:r>
      <w:r w:rsidR="000E220A" w:rsidRPr="007C59A5">
        <w:rPr>
          <w:sz w:val="24"/>
          <w:szCs w:val="24"/>
          <w:lang w:val="ru-RU"/>
        </w:rPr>
        <w:t xml:space="preserve"> проектируемого</w:t>
      </w:r>
      <w:r w:rsidRPr="007C59A5">
        <w:rPr>
          <w:sz w:val="24"/>
          <w:szCs w:val="24"/>
          <w:lang w:val="ru-RU"/>
        </w:rPr>
        <w:t xml:space="preserve"> </w:t>
      </w:r>
      <w:r w:rsidR="000E220A" w:rsidRPr="007C59A5">
        <w:rPr>
          <w:sz w:val="24"/>
          <w:szCs w:val="24"/>
          <w:lang w:val="ru-RU"/>
        </w:rPr>
        <w:t xml:space="preserve">карьера месторождения </w:t>
      </w:r>
      <w:r w:rsidR="007C59A5" w:rsidRPr="007C59A5">
        <w:rPr>
          <w:sz w:val="24"/>
          <w:szCs w:val="24"/>
          <w:lang w:val="ru-RU"/>
        </w:rPr>
        <w:t>«</w:t>
      </w:r>
      <w:r w:rsidR="007C59A5" w:rsidRPr="007C59A5">
        <w:rPr>
          <w:color w:val="000000"/>
          <w:sz w:val="24"/>
          <w:szCs w:val="24"/>
          <w:lang w:val="ru-RU" w:bidi="ru-RU"/>
        </w:rPr>
        <w:t>Новоникольское»</w:t>
      </w:r>
      <w:r w:rsidR="007C59A5" w:rsidRPr="007C59A5">
        <w:rPr>
          <w:color w:val="000000"/>
          <w:sz w:val="24"/>
          <w:szCs w:val="24"/>
          <w:lang w:val="ru-RU"/>
        </w:rPr>
        <w:t xml:space="preserve">  </w:t>
      </w:r>
      <w:r w:rsidR="000E220A" w:rsidRPr="007C59A5">
        <w:rPr>
          <w:color w:val="000000"/>
          <w:sz w:val="24"/>
          <w:szCs w:val="24"/>
          <w:lang w:val="ru-RU"/>
        </w:rPr>
        <w:t>в лицензионный период</w:t>
      </w:r>
      <w:r w:rsidR="000E220A" w:rsidRPr="007C59A5">
        <w:rPr>
          <w:sz w:val="24"/>
          <w:szCs w:val="24"/>
          <w:lang w:val="ru-RU"/>
        </w:rPr>
        <w:t xml:space="preserve"> </w:t>
      </w:r>
      <w:r w:rsidRPr="007C59A5">
        <w:rPr>
          <w:sz w:val="24"/>
          <w:szCs w:val="24"/>
          <w:lang w:val="ru-RU"/>
        </w:rPr>
        <w:t>представлены в таблице 2.</w:t>
      </w:r>
      <w:r w:rsidR="000E220A" w:rsidRPr="007C59A5">
        <w:rPr>
          <w:sz w:val="24"/>
          <w:szCs w:val="24"/>
          <w:lang w:val="ru-RU"/>
        </w:rPr>
        <w:t>3</w:t>
      </w:r>
      <w:r w:rsidR="00CD60AF" w:rsidRPr="007C59A5">
        <w:rPr>
          <w:sz w:val="24"/>
          <w:szCs w:val="24"/>
          <w:lang w:val="ru-RU"/>
        </w:rPr>
        <w:t>.</w:t>
      </w:r>
    </w:p>
    <w:p w:rsidR="00FF34C1" w:rsidRPr="007C59A5" w:rsidRDefault="00FF34C1" w:rsidP="00EA6DC2">
      <w:pPr>
        <w:spacing w:after="0" w:line="240" w:lineRule="auto"/>
        <w:ind w:firstLine="567"/>
        <w:jc w:val="both"/>
        <w:rPr>
          <w:sz w:val="24"/>
          <w:szCs w:val="24"/>
          <w:lang w:val="ru-RU"/>
        </w:rPr>
      </w:pPr>
      <w:proofErr w:type="spellStart"/>
      <w:r w:rsidRPr="007C59A5">
        <w:rPr>
          <w:sz w:val="24"/>
          <w:szCs w:val="24"/>
        </w:rPr>
        <w:t>Таблица</w:t>
      </w:r>
      <w:proofErr w:type="spellEnd"/>
      <w:r w:rsidRPr="007C59A5">
        <w:rPr>
          <w:sz w:val="24"/>
          <w:szCs w:val="24"/>
        </w:rPr>
        <w:t xml:space="preserve"> 2.</w:t>
      </w:r>
      <w:r w:rsidR="000E220A" w:rsidRPr="007C59A5">
        <w:rPr>
          <w:sz w:val="24"/>
          <w:szCs w:val="24"/>
          <w:lang w:val="ru-RU"/>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536"/>
        <w:gridCol w:w="1968"/>
        <w:gridCol w:w="2250"/>
      </w:tblGrid>
      <w:tr w:rsidR="00FF34C1" w:rsidRPr="007C59A5" w:rsidTr="002D3E97">
        <w:tc>
          <w:tcPr>
            <w:tcW w:w="817" w:type="dxa"/>
            <w:shd w:val="clear" w:color="auto" w:fill="D9D9D9" w:themeFill="background1" w:themeFillShade="D9"/>
          </w:tcPr>
          <w:p w:rsidR="00FF34C1" w:rsidRPr="007C59A5" w:rsidRDefault="00FF34C1" w:rsidP="00EA6DC2">
            <w:pPr>
              <w:spacing w:after="0" w:line="240" w:lineRule="auto"/>
              <w:jc w:val="center"/>
              <w:rPr>
                <w:sz w:val="24"/>
                <w:szCs w:val="24"/>
              </w:rPr>
            </w:pPr>
            <w:r w:rsidRPr="007C59A5">
              <w:rPr>
                <w:sz w:val="24"/>
                <w:szCs w:val="24"/>
              </w:rPr>
              <w:t>№ п/п</w:t>
            </w:r>
          </w:p>
        </w:tc>
        <w:tc>
          <w:tcPr>
            <w:tcW w:w="4536" w:type="dxa"/>
            <w:shd w:val="clear" w:color="auto" w:fill="D9D9D9" w:themeFill="background1" w:themeFillShade="D9"/>
          </w:tcPr>
          <w:p w:rsidR="00FF34C1" w:rsidRPr="007C59A5" w:rsidRDefault="00FF34C1" w:rsidP="00EA6DC2">
            <w:pPr>
              <w:spacing w:after="0" w:line="240" w:lineRule="auto"/>
              <w:jc w:val="center"/>
              <w:rPr>
                <w:sz w:val="24"/>
                <w:szCs w:val="24"/>
              </w:rPr>
            </w:pPr>
            <w:proofErr w:type="spellStart"/>
            <w:r w:rsidRPr="007C59A5">
              <w:rPr>
                <w:sz w:val="24"/>
                <w:szCs w:val="24"/>
              </w:rPr>
              <w:t>Наименование</w:t>
            </w:r>
            <w:proofErr w:type="spellEnd"/>
          </w:p>
        </w:tc>
        <w:tc>
          <w:tcPr>
            <w:tcW w:w="1968" w:type="dxa"/>
            <w:shd w:val="clear" w:color="auto" w:fill="D9D9D9" w:themeFill="background1" w:themeFillShade="D9"/>
          </w:tcPr>
          <w:p w:rsidR="00FF34C1" w:rsidRPr="007C59A5" w:rsidRDefault="00FF34C1" w:rsidP="00EA6DC2">
            <w:pPr>
              <w:spacing w:after="0" w:line="240" w:lineRule="auto"/>
              <w:jc w:val="center"/>
              <w:rPr>
                <w:sz w:val="24"/>
                <w:szCs w:val="24"/>
              </w:rPr>
            </w:pPr>
            <w:proofErr w:type="spellStart"/>
            <w:r w:rsidRPr="007C59A5">
              <w:rPr>
                <w:sz w:val="24"/>
                <w:szCs w:val="24"/>
              </w:rPr>
              <w:t>Ед.изм</w:t>
            </w:r>
            <w:proofErr w:type="spellEnd"/>
          </w:p>
        </w:tc>
        <w:tc>
          <w:tcPr>
            <w:tcW w:w="2250" w:type="dxa"/>
            <w:shd w:val="clear" w:color="auto" w:fill="D9D9D9" w:themeFill="background1" w:themeFillShade="D9"/>
          </w:tcPr>
          <w:p w:rsidR="00FF34C1" w:rsidRPr="007C59A5" w:rsidRDefault="00FF34C1" w:rsidP="00EA6DC2">
            <w:pPr>
              <w:spacing w:after="0" w:line="240" w:lineRule="auto"/>
              <w:jc w:val="center"/>
              <w:rPr>
                <w:sz w:val="24"/>
                <w:szCs w:val="24"/>
              </w:rPr>
            </w:pPr>
            <w:proofErr w:type="spellStart"/>
            <w:r w:rsidRPr="007C59A5">
              <w:rPr>
                <w:sz w:val="24"/>
                <w:szCs w:val="24"/>
              </w:rPr>
              <w:t>Показатели</w:t>
            </w:r>
            <w:proofErr w:type="spellEnd"/>
          </w:p>
        </w:tc>
      </w:tr>
      <w:tr w:rsidR="007C59A5" w:rsidRPr="007C59A5" w:rsidTr="002D3E97">
        <w:tc>
          <w:tcPr>
            <w:tcW w:w="817" w:type="dxa"/>
            <w:shd w:val="clear" w:color="auto" w:fill="D9D9D9" w:themeFill="background1" w:themeFillShade="D9"/>
          </w:tcPr>
          <w:p w:rsidR="007C59A5" w:rsidRPr="007C59A5" w:rsidRDefault="007C59A5" w:rsidP="00EA6DC2">
            <w:pPr>
              <w:spacing w:after="0" w:line="240" w:lineRule="auto"/>
              <w:jc w:val="center"/>
              <w:rPr>
                <w:sz w:val="24"/>
                <w:szCs w:val="24"/>
              </w:rPr>
            </w:pPr>
          </w:p>
        </w:tc>
        <w:tc>
          <w:tcPr>
            <w:tcW w:w="4536" w:type="dxa"/>
            <w:shd w:val="clear" w:color="auto" w:fill="D9D9D9" w:themeFill="background1" w:themeFillShade="D9"/>
          </w:tcPr>
          <w:p w:rsidR="007C59A5" w:rsidRPr="007C59A5" w:rsidRDefault="007C59A5" w:rsidP="00EA6DC2">
            <w:pPr>
              <w:spacing w:after="0" w:line="240" w:lineRule="auto"/>
              <w:jc w:val="center"/>
              <w:rPr>
                <w:sz w:val="24"/>
                <w:szCs w:val="24"/>
              </w:rPr>
            </w:pPr>
          </w:p>
        </w:tc>
        <w:tc>
          <w:tcPr>
            <w:tcW w:w="1968" w:type="dxa"/>
            <w:shd w:val="clear" w:color="auto" w:fill="D9D9D9" w:themeFill="background1" w:themeFillShade="D9"/>
          </w:tcPr>
          <w:p w:rsidR="007C59A5" w:rsidRPr="007C59A5" w:rsidRDefault="007C59A5" w:rsidP="00EA6DC2">
            <w:pPr>
              <w:spacing w:after="0" w:line="240" w:lineRule="auto"/>
              <w:jc w:val="center"/>
              <w:rPr>
                <w:sz w:val="24"/>
                <w:szCs w:val="24"/>
              </w:rPr>
            </w:pPr>
          </w:p>
        </w:tc>
        <w:tc>
          <w:tcPr>
            <w:tcW w:w="2250" w:type="dxa"/>
            <w:shd w:val="clear" w:color="auto" w:fill="D9D9D9" w:themeFill="background1" w:themeFillShade="D9"/>
          </w:tcPr>
          <w:p w:rsidR="007C59A5" w:rsidRPr="007C59A5" w:rsidRDefault="007C59A5" w:rsidP="00EA6DC2">
            <w:pPr>
              <w:spacing w:after="0" w:line="240" w:lineRule="auto"/>
              <w:jc w:val="center"/>
              <w:rPr>
                <w:sz w:val="24"/>
                <w:szCs w:val="24"/>
              </w:rPr>
            </w:pPr>
          </w:p>
        </w:tc>
      </w:tr>
      <w:tr w:rsidR="00FF34C1" w:rsidRPr="007C59A5" w:rsidTr="002D3E97">
        <w:tc>
          <w:tcPr>
            <w:tcW w:w="817" w:type="dxa"/>
            <w:shd w:val="clear" w:color="auto" w:fill="auto"/>
          </w:tcPr>
          <w:p w:rsidR="00FF34C1" w:rsidRPr="007C59A5" w:rsidRDefault="00FF34C1" w:rsidP="00EA6DC2">
            <w:pPr>
              <w:spacing w:after="0" w:line="240" w:lineRule="auto"/>
              <w:jc w:val="both"/>
              <w:rPr>
                <w:sz w:val="24"/>
                <w:szCs w:val="24"/>
              </w:rPr>
            </w:pPr>
            <w:r w:rsidRPr="007C59A5">
              <w:rPr>
                <w:sz w:val="24"/>
                <w:szCs w:val="24"/>
              </w:rPr>
              <w:t>1</w:t>
            </w:r>
          </w:p>
        </w:tc>
        <w:tc>
          <w:tcPr>
            <w:tcW w:w="4536" w:type="dxa"/>
            <w:shd w:val="clear" w:color="auto" w:fill="auto"/>
          </w:tcPr>
          <w:p w:rsidR="00FF34C1" w:rsidRPr="007C59A5" w:rsidRDefault="00FF34C1" w:rsidP="00EA6DC2">
            <w:pPr>
              <w:spacing w:after="0" w:line="240" w:lineRule="auto"/>
              <w:jc w:val="both"/>
              <w:rPr>
                <w:sz w:val="24"/>
                <w:szCs w:val="24"/>
              </w:rPr>
            </w:pPr>
            <w:proofErr w:type="spellStart"/>
            <w:r w:rsidRPr="007C59A5">
              <w:rPr>
                <w:sz w:val="24"/>
                <w:szCs w:val="24"/>
              </w:rPr>
              <w:t>Балансовые</w:t>
            </w:r>
            <w:proofErr w:type="spellEnd"/>
            <w:r w:rsidRPr="007C59A5">
              <w:rPr>
                <w:sz w:val="24"/>
                <w:szCs w:val="24"/>
              </w:rPr>
              <w:t xml:space="preserve"> </w:t>
            </w:r>
            <w:proofErr w:type="spellStart"/>
            <w:r w:rsidRPr="007C59A5">
              <w:rPr>
                <w:sz w:val="24"/>
                <w:szCs w:val="24"/>
              </w:rPr>
              <w:t>запасы</w:t>
            </w:r>
            <w:proofErr w:type="spellEnd"/>
          </w:p>
        </w:tc>
        <w:tc>
          <w:tcPr>
            <w:tcW w:w="1968" w:type="dxa"/>
            <w:shd w:val="clear" w:color="auto" w:fill="auto"/>
          </w:tcPr>
          <w:p w:rsidR="00FF34C1" w:rsidRPr="007C59A5" w:rsidRDefault="00FF34C1" w:rsidP="00EA6DC2">
            <w:pPr>
              <w:spacing w:after="0" w:line="240" w:lineRule="auto"/>
              <w:jc w:val="center"/>
              <w:rPr>
                <w:sz w:val="24"/>
                <w:szCs w:val="24"/>
                <w:vertAlign w:val="superscript"/>
              </w:rPr>
            </w:pPr>
            <w:proofErr w:type="spellStart"/>
            <w:proofErr w:type="gramStart"/>
            <w:r w:rsidRPr="007C59A5">
              <w:rPr>
                <w:sz w:val="24"/>
                <w:szCs w:val="24"/>
              </w:rPr>
              <w:t>тыс</w:t>
            </w:r>
            <w:proofErr w:type="spellEnd"/>
            <w:proofErr w:type="gramEnd"/>
            <w:r w:rsidRPr="007C59A5">
              <w:rPr>
                <w:sz w:val="24"/>
                <w:szCs w:val="24"/>
              </w:rPr>
              <w:t>. м</w:t>
            </w:r>
            <w:r w:rsidRPr="007C59A5">
              <w:rPr>
                <w:sz w:val="24"/>
                <w:szCs w:val="24"/>
                <w:vertAlign w:val="superscript"/>
              </w:rPr>
              <w:t>3</w:t>
            </w:r>
          </w:p>
        </w:tc>
        <w:tc>
          <w:tcPr>
            <w:tcW w:w="2250" w:type="dxa"/>
            <w:shd w:val="clear" w:color="auto" w:fill="auto"/>
          </w:tcPr>
          <w:p w:rsidR="00FF34C1" w:rsidRPr="007C59A5" w:rsidRDefault="007C59A5" w:rsidP="00EA6DC2">
            <w:pPr>
              <w:spacing w:after="0" w:line="240" w:lineRule="auto"/>
              <w:jc w:val="center"/>
              <w:rPr>
                <w:sz w:val="24"/>
                <w:szCs w:val="24"/>
              </w:rPr>
            </w:pPr>
            <w:r w:rsidRPr="007C59A5">
              <w:rPr>
                <w:sz w:val="24"/>
                <w:szCs w:val="24"/>
                <w:lang w:val="ru-RU"/>
              </w:rPr>
              <w:t>561</w:t>
            </w:r>
          </w:p>
        </w:tc>
      </w:tr>
      <w:tr w:rsidR="00FF34C1" w:rsidRPr="007C59A5" w:rsidTr="002D3E97">
        <w:tc>
          <w:tcPr>
            <w:tcW w:w="817" w:type="dxa"/>
            <w:shd w:val="clear" w:color="auto" w:fill="auto"/>
          </w:tcPr>
          <w:p w:rsidR="00FF34C1" w:rsidRPr="007C59A5" w:rsidRDefault="00FF34C1" w:rsidP="00EA6DC2">
            <w:pPr>
              <w:spacing w:after="0" w:line="240" w:lineRule="auto"/>
              <w:jc w:val="both"/>
              <w:rPr>
                <w:sz w:val="24"/>
                <w:szCs w:val="24"/>
              </w:rPr>
            </w:pPr>
            <w:r w:rsidRPr="007C59A5">
              <w:rPr>
                <w:sz w:val="24"/>
                <w:szCs w:val="24"/>
              </w:rPr>
              <w:t>2</w:t>
            </w:r>
          </w:p>
        </w:tc>
        <w:tc>
          <w:tcPr>
            <w:tcW w:w="4536" w:type="dxa"/>
            <w:shd w:val="clear" w:color="auto" w:fill="auto"/>
          </w:tcPr>
          <w:p w:rsidR="00FF34C1" w:rsidRPr="007C59A5" w:rsidRDefault="00FF34C1" w:rsidP="000E220A">
            <w:pPr>
              <w:spacing w:after="0" w:line="240" w:lineRule="auto"/>
              <w:jc w:val="both"/>
              <w:rPr>
                <w:sz w:val="24"/>
                <w:szCs w:val="24"/>
              </w:rPr>
            </w:pPr>
            <w:proofErr w:type="spellStart"/>
            <w:r w:rsidRPr="007C59A5">
              <w:rPr>
                <w:sz w:val="24"/>
                <w:szCs w:val="24"/>
              </w:rPr>
              <w:t>Потери</w:t>
            </w:r>
            <w:proofErr w:type="spellEnd"/>
            <w:r w:rsidRPr="007C59A5">
              <w:rPr>
                <w:sz w:val="24"/>
                <w:szCs w:val="24"/>
              </w:rPr>
              <w:t xml:space="preserve"> </w:t>
            </w:r>
          </w:p>
        </w:tc>
        <w:tc>
          <w:tcPr>
            <w:tcW w:w="1968" w:type="dxa"/>
            <w:shd w:val="clear" w:color="auto" w:fill="auto"/>
          </w:tcPr>
          <w:p w:rsidR="00FF34C1" w:rsidRPr="007C59A5" w:rsidRDefault="00FF34C1" w:rsidP="00EA6DC2">
            <w:pPr>
              <w:spacing w:after="0" w:line="240" w:lineRule="auto"/>
              <w:jc w:val="center"/>
              <w:rPr>
                <w:sz w:val="24"/>
                <w:szCs w:val="24"/>
                <w:vertAlign w:val="superscript"/>
              </w:rPr>
            </w:pPr>
            <w:proofErr w:type="spellStart"/>
            <w:proofErr w:type="gramStart"/>
            <w:r w:rsidRPr="007C59A5">
              <w:rPr>
                <w:sz w:val="24"/>
                <w:szCs w:val="24"/>
              </w:rPr>
              <w:t>тыс</w:t>
            </w:r>
            <w:proofErr w:type="spellEnd"/>
            <w:proofErr w:type="gramEnd"/>
            <w:r w:rsidRPr="007C59A5">
              <w:rPr>
                <w:sz w:val="24"/>
                <w:szCs w:val="24"/>
              </w:rPr>
              <w:t>. м</w:t>
            </w:r>
            <w:r w:rsidRPr="007C59A5">
              <w:rPr>
                <w:sz w:val="24"/>
                <w:szCs w:val="24"/>
                <w:vertAlign w:val="superscript"/>
              </w:rPr>
              <w:t>3</w:t>
            </w:r>
          </w:p>
        </w:tc>
        <w:tc>
          <w:tcPr>
            <w:tcW w:w="2250" w:type="dxa"/>
            <w:shd w:val="clear" w:color="auto" w:fill="auto"/>
          </w:tcPr>
          <w:p w:rsidR="00FF34C1" w:rsidRPr="007C59A5" w:rsidRDefault="000E220A" w:rsidP="00EA6DC2">
            <w:pPr>
              <w:spacing w:after="0" w:line="240" w:lineRule="auto"/>
              <w:jc w:val="center"/>
              <w:rPr>
                <w:sz w:val="24"/>
                <w:szCs w:val="24"/>
                <w:lang w:val="ru-RU"/>
              </w:rPr>
            </w:pPr>
            <w:r w:rsidRPr="007C59A5">
              <w:rPr>
                <w:sz w:val="24"/>
                <w:szCs w:val="24"/>
                <w:lang w:val="ru-RU"/>
              </w:rPr>
              <w:t>0</w:t>
            </w:r>
          </w:p>
        </w:tc>
      </w:tr>
      <w:tr w:rsidR="00FF34C1" w:rsidRPr="007C59A5" w:rsidTr="002D3E97">
        <w:tc>
          <w:tcPr>
            <w:tcW w:w="817" w:type="dxa"/>
            <w:shd w:val="clear" w:color="auto" w:fill="auto"/>
          </w:tcPr>
          <w:p w:rsidR="00FF34C1" w:rsidRPr="007C59A5" w:rsidRDefault="00FF34C1" w:rsidP="00EA6DC2">
            <w:pPr>
              <w:spacing w:after="0" w:line="240" w:lineRule="auto"/>
              <w:jc w:val="both"/>
              <w:rPr>
                <w:sz w:val="24"/>
                <w:szCs w:val="24"/>
              </w:rPr>
            </w:pPr>
            <w:r w:rsidRPr="007C59A5">
              <w:rPr>
                <w:sz w:val="24"/>
                <w:szCs w:val="24"/>
              </w:rPr>
              <w:t>4</w:t>
            </w:r>
          </w:p>
        </w:tc>
        <w:tc>
          <w:tcPr>
            <w:tcW w:w="4536" w:type="dxa"/>
            <w:shd w:val="clear" w:color="auto" w:fill="auto"/>
          </w:tcPr>
          <w:p w:rsidR="00FF34C1" w:rsidRPr="007C59A5" w:rsidRDefault="00FF34C1" w:rsidP="00EA6DC2">
            <w:pPr>
              <w:spacing w:after="0" w:line="240" w:lineRule="auto"/>
              <w:jc w:val="both"/>
              <w:rPr>
                <w:sz w:val="24"/>
                <w:szCs w:val="24"/>
              </w:rPr>
            </w:pPr>
            <w:proofErr w:type="spellStart"/>
            <w:r w:rsidRPr="007C59A5">
              <w:rPr>
                <w:sz w:val="24"/>
                <w:szCs w:val="24"/>
              </w:rPr>
              <w:t>Промышленные</w:t>
            </w:r>
            <w:proofErr w:type="spellEnd"/>
            <w:r w:rsidRPr="007C59A5">
              <w:rPr>
                <w:sz w:val="24"/>
                <w:szCs w:val="24"/>
              </w:rPr>
              <w:t xml:space="preserve"> </w:t>
            </w:r>
            <w:proofErr w:type="spellStart"/>
            <w:r w:rsidRPr="007C59A5">
              <w:rPr>
                <w:sz w:val="24"/>
                <w:szCs w:val="24"/>
              </w:rPr>
              <w:t>запасы</w:t>
            </w:r>
            <w:proofErr w:type="spellEnd"/>
          </w:p>
        </w:tc>
        <w:tc>
          <w:tcPr>
            <w:tcW w:w="1968" w:type="dxa"/>
            <w:shd w:val="clear" w:color="auto" w:fill="auto"/>
          </w:tcPr>
          <w:p w:rsidR="00FF34C1" w:rsidRPr="007C59A5" w:rsidRDefault="00FF34C1" w:rsidP="00EA6DC2">
            <w:pPr>
              <w:spacing w:after="0" w:line="240" w:lineRule="auto"/>
              <w:jc w:val="center"/>
              <w:rPr>
                <w:sz w:val="24"/>
                <w:szCs w:val="24"/>
              </w:rPr>
            </w:pPr>
            <w:proofErr w:type="spellStart"/>
            <w:proofErr w:type="gramStart"/>
            <w:r w:rsidRPr="007C59A5">
              <w:rPr>
                <w:sz w:val="24"/>
                <w:szCs w:val="24"/>
              </w:rPr>
              <w:t>тыс</w:t>
            </w:r>
            <w:proofErr w:type="spellEnd"/>
            <w:proofErr w:type="gramEnd"/>
            <w:r w:rsidRPr="007C59A5">
              <w:rPr>
                <w:sz w:val="24"/>
                <w:szCs w:val="24"/>
              </w:rPr>
              <w:t>. м</w:t>
            </w:r>
            <w:r w:rsidRPr="007C59A5">
              <w:rPr>
                <w:sz w:val="24"/>
                <w:szCs w:val="24"/>
                <w:vertAlign w:val="superscript"/>
              </w:rPr>
              <w:t>3</w:t>
            </w:r>
          </w:p>
        </w:tc>
        <w:tc>
          <w:tcPr>
            <w:tcW w:w="2250" w:type="dxa"/>
            <w:shd w:val="clear" w:color="auto" w:fill="auto"/>
          </w:tcPr>
          <w:p w:rsidR="00FF34C1" w:rsidRPr="007C59A5" w:rsidRDefault="007C59A5" w:rsidP="00EA6DC2">
            <w:pPr>
              <w:spacing w:after="0" w:line="240" w:lineRule="auto"/>
              <w:jc w:val="center"/>
              <w:rPr>
                <w:sz w:val="24"/>
                <w:szCs w:val="24"/>
                <w:lang w:val="kk-KZ"/>
              </w:rPr>
            </w:pPr>
            <w:r w:rsidRPr="007C59A5">
              <w:rPr>
                <w:sz w:val="24"/>
                <w:szCs w:val="24"/>
                <w:lang w:val="ru-RU"/>
              </w:rPr>
              <w:t>561</w:t>
            </w:r>
          </w:p>
        </w:tc>
      </w:tr>
      <w:tr w:rsidR="00FF34C1" w:rsidRPr="007C59A5" w:rsidTr="002D3E97">
        <w:tc>
          <w:tcPr>
            <w:tcW w:w="817" w:type="dxa"/>
            <w:shd w:val="clear" w:color="auto" w:fill="auto"/>
          </w:tcPr>
          <w:p w:rsidR="00FF34C1" w:rsidRPr="007C59A5" w:rsidRDefault="00FF34C1" w:rsidP="00EA6DC2">
            <w:pPr>
              <w:spacing w:after="0" w:line="240" w:lineRule="auto"/>
              <w:jc w:val="both"/>
              <w:rPr>
                <w:sz w:val="24"/>
                <w:szCs w:val="24"/>
              </w:rPr>
            </w:pPr>
            <w:r w:rsidRPr="007C59A5">
              <w:rPr>
                <w:sz w:val="24"/>
                <w:szCs w:val="24"/>
              </w:rPr>
              <w:t>5</w:t>
            </w:r>
          </w:p>
        </w:tc>
        <w:tc>
          <w:tcPr>
            <w:tcW w:w="4536" w:type="dxa"/>
            <w:shd w:val="clear" w:color="auto" w:fill="auto"/>
          </w:tcPr>
          <w:p w:rsidR="00FF34C1" w:rsidRPr="007C59A5" w:rsidRDefault="00FF34C1" w:rsidP="00EA6DC2">
            <w:pPr>
              <w:spacing w:after="0" w:line="240" w:lineRule="auto"/>
              <w:jc w:val="both"/>
              <w:rPr>
                <w:sz w:val="24"/>
                <w:szCs w:val="24"/>
              </w:rPr>
            </w:pPr>
            <w:proofErr w:type="spellStart"/>
            <w:r w:rsidRPr="007C59A5">
              <w:rPr>
                <w:sz w:val="24"/>
                <w:szCs w:val="24"/>
              </w:rPr>
              <w:t>Коэффициент</w:t>
            </w:r>
            <w:proofErr w:type="spellEnd"/>
            <w:r w:rsidRPr="007C59A5">
              <w:rPr>
                <w:sz w:val="24"/>
                <w:szCs w:val="24"/>
              </w:rPr>
              <w:t xml:space="preserve"> </w:t>
            </w:r>
            <w:proofErr w:type="spellStart"/>
            <w:r w:rsidRPr="007C59A5">
              <w:rPr>
                <w:sz w:val="24"/>
                <w:szCs w:val="24"/>
              </w:rPr>
              <w:t>потерь</w:t>
            </w:r>
            <w:proofErr w:type="spellEnd"/>
            <w:r w:rsidRPr="007C59A5">
              <w:rPr>
                <w:sz w:val="24"/>
                <w:szCs w:val="24"/>
              </w:rPr>
              <w:t xml:space="preserve"> </w:t>
            </w:r>
          </w:p>
        </w:tc>
        <w:tc>
          <w:tcPr>
            <w:tcW w:w="1968" w:type="dxa"/>
            <w:shd w:val="clear" w:color="auto" w:fill="auto"/>
          </w:tcPr>
          <w:p w:rsidR="00FF34C1" w:rsidRPr="007C59A5" w:rsidRDefault="00FF34C1" w:rsidP="00EA6DC2">
            <w:pPr>
              <w:spacing w:after="0" w:line="240" w:lineRule="auto"/>
              <w:jc w:val="center"/>
              <w:rPr>
                <w:sz w:val="24"/>
                <w:szCs w:val="24"/>
              </w:rPr>
            </w:pPr>
            <w:r w:rsidRPr="007C59A5">
              <w:rPr>
                <w:sz w:val="24"/>
                <w:szCs w:val="24"/>
              </w:rPr>
              <w:t>%</w:t>
            </w:r>
          </w:p>
        </w:tc>
        <w:tc>
          <w:tcPr>
            <w:tcW w:w="2250" w:type="dxa"/>
            <w:shd w:val="clear" w:color="auto" w:fill="auto"/>
          </w:tcPr>
          <w:p w:rsidR="00FF34C1" w:rsidRPr="007C59A5" w:rsidRDefault="000E220A" w:rsidP="00EA6DC2">
            <w:pPr>
              <w:spacing w:after="0" w:line="240" w:lineRule="auto"/>
              <w:jc w:val="center"/>
              <w:rPr>
                <w:sz w:val="24"/>
                <w:szCs w:val="24"/>
                <w:lang w:val="ru-RU"/>
              </w:rPr>
            </w:pPr>
            <w:r w:rsidRPr="007C59A5">
              <w:rPr>
                <w:sz w:val="24"/>
                <w:szCs w:val="24"/>
                <w:lang w:val="ru-RU"/>
              </w:rPr>
              <w:t>0</w:t>
            </w:r>
          </w:p>
        </w:tc>
      </w:tr>
    </w:tbl>
    <w:p w:rsidR="00FF34C1" w:rsidRPr="007C59A5" w:rsidRDefault="00FF34C1" w:rsidP="00EA6DC2">
      <w:pPr>
        <w:spacing w:after="0" w:line="240" w:lineRule="auto"/>
        <w:ind w:firstLine="567"/>
        <w:jc w:val="center"/>
        <w:rPr>
          <w:color w:val="000000"/>
          <w:sz w:val="28"/>
          <w:szCs w:val="28"/>
          <w:lang w:val="ru-RU"/>
        </w:rPr>
        <w:sectPr w:rsidR="00FF34C1" w:rsidRPr="007C59A5" w:rsidSect="003B2C52">
          <w:footerReference w:type="default" r:id="rId18"/>
          <w:type w:val="nextColumn"/>
          <w:pgSz w:w="11907" w:h="16840" w:code="9"/>
          <w:pgMar w:top="851" w:right="851" w:bottom="851" w:left="1701" w:header="709" w:footer="464" w:gutter="0"/>
          <w:pgNumType w:fmt="numberInDash"/>
          <w:cols w:space="708"/>
          <w:docGrid w:linePitch="360"/>
        </w:sectPr>
      </w:pPr>
    </w:p>
    <w:p w:rsidR="00AF75FA" w:rsidRPr="007A77A9" w:rsidRDefault="00DE7D9D" w:rsidP="00B96072">
      <w:pPr>
        <w:pStyle w:val="1"/>
        <w:spacing w:before="0" w:after="0"/>
        <w:jc w:val="center"/>
        <w:rPr>
          <w:rFonts w:ascii="Times New Roman" w:hAnsi="Times New Roman"/>
          <w:sz w:val="24"/>
          <w:szCs w:val="24"/>
        </w:rPr>
      </w:pPr>
      <w:bookmarkStart w:id="30" w:name="_Toc81993334"/>
      <w:bookmarkStart w:id="31" w:name="z31"/>
      <w:bookmarkEnd w:id="29"/>
      <w:r w:rsidRPr="007A77A9">
        <w:rPr>
          <w:rFonts w:ascii="Times New Roman" w:hAnsi="Times New Roman"/>
          <w:sz w:val="24"/>
          <w:szCs w:val="24"/>
        </w:rPr>
        <w:lastRenderedPageBreak/>
        <w:t>2</w:t>
      </w:r>
      <w:r w:rsidR="00A35081" w:rsidRPr="007A77A9">
        <w:rPr>
          <w:rFonts w:ascii="Times New Roman" w:hAnsi="Times New Roman"/>
          <w:sz w:val="24"/>
          <w:szCs w:val="24"/>
        </w:rPr>
        <w:t>.2.5 С</w:t>
      </w:r>
      <w:r w:rsidR="00AF75FA" w:rsidRPr="007A77A9">
        <w:rPr>
          <w:rFonts w:ascii="Times New Roman" w:hAnsi="Times New Roman"/>
          <w:sz w:val="24"/>
          <w:szCs w:val="24"/>
        </w:rPr>
        <w:t>ведения о временно-неактивных запасах, причинах их образования и намечаемых сроках их погаш</w:t>
      </w:r>
      <w:r w:rsidR="00A35081" w:rsidRPr="007A77A9">
        <w:rPr>
          <w:rFonts w:ascii="Times New Roman" w:hAnsi="Times New Roman"/>
          <w:sz w:val="24"/>
          <w:szCs w:val="24"/>
        </w:rPr>
        <w:t>ения</w:t>
      </w:r>
      <w:bookmarkEnd w:id="30"/>
    </w:p>
    <w:p w:rsidR="00934C91" w:rsidRPr="007A77A9" w:rsidRDefault="00934C91" w:rsidP="00B96072">
      <w:pPr>
        <w:spacing w:after="0" w:line="240" w:lineRule="auto"/>
        <w:ind w:firstLine="567"/>
        <w:jc w:val="both"/>
        <w:rPr>
          <w:color w:val="000000"/>
          <w:spacing w:val="2"/>
          <w:sz w:val="24"/>
          <w:szCs w:val="24"/>
          <w:shd w:val="clear" w:color="auto" w:fill="FFFFFF"/>
          <w:lang w:val="ru-RU"/>
        </w:rPr>
      </w:pPr>
      <w:r w:rsidRPr="007A77A9">
        <w:rPr>
          <w:color w:val="000000"/>
          <w:spacing w:val="2"/>
          <w:sz w:val="24"/>
          <w:szCs w:val="24"/>
          <w:shd w:val="clear" w:color="auto" w:fill="FFFFFF"/>
          <w:lang w:val="ru-RU"/>
        </w:rPr>
        <w:t>Учитывая горно-геологические условия месторождения, принятую технологию ведения горных работ и планируемые объемы добычи образование временно-неактивных запасов на участке отработки не предусматривается.</w:t>
      </w:r>
    </w:p>
    <w:p w:rsidR="005503CC" w:rsidRPr="007A77A9" w:rsidRDefault="005503CC" w:rsidP="00B96072">
      <w:pPr>
        <w:spacing w:after="0" w:line="240" w:lineRule="auto"/>
        <w:ind w:firstLine="567"/>
        <w:jc w:val="both"/>
        <w:rPr>
          <w:sz w:val="28"/>
          <w:szCs w:val="28"/>
          <w:lang w:val="ru-RU" w:eastAsia="ru-RU"/>
        </w:rPr>
      </w:pPr>
    </w:p>
    <w:p w:rsidR="00AF75FA" w:rsidRPr="007A77A9" w:rsidRDefault="00DE7D9D" w:rsidP="00B96072">
      <w:pPr>
        <w:pStyle w:val="1"/>
        <w:spacing w:before="0" w:after="0"/>
        <w:jc w:val="center"/>
        <w:rPr>
          <w:rFonts w:ascii="Times New Roman" w:hAnsi="Times New Roman"/>
          <w:sz w:val="24"/>
          <w:szCs w:val="24"/>
        </w:rPr>
      </w:pPr>
      <w:bookmarkStart w:id="32" w:name="_Toc81993335"/>
      <w:bookmarkStart w:id="33" w:name="z32"/>
      <w:bookmarkEnd w:id="31"/>
      <w:r w:rsidRPr="007A77A9">
        <w:rPr>
          <w:rFonts w:ascii="Times New Roman" w:hAnsi="Times New Roman"/>
          <w:sz w:val="24"/>
          <w:szCs w:val="24"/>
        </w:rPr>
        <w:t>2</w:t>
      </w:r>
      <w:r w:rsidR="00A35081" w:rsidRPr="007A77A9">
        <w:rPr>
          <w:rFonts w:ascii="Times New Roman" w:hAnsi="Times New Roman"/>
          <w:sz w:val="24"/>
          <w:szCs w:val="24"/>
        </w:rPr>
        <w:t>.2.6 О</w:t>
      </w:r>
      <w:r w:rsidR="00AF75FA" w:rsidRPr="007A77A9">
        <w:rPr>
          <w:rFonts w:ascii="Times New Roman" w:hAnsi="Times New Roman"/>
          <w:sz w:val="24"/>
          <w:szCs w:val="24"/>
        </w:rPr>
        <w:t>боснование оптимальных параметров выемочных единиц, уровня полноты извлече</w:t>
      </w:r>
      <w:r w:rsidR="00A35081" w:rsidRPr="007A77A9">
        <w:rPr>
          <w:rFonts w:ascii="Times New Roman" w:hAnsi="Times New Roman"/>
          <w:sz w:val="24"/>
          <w:szCs w:val="24"/>
        </w:rPr>
        <w:t>ния полезных ископаемых из недр</w:t>
      </w:r>
      <w:bookmarkEnd w:id="32"/>
    </w:p>
    <w:p w:rsidR="005503CC" w:rsidRPr="007A77A9" w:rsidRDefault="005503CC" w:rsidP="00B96072">
      <w:pPr>
        <w:pStyle w:val="a8"/>
        <w:spacing w:after="0" w:line="240" w:lineRule="auto"/>
        <w:ind w:left="0" w:firstLine="567"/>
        <w:jc w:val="both"/>
        <w:rPr>
          <w:sz w:val="24"/>
          <w:szCs w:val="24"/>
          <w:lang w:val="ru-RU"/>
        </w:rPr>
      </w:pPr>
      <w:r w:rsidRPr="007A77A9">
        <w:rPr>
          <w:sz w:val="24"/>
          <w:szCs w:val="24"/>
          <w:lang w:val="ru-RU"/>
        </w:rPr>
        <w:t xml:space="preserve">Под выемочной единицей принимается наименьший экономически и технологически оптимальный участок месторождения с достоверным подсчетом исходных запасов, отработка которого осуществляется единой системой разработки и технологической схемой выемки, по </w:t>
      </w:r>
      <w:proofErr w:type="gramStart"/>
      <w:r w:rsidRPr="007A77A9">
        <w:rPr>
          <w:sz w:val="24"/>
          <w:szCs w:val="24"/>
          <w:lang w:val="ru-RU"/>
        </w:rPr>
        <w:t>которому</w:t>
      </w:r>
      <w:proofErr w:type="gramEnd"/>
      <w:r w:rsidRPr="007A77A9">
        <w:rPr>
          <w:sz w:val="24"/>
          <w:szCs w:val="24"/>
          <w:lang w:val="ru-RU"/>
        </w:rPr>
        <w:t xml:space="preserve"> может быть осуществлен наиболее точный отдельный учет добычи </w:t>
      </w:r>
      <w:r w:rsidR="00EA6DC2" w:rsidRPr="007A77A9">
        <w:rPr>
          <w:sz w:val="24"/>
          <w:szCs w:val="24"/>
          <w:lang w:val="ru-RU"/>
        </w:rPr>
        <w:t>полезного ископаемого.</w:t>
      </w:r>
    </w:p>
    <w:p w:rsidR="005503CC" w:rsidRPr="007A77A9" w:rsidRDefault="005503CC" w:rsidP="00B96072">
      <w:pPr>
        <w:pStyle w:val="a8"/>
        <w:spacing w:after="0" w:line="240" w:lineRule="auto"/>
        <w:ind w:left="0" w:firstLine="567"/>
        <w:jc w:val="both"/>
        <w:rPr>
          <w:sz w:val="24"/>
          <w:szCs w:val="24"/>
          <w:lang w:val="ru-RU"/>
        </w:rPr>
      </w:pPr>
      <w:r w:rsidRPr="007A77A9">
        <w:rPr>
          <w:sz w:val="24"/>
          <w:szCs w:val="24"/>
          <w:lang w:val="ru-RU"/>
        </w:rPr>
        <w:t xml:space="preserve">   Параметры выемочной единицы выбраны из услови</w:t>
      </w:r>
      <w:r w:rsidR="00AA5C29" w:rsidRPr="007A77A9">
        <w:rPr>
          <w:sz w:val="24"/>
          <w:szCs w:val="24"/>
          <w:lang w:val="ru-RU"/>
        </w:rPr>
        <w:t>й</w:t>
      </w:r>
      <w:r w:rsidRPr="007A77A9">
        <w:rPr>
          <w:sz w:val="24"/>
          <w:szCs w:val="24"/>
          <w:lang w:val="ru-RU"/>
        </w:rPr>
        <w:t>:</w:t>
      </w:r>
    </w:p>
    <w:p w:rsidR="005503CC" w:rsidRPr="007A77A9" w:rsidRDefault="005503CC" w:rsidP="00303048">
      <w:pPr>
        <w:pStyle w:val="a8"/>
        <w:numPr>
          <w:ilvl w:val="0"/>
          <w:numId w:val="1"/>
        </w:numPr>
        <w:spacing w:after="0" w:line="240" w:lineRule="auto"/>
        <w:ind w:left="0" w:firstLine="567"/>
        <w:jc w:val="both"/>
        <w:rPr>
          <w:sz w:val="24"/>
          <w:szCs w:val="24"/>
        </w:rPr>
      </w:pPr>
      <w:proofErr w:type="spellStart"/>
      <w:r w:rsidRPr="007A77A9">
        <w:rPr>
          <w:sz w:val="24"/>
          <w:szCs w:val="24"/>
        </w:rPr>
        <w:t>относительную</w:t>
      </w:r>
      <w:proofErr w:type="spellEnd"/>
      <w:r w:rsidRPr="007A77A9">
        <w:rPr>
          <w:sz w:val="24"/>
          <w:szCs w:val="24"/>
        </w:rPr>
        <w:t xml:space="preserve"> </w:t>
      </w:r>
      <w:proofErr w:type="spellStart"/>
      <w:r w:rsidRPr="007A77A9">
        <w:rPr>
          <w:sz w:val="24"/>
          <w:szCs w:val="24"/>
        </w:rPr>
        <w:t>однородность</w:t>
      </w:r>
      <w:proofErr w:type="spellEnd"/>
      <w:r w:rsidRPr="007A77A9">
        <w:rPr>
          <w:sz w:val="24"/>
          <w:szCs w:val="24"/>
        </w:rPr>
        <w:t xml:space="preserve"> </w:t>
      </w:r>
      <w:proofErr w:type="spellStart"/>
      <w:r w:rsidRPr="007A77A9">
        <w:rPr>
          <w:sz w:val="24"/>
          <w:szCs w:val="24"/>
        </w:rPr>
        <w:t>геологических</w:t>
      </w:r>
      <w:proofErr w:type="spellEnd"/>
      <w:r w:rsidRPr="007A77A9">
        <w:rPr>
          <w:sz w:val="24"/>
          <w:szCs w:val="24"/>
        </w:rPr>
        <w:t xml:space="preserve"> </w:t>
      </w:r>
      <w:proofErr w:type="spellStart"/>
      <w:r w:rsidRPr="007A77A9">
        <w:rPr>
          <w:sz w:val="24"/>
          <w:szCs w:val="24"/>
        </w:rPr>
        <w:t>условий</w:t>
      </w:r>
      <w:proofErr w:type="spellEnd"/>
      <w:r w:rsidRPr="007A77A9">
        <w:rPr>
          <w:sz w:val="24"/>
          <w:szCs w:val="24"/>
        </w:rPr>
        <w:t>;</w:t>
      </w:r>
    </w:p>
    <w:p w:rsidR="005503CC" w:rsidRPr="007A77A9" w:rsidRDefault="005503CC" w:rsidP="00303048">
      <w:pPr>
        <w:pStyle w:val="a8"/>
        <w:numPr>
          <w:ilvl w:val="0"/>
          <w:numId w:val="1"/>
        </w:numPr>
        <w:spacing w:after="0" w:line="240" w:lineRule="auto"/>
        <w:ind w:left="0" w:firstLine="567"/>
        <w:jc w:val="both"/>
        <w:rPr>
          <w:sz w:val="24"/>
          <w:szCs w:val="24"/>
          <w:lang w:val="ru-RU"/>
        </w:rPr>
      </w:pPr>
      <w:r w:rsidRPr="007A77A9">
        <w:rPr>
          <w:sz w:val="24"/>
          <w:szCs w:val="24"/>
          <w:lang w:val="ru-RU"/>
        </w:rPr>
        <w:t>возможность отработки запасов единой системой разработки;</w:t>
      </w:r>
    </w:p>
    <w:p w:rsidR="005503CC" w:rsidRPr="007A77A9" w:rsidRDefault="005503CC" w:rsidP="00303048">
      <w:pPr>
        <w:pStyle w:val="a8"/>
        <w:numPr>
          <w:ilvl w:val="0"/>
          <w:numId w:val="1"/>
        </w:numPr>
        <w:spacing w:after="0" w:line="240" w:lineRule="auto"/>
        <w:ind w:left="0" w:firstLine="567"/>
        <w:jc w:val="both"/>
        <w:rPr>
          <w:sz w:val="24"/>
          <w:szCs w:val="24"/>
        </w:rPr>
      </w:pPr>
      <w:proofErr w:type="spellStart"/>
      <w:r w:rsidRPr="007A77A9">
        <w:rPr>
          <w:sz w:val="24"/>
          <w:szCs w:val="24"/>
        </w:rPr>
        <w:t>достаточную</w:t>
      </w:r>
      <w:proofErr w:type="spellEnd"/>
      <w:r w:rsidRPr="007A77A9">
        <w:rPr>
          <w:sz w:val="24"/>
          <w:szCs w:val="24"/>
        </w:rPr>
        <w:t xml:space="preserve"> </w:t>
      </w:r>
      <w:proofErr w:type="spellStart"/>
      <w:r w:rsidRPr="007A77A9">
        <w:rPr>
          <w:sz w:val="24"/>
          <w:szCs w:val="24"/>
        </w:rPr>
        <w:t>достоверность</w:t>
      </w:r>
      <w:proofErr w:type="spellEnd"/>
      <w:r w:rsidRPr="007A77A9">
        <w:rPr>
          <w:sz w:val="24"/>
          <w:szCs w:val="24"/>
        </w:rPr>
        <w:t xml:space="preserve"> </w:t>
      </w:r>
      <w:proofErr w:type="spellStart"/>
      <w:r w:rsidRPr="007A77A9">
        <w:rPr>
          <w:sz w:val="24"/>
          <w:szCs w:val="24"/>
        </w:rPr>
        <w:t>определения</w:t>
      </w:r>
      <w:proofErr w:type="spellEnd"/>
      <w:r w:rsidRPr="007A77A9">
        <w:rPr>
          <w:sz w:val="24"/>
          <w:szCs w:val="24"/>
        </w:rPr>
        <w:t xml:space="preserve"> </w:t>
      </w:r>
      <w:proofErr w:type="spellStart"/>
      <w:r w:rsidRPr="007A77A9">
        <w:rPr>
          <w:sz w:val="24"/>
          <w:szCs w:val="24"/>
        </w:rPr>
        <w:t>запасов</w:t>
      </w:r>
      <w:proofErr w:type="spellEnd"/>
      <w:r w:rsidRPr="007A77A9">
        <w:rPr>
          <w:sz w:val="24"/>
          <w:szCs w:val="24"/>
        </w:rPr>
        <w:t>;</w:t>
      </w:r>
    </w:p>
    <w:p w:rsidR="005503CC" w:rsidRPr="007A77A9" w:rsidRDefault="005503CC" w:rsidP="00303048">
      <w:pPr>
        <w:pStyle w:val="a8"/>
        <w:numPr>
          <w:ilvl w:val="0"/>
          <w:numId w:val="1"/>
        </w:numPr>
        <w:spacing w:after="0" w:line="240" w:lineRule="auto"/>
        <w:ind w:left="0" w:firstLine="567"/>
        <w:jc w:val="both"/>
        <w:rPr>
          <w:sz w:val="24"/>
          <w:szCs w:val="24"/>
          <w:lang w:val="ru-RU"/>
        </w:rPr>
      </w:pPr>
      <w:r w:rsidRPr="007A77A9">
        <w:rPr>
          <w:sz w:val="24"/>
          <w:szCs w:val="24"/>
          <w:lang w:val="ru-RU"/>
        </w:rPr>
        <w:t>возможность первичного учета извлечения полезных ископаемых;</w:t>
      </w:r>
    </w:p>
    <w:p w:rsidR="005503CC" w:rsidRPr="007A77A9" w:rsidRDefault="005503CC" w:rsidP="00B96072">
      <w:pPr>
        <w:pStyle w:val="a8"/>
        <w:spacing w:after="0" w:line="240" w:lineRule="auto"/>
        <w:ind w:left="0" w:firstLine="567"/>
        <w:jc w:val="both"/>
        <w:rPr>
          <w:sz w:val="24"/>
          <w:szCs w:val="24"/>
          <w:lang w:val="ru-RU"/>
        </w:rPr>
      </w:pPr>
      <w:r w:rsidRPr="007A77A9">
        <w:rPr>
          <w:sz w:val="24"/>
          <w:szCs w:val="24"/>
          <w:lang w:val="ru-RU"/>
        </w:rPr>
        <w:t xml:space="preserve">Исходя, из принятой системы отработки и схемы подготовки выемочной единицей данным проектом принимается </w:t>
      </w:r>
      <w:r w:rsidR="00EA6DC2" w:rsidRPr="007A77A9">
        <w:rPr>
          <w:sz w:val="24"/>
          <w:szCs w:val="24"/>
          <w:lang w:val="ru-RU"/>
        </w:rPr>
        <w:t>карьер</w:t>
      </w:r>
      <w:r w:rsidRPr="007A77A9">
        <w:rPr>
          <w:sz w:val="24"/>
          <w:szCs w:val="24"/>
          <w:lang w:val="ru-RU"/>
        </w:rPr>
        <w:t xml:space="preserve">. </w:t>
      </w:r>
    </w:p>
    <w:p w:rsidR="005503CC" w:rsidRPr="007A77A9" w:rsidRDefault="005503CC" w:rsidP="00B96072">
      <w:pPr>
        <w:spacing w:after="0" w:line="240" w:lineRule="auto"/>
        <w:ind w:firstLine="567"/>
        <w:jc w:val="both"/>
        <w:rPr>
          <w:sz w:val="24"/>
          <w:szCs w:val="24"/>
          <w:lang w:val="ru-RU" w:eastAsia="ru-RU"/>
        </w:rPr>
      </w:pPr>
      <w:r w:rsidRPr="007A77A9">
        <w:rPr>
          <w:sz w:val="24"/>
          <w:szCs w:val="24"/>
          <w:lang w:val="ru-RU"/>
        </w:rPr>
        <w:t>В процессе отработки каждой выемочной единицы необходимо вести полную горно-графическую документацию (составление геологических и маркшейдерских планов и разрезов) для учета движения запасов.</w:t>
      </w:r>
    </w:p>
    <w:p w:rsidR="002B4F96" w:rsidRPr="007A77A9" w:rsidRDefault="002B4F96" w:rsidP="00B96072">
      <w:pPr>
        <w:spacing w:after="0" w:line="240" w:lineRule="auto"/>
        <w:ind w:firstLine="567"/>
        <w:contextualSpacing/>
        <w:jc w:val="both"/>
        <w:rPr>
          <w:sz w:val="24"/>
          <w:szCs w:val="24"/>
          <w:lang w:val="ru-RU"/>
        </w:rPr>
      </w:pPr>
      <w:r w:rsidRPr="007A77A9">
        <w:rPr>
          <w:sz w:val="24"/>
          <w:szCs w:val="24"/>
          <w:lang w:val="ru-RU"/>
        </w:rPr>
        <w:t>Учет состояния и движения запасов, а также полнота извлечения полезных ископаемых из недр в карьерах осуществляется маркшейдерской и геологической службами.</w:t>
      </w:r>
    </w:p>
    <w:p w:rsidR="002B4F96" w:rsidRPr="007A77A9" w:rsidRDefault="002B4F96" w:rsidP="00B96072">
      <w:pPr>
        <w:spacing w:after="0" w:line="240" w:lineRule="auto"/>
        <w:ind w:firstLine="567"/>
        <w:contextualSpacing/>
        <w:jc w:val="both"/>
        <w:rPr>
          <w:sz w:val="24"/>
          <w:szCs w:val="24"/>
          <w:lang w:val="ru-RU"/>
        </w:rPr>
      </w:pPr>
      <w:r w:rsidRPr="007A77A9">
        <w:rPr>
          <w:sz w:val="24"/>
          <w:szCs w:val="24"/>
          <w:lang w:val="ru-RU"/>
        </w:rPr>
        <w:t>Маркшейдерская служба производит съемку и замеры горных выработок, в частности замеры и расчеты выемочных единиц, объемов и количества отбитой горной массы, составляет графическую документацию, ведет книгу учета добычи и потерь по выемочным единицам, координирует и оценивает все работы по определению исходных данных.</w:t>
      </w:r>
    </w:p>
    <w:p w:rsidR="002B4F96" w:rsidRPr="007A77A9" w:rsidRDefault="002B4F96" w:rsidP="00B96072">
      <w:pPr>
        <w:spacing w:after="0" w:line="240" w:lineRule="auto"/>
        <w:ind w:firstLine="567"/>
        <w:contextualSpacing/>
        <w:jc w:val="both"/>
        <w:rPr>
          <w:sz w:val="24"/>
          <w:szCs w:val="24"/>
          <w:lang w:val="ru-RU"/>
        </w:rPr>
      </w:pPr>
      <w:r w:rsidRPr="007A77A9">
        <w:rPr>
          <w:sz w:val="24"/>
          <w:szCs w:val="24"/>
          <w:lang w:val="ru-RU"/>
        </w:rPr>
        <w:t xml:space="preserve">Геологическая служба производит зарисовки и опробование горных выработок, устанавливает границы контуров рудных тел, периодически определяют среднюю плотность руды и пород, осуществляет </w:t>
      </w:r>
      <w:proofErr w:type="gramStart"/>
      <w:r w:rsidRPr="007A77A9">
        <w:rPr>
          <w:sz w:val="24"/>
          <w:szCs w:val="24"/>
          <w:lang w:val="ru-RU"/>
        </w:rPr>
        <w:t>контроль за</w:t>
      </w:r>
      <w:proofErr w:type="gramEnd"/>
      <w:r w:rsidRPr="007A77A9">
        <w:rPr>
          <w:sz w:val="24"/>
          <w:szCs w:val="24"/>
          <w:lang w:val="ru-RU"/>
        </w:rPr>
        <w:t xml:space="preserve"> полнотой выемки </w:t>
      </w:r>
      <w:r w:rsidR="00EA6DC2" w:rsidRPr="007A77A9">
        <w:rPr>
          <w:sz w:val="24"/>
          <w:szCs w:val="24"/>
          <w:lang w:val="ru-RU"/>
        </w:rPr>
        <w:t>полезного ископаемого</w:t>
      </w:r>
      <w:r w:rsidRPr="007A77A9">
        <w:rPr>
          <w:sz w:val="24"/>
          <w:szCs w:val="24"/>
          <w:lang w:val="ru-RU"/>
        </w:rPr>
        <w:t xml:space="preserve">. </w:t>
      </w:r>
    </w:p>
    <w:p w:rsidR="002B4F96" w:rsidRPr="007A77A9" w:rsidRDefault="002B4F96" w:rsidP="00B96072">
      <w:pPr>
        <w:spacing w:after="0" w:line="240" w:lineRule="auto"/>
        <w:ind w:firstLine="567"/>
        <w:contextualSpacing/>
        <w:jc w:val="both"/>
        <w:rPr>
          <w:sz w:val="24"/>
          <w:szCs w:val="24"/>
          <w:lang w:val="ru-RU"/>
        </w:rPr>
      </w:pPr>
      <w:r w:rsidRPr="007A77A9">
        <w:rPr>
          <w:sz w:val="24"/>
          <w:szCs w:val="24"/>
          <w:lang w:val="ru-RU"/>
        </w:rPr>
        <w:t xml:space="preserve">Первичной документацией для определения и учета потерь и разубоживания </w:t>
      </w:r>
      <w:r w:rsidR="00EA6DC2" w:rsidRPr="007A77A9">
        <w:rPr>
          <w:sz w:val="24"/>
          <w:szCs w:val="24"/>
          <w:lang w:val="ru-RU"/>
        </w:rPr>
        <w:t>полезного ископаемого</w:t>
      </w:r>
      <w:r w:rsidRPr="007A77A9">
        <w:rPr>
          <w:sz w:val="24"/>
          <w:szCs w:val="24"/>
          <w:lang w:val="ru-RU"/>
        </w:rPr>
        <w:t xml:space="preserve"> являются маркшейдерские и геологические планы и разрезы, составленные по результатам маркшейдерских и геологических зарисовок.</w:t>
      </w:r>
    </w:p>
    <w:p w:rsidR="002B4F96" w:rsidRPr="007A77A9" w:rsidRDefault="002B4F96" w:rsidP="00B96072">
      <w:pPr>
        <w:spacing w:after="0" w:line="240" w:lineRule="auto"/>
        <w:ind w:firstLine="567"/>
        <w:contextualSpacing/>
        <w:jc w:val="both"/>
        <w:rPr>
          <w:sz w:val="24"/>
          <w:szCs w:val="24"/>
          <w:lang w:val="ru-RU"/>
        </w:rPr>
      </w:pPr>
      <w:r w:rsidRPr="007A77A9">
        <w:rPr>
          <w:sz w:val="24"/>
          <w:szCs w:val="24"/>
          <w:lang w:val="ru-RU"/>
        </w:rPr>
        <w:t>Учет запасов производится в соответствии с требованиями действующих отраслевых Инструкций и Положений.</w:t>
      </w:r>
    </w:p>
    <w:p w:rsidR="000C5E68" w:rsidRPr="007A3293" w:rsidRDefault="000C5E68" w:rsidP="00B96072">
      <w:pPr>
        <w:spacing w:after="0" w:line="240" w:lineRule="auto"/>
        <w:jc w:val="both"/>
        <w:rPr>
          <w:sz w:val="24"/>
          <w:szCs w:val="24"/>
          <w:highlight w:val="yellow"/>
          <w:lang w:val="ru-RU"/>
        </w:rPr>
      </w:pPr>
    </w:p>
    <w:p w:rsidR="00AF75FA" w:rsidRPr="005A79B1" w:rsidRDefault="00DE7D9D" w:rsidP="00B96072">
      <w:pPr>
        <w:pStyle w:val="1"/>
        <w:spacing w:before="0" w:after="0"/>
        <w:jc w:val="center"/>
        <w:rPr>
          <w:rFonts w:ascii="Times New Roman" w:hAnsi="Times New Roman"/>
          <w:sz w:val="24"/>
          <w:szCs w:val="24"/>
        </w:rPr>
      </w:pPr>
      <w:bookmarkStart w:id="34" w:name="_Toc81993336"/>
      <w:bookmarkStart w:id="35" w:name="z33"/>
      <w:bookmarkEnd w:id="33"/>
      <w:r w:rsidRPr="005A79B1">
        <w:rPr>
          <w:rFonts w:ascii="Times New Roman" w:hAnsi="Times New Roman"/>
          <w:sz w:val="24"/>
          <w:szCs w:val="24"/>
        </w:rPr>
        <w:t>2</w:t>
      </w:r>
      <w:r w:rsidR="00E45DA5" w:rsidRPr="005A79B1">
        <w:rPr>
          <w:rFonts w:ascii="Times New Roman" w:hAnsi="Times New Roman"/>
          <w:sz w:val="24"/>
          <w:szCs w:val="24"/>
        </w:rPr>
        <w:t>.3</w:t>
      </w:r>
      <w:r w:rsidR="00AF75FA" w:rsidRPr="005A79B1">
        <w:rPr>
          <w:rFonts w:ascii="Times New Roman" w:hAnsi="Times New Roman"/>
          <w:sz w:val="24"/>
          <w:szCs w:val="24"/>
        </w:rPr>
        <w:t xml:space="preserve"> </w:t>
      </w:r>
      <w:r w:rsidR="000C5E68" w:rsidRPr="005A79B1">
        <w:rPr>
          <w:rFonts w:ascii="Times New Roman" w:hAnsi="Times New Roman"/>
          <w:sz w:val="24"/>
          <w:szCs w:val="24"/>
        </w:rPr>
        <w:t>П</w:t>
      </w:r>
      <w:r w:rsidR="00AF75FA" w:rsidRPr="005A79B1">
        <w:rPr>
          <w:rFonts w:ascii="Times New Roman" w:hAnsi="Times New Roman"/>
          <w:sz w:val="24"/>
          <w:szCs w:val="24"/>
        </w:rPr>
        <w:t>римерные объемы и сроки проведения работ</w:t>
      </w:r>
      <w:bookmarkEnd w:id="34"/>
    </w:p>
    <w:p w:rsidR="00BA110A" w:rsidRPr="005A79B1" w:rsidRDefault="00BA110A" w:rsidP="00B96072">
      <w:pPr>
        <w:spacing w:after="0" w:line="240" w:lineRule="auto"/>
        <w:rPr>
          <w:sz w:val="24"/>
          <w:szCs w:val="24"/>
          <w:lang w:val="ru-RU" w:eastAsia="ru-RU"/>
        </w:rPr>
      </w:pPr>
    </w:p>
    <w:p w:rsidR="00AF75FA" w:rsidRPr="005A79B1" w:rsidRDefault="006C018D" w:rsidP="00B96072">
      <w:pPr>
        <w:pStyle w:val="1"/>
        <w:spacing w:before="0" w:after="0"/>
        <w:jc w:val="center"/>
        <w:rPr>
          <w:rFonts w:ascii="Times New Roman" w:hAnsi="Times New Roman"/>
          <w:sz w:val="24"/>
          <w:szCs w:val="24"/>
        </w:rPr>
      </w:pPr>
      <w:bookmarkStart w:id="36" w:name="_Toc81993337"/>
      <w:bookmarkStart w:id="37" w:name="z34"/>
      <w:bookmarkEnd w:id="35"/>
      <w:r w:rsidRPr="005A79B1">
        <w:rPr>
          <w:rFonts w:ascii="Times New Roman" w:hAnsi="Times New Roman"/>
          <w:sz w:val="24"/>
          <w:szCs w:val="24"/>
        </w:rPr>
        <w:t>2</w:t>
      </w:r>
      <w:r w:rsidR="00E45DA5" w:rsidRPr="005A79B1">
        <w:rPr>
          <w:rFonts w:ascii="Times New Roman" w:hAnsi="Times New Roman"/>
          <w:sz w:val="24"/>
          <w:szCs w:val="24"/>
        </w:rPr>
        <w:t xml:space="preserve">.3.1 </w:t>
      </w:r>
      <w:r w:rsidR="0095396C" w:rsidRPr="005A79B1">
        <w:rPr>
          <w:rFonts w:ascii="Times New Roman" w:hAnsi="Times New Roman"/>
          <w:sz w:val="24"/>
          <w:szCs w:val="24"/>
        </w:rPr>
        <w:t>К</w:t>
      </w:r>
      <w:r w:rsidR="00AF75FA" w:rsidRPr="005A79B1">
        <w:rPr>
          <w:rFonts w:ascii="Times New Roman" w:hAnsi="Times New Roman"/>
          <w:sz w:val="24"/>
          <w:szCs w:val="24"/>
        </w:rPr>
        <w:t xml:space="preserve">алендарный график горных работ с объемами добычи и показателями качества полезного ископаемого в пределах срока действия </w:t>
      </w:r>
      <w:r w:rsidR="00BA110A" w:rsidRPr="005A79B1">
        <w:rPr>
          <w:rFonts w:ascii="Times New Roman" w:hAnsi="Times New Roman"/>
          <w:sz w:val="24"/>
          <w:szCs w:val="24"/>
        </w:rPr>
        <w:t>лицензии</w:t>
      </w:r>
      <w:r w:rsidR="00AF75FA" w:rsidRPr="005A79B1">
        <w:rPr>
          <w:rFonts w:ascii="Times New Roman" w:hAnsi="Times New Roman"/>
          <w:sz w:val="24"/>
          <w:szCs w:val="24"/>
        </w:rPr>
        <w:t xml:space="preserve"> в рамках </w:t>
      </w:r>
      <w:r w:rsidR="00BA110A" w:rsidRPr="005A79B1">
        <w:rPr>
          <w:rFonts w:ascii="Times New Roman" w:hAnsi="Times New Roman"/>
          <w:sz w:val="24"/>
          <w:szCs w:val="24"/>
        </w:rPr>
        <w:t>участка недр</w:t>
      </w:r>
      <w:bookmarkEnd w:id="36"/>
    </w:p>
    <w:p w:rsidR="00BA110A" w:rsidRPr="005A79B1" w:rsidRDefault="00BA110A" w:rsidP="00B96072">
      <w:pPr>
        <w:spacing w:after="0" w:line="240" w:lineRule="auto"/>
        <w:rPr>
          <w:sz w:val="24"/>
          <w:szCs w:val="24"/>
          <w:lang w:val="ru-RU" w:eastAsia="ru-RU"/>
        </w:rPr>
      </w:pPr>
    </w:p>
    <w:p w:rsidR="00BA110A" w:rsidRPr="005A79B1" w:rsidRDefault="00BA110A" w:rsidP="00B96072">
      <w:pPr>
        <w:pStyle w:val="a8"/>
        <w:spacing w:after="0" w:line="240" w:lineRule="auto"/>
        <w:ind w:left="0" w:firstLine="539"/>
        <w:jc w:val="both"/>
        <w:rPr>
          <w:sz w:val="24"/>
          <w:szCs w:val="24"/>
          <w:lang w:val="ru-RU"/>
        </w:rPr>
      </w:pPr>
      <w:r w:rsidRPr="005A79B1">
        <w:rPr>
          <w:sz w:val="24"/>
          <w:szCs w:val="24"/>
          <w:lang w:val="ru-RU"/>
        </w:rPr>
        <w:t xml:space="preserve">Календарный план горных работ составлен в соответствии с принятой системой разработки и отражает принципиальный порядок отработки месторождения, с использованием принятого </w:t>
      </w:r>
      <w:proofErr w:type="gramStart"/>
      <w:r w:rsidRPr="005A79B1">
        <w:rPr>
          <w:sz w:val="24"/>
          <w:szCs w:val="24"/>
          <w:lang w:val="ru-RU"/>
        </w:rPr>
        <w:t>горно-транспортного</w:t>
      </w:r>
      <w:proofErr w:type="gramEnd"/>
      <w:r w:rsidRPr="005A79B1">
        <w:rPr>
          <w:sz w:val="24"/>
          <w:szCs w:val="24"/>
          <w:lang w:val="ru-RU"/>
        </w:rPr>
        <w:t xml:space="preserve"> оборудования.</w:t>
      </w:r>
    </w:p>
    <w:p w:rsidR="00BA110A" w:rsidRPr="005A79B1" w:rsidRDefault="00BA110A" w:rsidP="00B96072">
      <w:pPr>
        <w:pStyle w:val="a8"/>
        <w:spacing w:after="0" w:line="240" w:lineRule="auto"/>
        <w:ind w:left="0" w:firstLine="539"/>
        <w:rPr>
          <w:sz w:val="24"/>
          <w:szCs w:val="24"/>
          <w:lang w:val="ru-RU"/>
        </w:rPr>
      </w:pPr>
      <w:r w:rsidRPr="005A79B1">
        <w:rPr>
          <w:sz w:val="24"/>
          <w:szCs w:val="24"/>
          <w:lang w:val="ru-RU"/>
        </w:rPr>
        <w:t>В основу составления календарного плана вскрышных и добычных работ положены:</w:t>
      </w:r>
    </w:p>
    <w:p w:rsidR="00BA110A" w:rsidRPr="005A79B1" w:rsidRDefault="00BA110A" w:rsidP="00B96072">
      <w:pPr>
        <w:pStyle w:val="a8"/>
        <w:spacing w:after="0" w:line="240" w:lineRule="auto"/>
        <w:ind w:left="539"/>
        <w:jc w:val="both"/>
        <w:rPr>
          <w:sz w:val="24"/>
          <w:szCs w:val="24"/>
          <w:lang w:val="ru-RU"/>
        </w:rPr>
      </w:pPr>
      <w:r w:rsidRPr="005A79B1">
        <w:rPr>
          <w:sz w:val="24"/>
          <w:szCs w:val="24"/>
          <w:lang w:val="ru-RU"/>
        </w:rPr>
        <w:t>1. Режим работы карьера по добыче и вскрыше;</w:t>
      </w:r>
    </w:p>
    <w:p w:rsidR="00BA110A" w:rsidRPr="005A79B1" w:rsidRDefault="00BA110A" w:rsidP="00B96072">
      <w:pPr>
        <w:pStyle w:val="a8"/>
        <w:spacing w:after="0" w:line="240" w:lineRule="auto"/>
        <w:ind w:left="539"/>
        <w:jc w:val="both"/>
        <w:rPr>
          <w:sz w:val="24"/>
          <w:szCs w:val="24"/>
          <w:lang w:val="ru-RU"/>
        </w:rPr>
      </w:pPr>
      <w:r w:rsidRPr="005A79B1">
        <w:rPr>
          <w:sz w:val="24"/>
          <w:szCs w:val="24"/>
          <w:lang w:val="ru-RU"/>
        </w:rPr>
        <w:lastRenderedPageBreak/>
        <w:t>2. Годовая производительность карьера по добыче полезного ископаемого;</w:t>
      </w:r>
    </w:p>
    <w:p w:rsidR="00BA110A" w:rsidRPr="005A79B1" w:rsidRDefault="00BA110A" w:rsidP="00B96072">
      <w:pPr>
        <w:pStyle w:val="a8"/>
        <w:spacing w:after="0" w:line="240" w:lineRule="auto"/>
        <w:ind w:left="539"/>
        <w:jc w:val="both"/>
        <w:rPr>
          <w:sz w:val="24"/>
          <w:szCs w:val="24"/>
          <w:lang w:val="ru-RU"/>
        </w:rPr>
      </w:pPr>
      <w:r w:rsidRPr="005A79B1">
        <w:rPr>
          <w:sz w:val="24"/>
          <w:szCs w:val="24"/>
          <w:lang w:val="ru-RU"/>
        </w:rPr>
        <w:t xml:space="preserve">3. </w:t>
      </w:r>
      <w:proofErr w:type="gramStart"/>
      <w:r w:rsidRPr="005A79B1">
        <w:rPr>
          <w:sz w:val="24"/>
          <w:szCs w:val="24"/>
          <w:lang w:val="ru-RU"/>
        </w:rPr>
        <w:t>Горно-технические</w:t>
      </w:r>
      <w:proofErr w:type="gramEnd"/>
      <w:r w:rsidRPr="005A79B1">
        <w:rPr>
          <w:sz w:val="24"/>
          <w:szCs w:val="24"/>
          <w:lang w:val="ru-RU"/>
        </w:rPr>
        <w:t xml:space="preserve"> условия разработки месторождения;</w:t>
      </w:r>
    </w:p>
    <w:p w:rsidR="00BA110A" w:rsidRPr="005A79B1" w:rsidRDefault="00BA110A" w:rsidP="00B96072">
      <w:pPr>
        <w:pStyle w:val="a8"/>
        <w:spacing w:after="0" w:line="240" w:lineRule="auto"/>
        <w:ind w:left="539"/>
        <w:jc w:val="both"/>
        <w:rPr>
          <w:sz w:val="24"/>
          <w:szCs w:val="24"/>
          <w:lang w:val="ru-RU"/>
        </w:rPr>
      </w:pPr>
      <w:r w:rsidRPr="005A79B1">
        <w:rPr>
          <w:sz w:val="24"/>
          <w:szCs w:val="24"/>
          <w:lang w:val="ru-RU"/>
        </w:rPr>
        <w:t xml:space="preserve">4. Тип и производительность </w:t>
      </w:r>
      <w:proofErr w:type="gramStart"/>
      <w:r w:rsidRPr="005A79B1">
        <w:rPr>
          <w:sz w:val="24"/>
          <w:szCs w:val="24"/>
          <w:lang w:val="ru-RU"/>
        </w:rPr>
        <w:t>горно-транспортного</w:t>
      </w:r>
      <w:proofErr w:type="gramEnd"/>
      <w:r w:rsidRPr="005A79B1">
        <w:rPr>
          <w:sz w:val="24"/>
          <w:szCs w:val="24"/>
          <w:lang w:val="ru-RU"/>
        </w:rPr>
        <w:t xml:space="preserve"> оборудования;</w:t>
      </w:r>
    </w:p>
    <w:p w:rsidR="00BA110A" w:rsidRPr="005A79B1" w:rsidRDefault="00BA110A" w:rsidP="00B96072">
      <w:pPr>
        <w:pStyle w:val="a8"/>
        <w:spacing w:after="0" w:line="240" w:lineRule="auto"/>
        <w:ind w:left="539"/>
        <w:jc w:val="both"/>
        <w:rPr>
          <w:sz w:val="24"/>
          <w:szCs w:val="24"/>
          <w:lang w:val="ru-RU"/>
        </w:rPr>
      </w:pPr>
      <w:r w:rsidRPr="005A79B1">
        <w:rPr>
          <w:sz w:val="24"/>
          <w:szCs w:val="24"/>
          <w:lang w:val="ru-RU"/>
        </w:rPr>
        <w:t>5. Техническое задание на составление плана горных работ.</w:t>
      </w:r>
    </w:p>
    <w:p w:rsidR="00BA110A" w:rsidRPr="005A79B1" w:rsidRDefault="00BA110A" w:rsidP="00B96072">
      <w:pPr>
        <w:spacing w:after="0" w:line="240" w:lineRule="auto"/>
        <w:ind w:firstLine="600"/>
        <w:jc w:val="both"/>
        <w:rPr>
          <w:sz w:val="24"/>
          <w:szCs w:val="24"/>
          <w:lang w:val="ru-RU"/>
        </w:rPr>
      </w:pPr>
      <w:r w:rsidRPr="005A79B1">
        <w:rPr>
          <w:sz w:val="24"/>
          <w:szCs w:val="24"/>
          <w:lang w:val="ru-RU"/>
        </w:rPr>
        <w:t xml:space="preserve">Режим работы карьера принят  </w:t>
      </w:r>
      <w:r w:rsidR="00EA6DC2" w:rsidRPr="005A79B1">
        <w:rPr>
          <w:sz w:val="24"/>
          <w:szCs w:val="24"/>
          <w:lang w:val="ru-RU"/>
        </w:rPr>
        <w:t>сезонный с апреля</w:t>
      </w:r>
      <w:r w:rsidR="00D67EC0" w:rsidRPr="005A79B1">
        <w:rPr>
          <w:sz w:val="24"/>
          <w:szCs w:val="24"/>
          <w:lang w:val="ru-RU"/>
        </w:rPr>
        <w:t xml:space="preserve"> по октябрь </w:t>
      </w:r>
      <w:r w:rsidRPr="005A79B1">
        <w:rPr>
          <w:sz w:val="24"/>
          <w:szCs w:val="24"/>
          <w:lang w:val="ru-RU"/>
        </w:rPr>
        <w:t xml:space="preserve">– </w:t>
      </w:r>
      <w:r w:rsidR="00EA6DC2" w:rsidRPr="005A79B1">
        <w:rPr>
          <w:sz w:val="24"/>
          <w:szCs w:val="24"/>
          <w:lang w:val="ru-RU"/>
        </w:rPr>
        <w:t>1</w:t>
      </w:r>
      <w:r w:rsidR="00D67EC0" w:rsidRPr="005A79B1">
        <w:rPr>
          <w:sz w:val="24"/>
          <w:szCs w:val="24"/>
          <w:lang w:val="ru-RU"/>
        </w:rPr>
        <w:t>6</w:t>
      </w:r>
      <w:r w:rsidR="00A43860" w:rsidRPr="005A79B1">
        <w:rPr>
          <w:sz w:val="24"/>
          <w:szCs w:val="24"/>
          <w:lang w:val="ru-RU"/>
        </w:rPr>
        <w:t>0</w:t>
      </w:r>
      <w:r w:rsidRPr="005A79B1">
        <w:rPr>
          <w:sz w:val="24"/>
          <w:szCs w:val="24"/>
          <w:lang w:val="ru-RU"/>
        </w:rPr>
        <w:t xml:space="preserve"> рабочих дней</w:t>
      </w:r>
      <w:r w:rsidR="00EA6DC2" w:rsidRPr="005A79B1">
        <w:rPr>
          <w:sz w:val="24"/>
          <w:szCs w:val="24"/>
          <w:lang w:val="ru-RU"/>
        </w:rPr>
        <w:t xml:space="preserve"> в году</w:t>
      </w:r>
      <w:r w:rsidRPr="005A79B1">
        <w:rPr>
          <w:sz w:val="24"/>
          <w:szCs w:val="24"/>
          <w:lang w:val="ru-RU"/>
        </w:rPr>
        <w:t xml:space="preserve">, в </w:t>
      </w:r>
      <w:r w:rsidR="00EA6DC2" w:rsidRPr="005A79B1">
        <w:rPr>
          <w:sz w:val="24"/>
          <w:szCs w:val="24"/>
          <w:lang w:val="ru-RU"/>
        </w:rPr>
        <w:t xml:space="preserve">одну </w:t>
      </w:r>
      <w:r w:rsidR="003201C7" w:rsidRPr="005A79B1">
        <w:rPr>
          <w:sz w:val="24"/>
          <w:szCs w:val="24"/>
          <w:lang w:val="ru-RU"/>
        </w:rPr>
        <w:t>смен</w:t>
      </w:r>
      <w:r w:rsidR="00EA6DC2" w:rsidRPr="005A79B1">
        <w:rPr>
          <w:sz w:val="24"/>
          <w:szCs w:val="24"/>
          <w:lang w:val="ru-RU"/>
        </w:rPr>
        <w:t>у</w:t>
      </w:r>
      <w:r w:rsidRPr="005A79B1">
        <w:rPr>
          <w:sz w:val="24"/>
          <w:szCs w:val="24"/>
          <w:lang w:val="ru-RU"/>
        </w:rPr>
        <w:t xml:space="preserve"> в сутки, продолжительность смены </w:t>
      </w:r>
      <w:r w:rsidR="00EA6DC2" w:rsidRPr="005A79B1">
        <w:rPr>
          <w:sz w:val="24"/>
          <w:szCs w:val="24"/>
          <w:lang w:val="ru-RU"/>
        </w:rPr>
        <w:t>8</w:t>
      </w:r>
      <w:r w:rsidRPr="005A79B1">
        <w:rPr>
          <w:sz w:val="24"/>
          <w:szCs w:val="24"/>
          <w:lang w:val="ru-RU"/>
        </w:rPr>
        <w:t xml:space="preserve"> часов</w:t>
      </w:r>
      <w:r w:rsidR="00EA6DC2" w:rsidRPr="005A79B1">
        <w:rPr>
          <w:sz w:val="24"/>
          <w:szCs w:val="24"/>
          <w:lang w:val="ru-RU"/>
        </w:rPr>
        <w:t xml:space="preserve"> и с 5-й дневной рабочей неделей</w:t>
      </w:r>
      <w:r w:rsidR="00DC0359" w:rsidRPr="005A79B1">
        <w:rPr>
          <w:sz w:val="24"/>
          <w:szCs w:val="24"/>
          <w:lang w:val="ru-RU"/>
        </w:rPr>
        <w:t>.</w:t>
      </w:r>
      <w:r w:rsidR="00EA6DC2" w:rsidRPr="005A79B1">
        <w:rPr>
          <w:sz w:val="24"/>
          <w:szCs w:val="24"/>
          <w:lang w:val="ru-RU"/>
        </w:rPr>
        <w:t xml:space="preserve"> </w:t>
      </w:r>
      <w:r w:rsidRPr="005A79B1">
        <w:rPr>
          <w:sz w:val="24"/>
          <w:szCs w:val="24"/>
          <w:lang w:val="ru-RU"/>
        </w:rPr>
        <w:t xml:space="preserve">  </w:t>
      </w:r>
    </w:p>
    <w:p w:rsidR="00CD60AF" w:rsidRPr="005A79B1" w:rsidRDefault="00A43860" w:rsidP="00D67EC0">
      <w:pPr>
        <w:pStyle w:val="a8"/>
        <w:spacing w:after="0" w:line="240" w:lineRule="auto"/>
        <w:ind w:left="0" w:firstLine="539"/>
        <w:jc w:val="both"/>
        <w:rPr>
          <w:sz w:val="24"/>
          <w:szCs w:val="24"/>
          <w:lang w:val="ru-RU"/>
        </w:rPr>
      </w:pPr>
      <w:r w:rsidRPr="005A79B1">
        <w:rPr>
          <w:sz w:val="24"/>
          <w:szCs w:val="24"/>
          <w:lang w:val="ru-RU"/>
        </w:rPr>
        <w:t xml:space="preserve">Календарный план горных работ принят </w:t>
      </w:r>
      <w:proofErr w:type="gramStart"/>
      <w:r w:rsidRPr="005A79B1">
        <w:rPr>
          <w:sz w:val="24"/>
          <w:szCs w:val="24"/>
          <w:lang w:val="ru-RU"/>
        </w:rPr>
        <w:t xml:space="preserve">исходя из планируемых объемов добычи в </w:t>
      </w:r>
      <w:r w:rsidR="00EA6DC2" w:rsidRPr="005A79B1">
        <w:rPr>
          <w:sz w:val="24"/>
          <w:szCs w:val="24"/>
          <w:lang w:val="ru-RU"/>
        </w:rPr>
        <w:t xml:space="preserve">контрактный </w:t>
      </w:r>
      <w:r w:rsidRPr="005A79B1">
        <w:rPr>
          <w:sz w:val="24"/>
          <w:szCs w:val="24"/>
          <w:lang w:val="ru-RU"/>
        </w:rPr>
        <w:t xml:space="preserve"> период </w:t>
      </w:r>
      <w:r w:rsidR="00DC0359" w:rsidRPr="005A79B1">
        <w:rPr>
          <w:sz w:val="24"/>
          <w:szCs w:val="24"/>
          <w:lang w:val="ru-RU"/>
        </w:rPr>
        <w:t>10 лет</w:t>
      </w:r>
      <w:r w:rsidR="005A79B1" w:rsidRPr="005A79B1">
        <w:rPr>
          <w:sz w:val="24"/>
          <w:szCs w:val="24"/>
          <w:lang w:val="ru-RU"/>
        </w:rPr>
        <w:t xml:space="preserve"> с 2022 г.</w:t>
      </w:r>
      <w:r w:rsidR="00DC0359" w:rsidRPr="005A79B1">
        <w:rPr>
          <w:sz w:val="24"/>
          <w:szCs w:val="24"/>
          <w:lang w:val="ru-RU"/>
        </w:rPr>
        <w:t xml:space="preserve"> </w:t>
      </w:r>
      <w:r w:rsidR="005A79B1" w:rsidRPr="005A79B1">
        <w:rPr>
          <w:sz w:val="24"/>
          <w:szCs w:val="24"/>
          <w:lang w:val="ru-RU"/>
        </w:rPr>
        <w:t>п</w:t>
      </w:r>
      <w:r w:rsidR="00DC0359" w:rsidRPr="005A79B1">
        <w:rPr>
          <w:sz w:val="24"/>
          <w:szCs w:val="24"/>
          <w:lang w:val="ru-RU"/>
        </w:rPr>
        <w:t>о 203</w:t>
      </w:r>
      <w:r w:rsidR="000E220A" w:rsidRPr="005A79B1">
        <w:rPr>
          <w:sz w:val="24"/>
          <w:szCs w:val="24"/>
          <w:lang w:val="ru-RU"/>
        </w:rPr>
        <w:t>1</w:t>
      </w:r>
      <w:r w:rsidR="00DC0359" w:rsidRPr="005A79B1">
        <w:rPr>
          <w:sz w:val="24"/>
          <w:szCs w:val="24"/>
          <w:lang w:val="ru-RU"/>
        </w:rPr>
        <w:t xml:space="preserve"> г</w:t>
      </w:r>
      <w:r w:rsidRPr="005A79B1">
        <w:rPr>
          <w:sz w:val="24"/>
          <w:szCs w:val="24"/>
          <w:lang w:val="ru-RU"/>
        </w:rPr>
        <w:t>. Календарный план горных работ представлен</w:t>
      </w:r>
      <w:proofErr w:type="gramEnd"/>
      <w:r w:rsidRPr="005A79B1">
        <w:rPr>
          <w:sz w:val="24"/>
          <w:szCs w:val="24"/>
          <w:lang w:val="ru-RU"/>
        </w:rPr>
        <w:t xml:space="preserve"> в таблице 2.</w:t>
      </w:r>
      <w:r w:rsidR="000E220A" w:rsidRPr="005A79B1">
        <w:rPr>
          <w:sz w:val="24"/>
          <w:szCs w:val="24"/>
          <w:lang w:val="ru-RU"/>
        </w:rPr>
        <w:t>4</w:t>
      </w:r>
      <w:r w:rsidRPr="005A79B1">
        <w:rPr>
          <w:sz w:val="24"/>
          <w:szCs w:val="24"/>
          <w:lang w:val="ru-RU"/>
        </w:rPr>
        <w:t>.</w:t>
      </w:r>
    </w:p>
    <w:p w:rsidR="00A43860" w:rsidRPr="007A3293" w:rsidRDefault="00AB04CD" w:rsidP="00D67EC0">
      <w:pPr>
        <w:pStyle w:val="a8"/>
        <w:spacing w:after="0" w:line="240" w:lineRule="auto"/>
        <w:ind w:left="0" w:firstLine="539"/>
        <w:jc w:val="both"/>
        <w:rPr>
          <w:sz w:val="28"/>
          <w:szCs w:val="28"/>
          <w:highlight w:val="yellow"/>
          <w:lang w:val="kk-KZ" w:eastAsia="ru-RU"/>
        </w:rPr>
        <w:sectPr w:rsidR="00A43860" w:rsidRPr="007A3293" w:rsidSect="00016A64">
          <w:headerReference w:type="default" r:id="rId19"/>
          <w:footerReference w:type="default" r:id="rId20"/>
          <w:type w:val="nextColumn"/>
          <w:pgSz w:w="11906" w:h="16838"/>
          <w:pgMar w:top="851" w:right="851" w:bottom="851" w:left="1701" w:header="708" w:footer="708" w:gutter="0"/>
          <w:pgNumType w:fmt="numberInDash"/>
          <w:cols w:space="708"/>
          <w:docGrid w:linePitch="360"/>
        </w:sectPr>
      </w:pPr>
      <w:r w:rsidRPr="007A3293">
        <w:rPr>
          <w:sz w:val="28"/>
          <w:szCs w:val="28"/>
          <w:highlight w:val="yellow"/>
          <w:lang w:val="ru-RU"/>
        </w:rPr>
        <w:t xml:space="preserve">  </w:t>
      </w:r>
    </w:p>
    <w:p w:rsidR="00A43860" w:rsidRPr="00753065" w:rsidRDefault="00A43860" w:rsidP="00DC0359">
      <w:pPr>
        <w:pStyle w:val="a8"/>
        <w:spacing w:after="0" w:line="240" w:lineRule="auto"/>
        <w:ind w:left="0"/>
        <w:jc w:val="center"/>
        <w:rPr>
          <w:sz w:val="24"/>
          <w:szCs w:val="24"/>
          <w:lang w:val="ru-RU"/>
        </w:rPr>
      </w:pPr>
      <w:r w:rsidRPr="00753065">
        <w:rPr>
          <w:rFonts w:eastAsiaTheme="minorEastAsia"/>
          <w:color w:val="000000"/>
          <w:sz w:val="24"/>
          <w:szCs w:val="24"/>
          <w:lang w:val="ru-RU"/>
        </w:rPr>
        <w:lastRenderedPageBreak/>
        <w:t>Таблица 2.</w:t>
      </w:r>
      <w:r w:rsidR="003E56CE" w:rsidRPr="00753065">
        <w:rPr>
          <w:rFonts w:eastAsiaTheme="minorEastAsia"/>
          <w:color w:val="000000"/>
          <w:sz w:val="24"/>
          <w:szCs w:val="24"/>
          <w:lang w:val="ru-RU"/>
        </w:rPr>
        <w:t>4</w:t>
      </w:r>
      <w:r w:rsidRPr="00753065">
        <w:rPr>
          <w:rFonts w:eastAsiaTheme="minorEastAsia"/>
          <w:color w:val="000000"/>
          <w:sz w:val="24"/>
          <w:szCs w:val="24"/>
          <w:lang w:val="ru-RU"/>
        </w:rPr>
        <w:t xml:space="preserve"> Календарный план горных работ </w:t>
      </w:r>
      <w:r w:rsidR="000E220A" w:rsidRPr="00753065">
        <w:rPr>
          <w:sz w:val="24"/>
          <w:szCs w:val="24"/>
          <w:lang w:val="ru-RU"/>
        </w:rPr>
        <w:t>месторождения</w:t>
      </w:r>
      <w:r w:rsidR="005A79B1" w:rsidRPr="00753065">
        <w:rPr>
          <w:sz w:val="24"/>
          <w:szCs w:val="24"/>
          <w:lang w:val="ru-RU"/>
        </w:rPr>
        <w:t xml:space="preserve"> «Новоникольское»</w:t>
      </w:r>
    </w:p>
    <w:tbl>
      <w:tblPr>
        <w:tblW w:w="12453"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551"/>
        <w:gridCol w:w="992"/>
        <w:gridCol w:w="993"/>
        <w:gridCol w:w="726"/>
        <w:gridCol w:w="726"/>
        <w:gridCol w:w="726"/>
        <w:gridCol w:w="726"/>
        <w:gridCol w:w="726"/>
        <w:gridCol w:w="726"/>
        <w:gridCol w:w="726"/>
        <w:gridCol w:w="726"/>
        <w:gridCol w:w="700"/>
        <w:gridCol w:w="700"/>
      </w:tblGrid>
      <w:tr w:rsidR="00B700A4" w:rsidRPr="00753065" w:rsidTr="00B700A4">
        <w:trPr>
          <w:trHeight w:val="239"/>
        </w:trPr>
        <w:tc>
          <w:tcPr>
            <w:tcW w:w="709" w:type="dxa"/>
            <w:vMerge w:val="restart"/>
            <w:shd w:val="clear" w:color="000000" w:fill="D9D9D9"/>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 xml:space="preserve">№№ </w:t>
            </w:r>
            <w:proofErr w:type="spellStart"/>
            <w:r w:rsidRPr="00B700A4">
              <w:rPr>
                <w:bCs/>
                <w:color w:val="000000"/>
                <w:sz w:val="24"/>
                <w:szCs w:val="24"/>
                <w:lang w:val="ru-RU" w:eastAsia="ru-RU"/>
              </w:rPr>
              <w:t>п.п</w:t>
            </w:r>
            <w:proofErr w:type="spellEnd"/>
            <w:r w:rsidRPr="00B700A4">
              <w:rPr>
                <w:bCs/>
                <w:color w:val="000000"/>
                <w:sz w:val="24"/>
                <w:szCs w:val="24"/>
                <w:lang w:val="ru-RU" w:eastAsia="ru-RU"/>
              </w:rPr>
              <w:t>.</w:t>
            </w:r>
          </w:p>
        </w:tc>
        <w:tc>
          <w:tcPr>
            <w:tcW w:w="2551" w:type="dxa"/>
            <w:vMerge w:val="restart"/>
            <w:shd w:val="clear" w:color="000000" w:fill="D9D9D9"/>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Наименование</w:t>
            </w:r>
          </w:p>
        </w:tc>
        <w:tc>
          <w:tcPr>
            <w:tcW w:w="992" w:type="dxa"/>
            <w:vMerge w:val="restart"/>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Ед. изм.</w:t>
            </w:r>
          </w:p>
        </w:tc>
        <w:tc>
          <w:tcPr>
            <w:tcW w:w="993" w:type="dxa"/>
            <w:vMerge w:val="restart"/>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Всего</w:t>
            </w:r>
          </w:p>
        </w:tc>
        <w:tc>
          <w:tcPr>
            <w:tcW w:w="7208" w:type="dxa"/>
            <w:gridSpan w:val="10"/>
            <w:shd w:val="clear" w:color="000000" w:fill="D9D9D9"/>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 xml:space="preserve">Годы разработки </w:t>
            </w:r>
          </w:p>
        </w:tc>
      </w:tr>
      <w:tr w:rsidR="00B700A4" w:rsidRPr="00753065" w:rsidTr="00B700A4">
        <w:trPr>
          <w:trHeight w:val="239"/>
        </w:trPr>
        <w:tc>
          <w:tcPr>
            <w:tcW w:w="709" w:type="dxa"/>
            <w:vMerge/>
            <w:vAlign w:val="center"/>
            <w:hideMark/>
          </w:tcPr>
          <w:p w:rsidR="00B700A4" w:rsidRPr="00B700A4" w:rsidRDefault="00B700A4" w:rsidP="00B700A4">
            <w:pPr>
              <w:spacing w:after="0" w:line="240" w:lineRule="auto"/>
              <w:rPr>
                <w:bCs/>
                <w:color w:val="000000"/>
                <w:sz w:val="24"/>
                <w:szCs w:val="24"/>
                <w:lang w:val="ru-RU" w:eastAsia="ru-RU"/>
              </w:rPr>
            </w:pPr>
          </w:p>
        </w:tc>
        <w:tc>
          <w:tcPr>
            <w:tcW w:w="2551" w:type="dxa"/>
            <w:vMerge/>
            <w:vAlign w:val="center"/>
            <w:hideMark/>
          </w:tcPr>
          <w:p w:rsidR="00B700A4" w:rsidRPr="00B700A4" w:rsidRDefault="00B700A4" w:rsidP="00B700A4">
            <w:pPr>
              <w:spacing w:after="0" w:line="240" w:lineRule="auto"/>
              <w:rPr>
                <w:bCs/>
                <w:color w:val="000000"/>
                <w:sz w:val="24"/>
                <w:szCs w:val="24"/>
                <w:lang w:val="ru-RU" w:eastAsia="ru-RU"/>
              </w:rPr>
            </w:pPr>
          </w:p>
        </w:tc>
        <w:tc>
          <w:tcPr>
            <w:tcW w:w="992" w:type="dxa"/>
            <w:vMerge/>
            <w:vAlign w:val="center"/>
            <w:hideMark/>
          </w:tcPr>
          <w:p w:rsidR="00B700A4" w:rsidRPr="00B700A4" w:rsidRDefault="00B700A4" w:rsidP="00B700A4">
            <w:pPr>
              <w:spacing w:after="0" w:line="240" w:lineRule="auto"/>
              <w:rPr>
                <w:bCs/>
                <w:color w:val="000000"/>
                <w:sz w:val="24"/>
                <w:szCs w:val="24"/>
                <w:lang w:val="ru-RU" w:eastAsia="ru-RU"/>
              </w:rPr>
            </w:pPr>
          </w:p>
        </w:tc>
        <w:tc>
          <w:tcPr>
            <w:tcW w:w="993" w:type="dxa"/>
            <w:vMerge/>
            <w:vAlign w:val="center"/>
            <w:hideMark/>
          </w:tcPr>
          <w:p w:rsidR="00B700A4" w:rsidRPr="00B700A4" w:rsidRDefault="00B700A4" w:rsidP="00B700A4">
            <w:pPr>
              <w:spacing w:after="0" w:line="240" w:lineRule="auto"/>
              <w:rPr>
                <w:bCs/>
                <w:color w:val="000000"/>
                <w:sz w:val="24"/>
                <w:szCs w:val="24"/>
                <w:lang w:val="ru-RU" w:eastAsia="ru-RU"/>
              </w:rPr>
            </w:pP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2022</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2023</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2024</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2025</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2026</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2027</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2028</w:t>
            </w:r>
          </w:p>
        </w:tc>
        <w:tc>
          <w:tcPr>
            <w:tcW w:w="726" w:type="dxa"/>
            <w:shd w:val="clear" w:color="000000" w:fill="D9D9D9"/>
            <w:noWrap/>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2029</w:t>
            </w:r>
          </w:p>
        </w:tc>
        <w:tc>
          <w:tcPr>
            <w:tcW w:w="700" w:type="dxa"/>
            <w:shd w:val="clear" w:color="000000" w:fill="D9D9D9"/>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2030</w:t>
            </w:r>
          </w:p>
        </w:tc>
        <w:tc>
          <w:tcPr>
            <w:tcW w:w="700" w:type="dxa"/>
            <w:shd w:val="clear" w:color="000000" w:fill="D9D9D9"/>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2031</w:t>
            </w:r>
          </w:p>
        </w:tc>
      </w:tr>
      <w:tr w:rsidR="00B700A4" w:rsidRPr="00B700A4" w:rsidTr="00B700A4">
        <w:trPr>
          <w:trHeight w:val="239"/>
        </w:trPr>
        <w:tc>
          <w:tcPr>
            <w:tcW w:w="709" w:type="dxa"/>
            <w:vMerge w:val="restart"/>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1</w:t>
            </w:r>
          </w:p>
        </w:tc>
        <w:tc>
          <w:tcPr>
            <w:tcW w:w="11744" w:type="dxa"/>
            <w:gridSpan w:val="13"/>
            <w:shd w:val="clear" w:color="auto" w:fill="auto"/>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Вскрышные работы</w:t>
            </w:r>
          </w:p>
        </w:tc>
      </w:tr>
      <w:tr w:rsidR="00B700A4" w:rsidRPr="00753065" w:rsidTr="00B700A4">
        <w:trPr>
          <w:trHeight w:val="122"/>
        </w:trPr>
        <w:tc>
          <w:tcPr>
            <w:tcW w:w="709" w:type="dxa"/>
            <w:vMerge/>
            <w:vAlign w:val="center"/>
            <w:hideMark/>
          </w:tcPr>
          <w:p w:rsidR="00B700A4" w:rsidRPr="00B700A4" w:rsidRDefault="00B700A4" w:rsidP="00B700A4">
            <w:pPr>
              <w:spacing w:after="0" w:line="240" w:lineRule="auto"/>
              <w:rPr>
                <w:color w:val="000000"/>
                <w:sz w:val="24"/>
                <w:szCs w:val="24"/>
                <w:lang w:val="ru-RU" w:eastAsia="ru-RU"/>
              </w:rPr>
            </w:pPr>
          </w:p>
        </w:tc>
        <w:tc>
          <w:tcPr>
            <w:tcW w:w="2551"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 Почвенно-растительный слой</w:t>
            </w:r>
          </w:p>
        </w:tc>
        <w:tc>
          <w:tcPr>
            <w:tcW w:w="992" w:type="dxa"/>
            <w:shd w:val="clear" w:color="auto" w:fill="auto"/>
            <w:noWrap/>
            <w:hideMark/>
          </w:tcPr>
          <w:p w:rsidR="00B700A4" w:rsidRPr="00753065" w:rsidRDefault="00B700A4" w:rsidP="00B700A4">
            <w:pPr>
              <w:spacing w:after="0" w:line="240" w:lineRule="auto"/>
              <w:rPr>
                <w:sz w:val="24"/>
                <w:szCs w:val="24"/>
              </w:rPr>
            </w:pPr>
            <w:r w:rsidRPr="00753065">
              <w:rPr>
                <w:color w:val="000000"/>
                <w:sz w:val="24"/>
                <w:szCs w:val="24"/>
                <w:lang w:val="ru-RU" w:eastAsia="ru-RU"/>
              </w:rPr>
              <w:t>тыс</w:t>
            </w:r>
            <w:proofErr w:type="gramStart"/>
            <w:r w:rsidRPr="00753065">
              <w:rPr>
                <w:color w:val="000000"/>
                <w:sz w:val="24"/>
                <w:szCs w:val="24"/>
                <w:lang w:val="ru-RU" w:eastAsia="ru-RU"/>
              </w:rPr>
              <w:t>.м</w:t>
            </w:r>
            <w:proofErr w:type="gramEnd"/>
            <w:r w:rsidRPr="00753065">
              <w:rPr>
                <w:color w:val="000000"/>
                <w:sz w:val="24"/>
                <w:szCs w:val="24"/>
                <w:vertAlign w:val="superscript"/>
                <w:lang w:val="ru-RU" w:eastAsia="ru-RU"/>
              </w:rPr>
              <w:t>3</w:t>
            </w:r>
          </w:p>
        </w:tc>
        <w:tc>
          <w:tcPr>
            <w:tcW w:w="993" w:type="dxa"/>
            <w:shd w:val="clear" w:color="auto" w:fill="auto"/>
            <w:noWrap/>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8,9</w:t>
            </w:r>
          </w:p>
        </w:tc>
      </w:tr>
      <w:tr w:rsidR="00B700A4" w:rsidRPr="00753065" w:rsidTr="00B700A4">
        <w:trPr>
          <w:trHeight w:val="239"/>
        </w:trPr>
        <w:tc>
          <w:tcPr>
            <w:tcW w:w="709" w:type="dxa"/>
            <w:vMerge/>
            <w:vAlign w:val="center"/>
            <w:hideMark/>
          </w:tcPr>
          <w:p w:rsidR="00B700A4" w:rsidRPr="00B700A4" w:rsidRDefault="00B700A4" w:rsidP="00B700A4">
            <w:pPr>
              <w:spacing w:after="0" w:line="240" w:lineRule="auto"/>
              <w:rPr>
                <w:color w:val="000000"/>
                <w:sz w:val="24"/>
                <w:szCs w:val="24"/>
                <w:lang w:val="ru-RU" w:eastAsia="ru-RU"/>
              </w:rPr>
            </w:pPr>
          </w:p>
        </w:tc>
        <w:tc>
          <w:tcPr>
            <w:tcW w:w="2551" w:type="dxa"/>
            <w:shd w:val="clear" w:color="auto" w:fill="auto"/>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Итого</w:t>
            </w:r>
          </w:p>
        </w:tc>
        <w:tc>
          <w:tcPr>
            <w:tcW w:w="992" w:type="dxa"/>
            <w:shd w:val="clear" w:color="auto" w:fill="auto"/>
            <w:noWrap/>
            <w:hideMark/>
          </w:tcPr>
          <w:p w:rsidR="00B700A4" w:rsidRPr="00753065" w:rsidRDefault="00B700A4" w:rsidP="00B700A4">
            <w:pPr>
              <w:spacing w:after="0" w:line="240" w:lineRule="auto"/>
              <w:rPr>
                <w:sz w:val="24"/>
                <w:szCs w:val="24"/>
              </w:rPr>
            </w:pPr>
            <w:r w:rsidRPr="00753065">
              <w:rPr>
                <w:color w:val="000000"/>
                <w:sz w:val="24"/>
                <w:szCs w:val="24"/>
                <w:lang w:val="ru-RU" w:eastAsia="ru-RU"/>
              </w:rPr>
              <w:t>тыс</w:t>
            </w:r>
            <w:proofErr w:type="gramStart"/>
            <w:r w:rsidRPr="00753065">
              <w:rPr>
                <w:color w:val="000000"/>
                <w:sz w:val="24"/>
                <w:szCs w:val="24"/>
                <w:lang w:val="ru-RU" w:eastAsia="ru-RU"/>
              </w:rPr>
              <w:t>.м</w:t>
            </w:r>
            <w:proofErr w:type="gramEnd"/>
            <w:r w:rsidRPr="00753065">
              <w:rPr>
                <w:color w:val="000000"/>
                <w:sz w:val="24"/>
                <w:szCs w:val="24"/>
                <w:vertAlign w:val="superscript"/>
                <w:lang w:val="ru-RU" w:eastAsia="ru-RU"/>
              </w:rPr>
              <w:t>3</w:t>
            </w:r>
          </w:p>
        </w:tc>
        <w:tc>
          <w:tcPr>
            <w:tcW w:w="993"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26"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00"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c>
          <w:tcPr>
            <w:tcW w:w="700"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8,9</w:t>
            </w:r>
          </w:p>
        </w:tc>
      </w:tr>
      <w:tr w:rsidR="00B700A4" w:rsidRPr="00B700A4" w:rsidTr="00B700A4">
        <w:trPr>
          <w:trHeight w:val="239"/>
        </w:trPr>
        <w:tc>
          <w:tcPr>
            <w:tcW w:w="709" w:type="dxa"/>
            <w:vMerge w:val="restart"/>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2</w:t>
            </w:r>
          </w:p>
        </w:tc>
        <w:tc>
          <w:tcPr>
            <w:tcW w:w="11744" w:type="dxa"/>
            <w:gridSpan w:val="13"/>
            <w:shd w:val="clear" w:color="auto" w:fill="auto"/>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Добычные работы</w:t>
            </w:r>
          </w:p>
        </w:tc>
      </w:tr>
      <w:tr w:rsidR="00B700A4" w:rsidRPr="00753065" w:rsidTr="00B700A4">
        <w:trPr>
          <w:trHeight w:val="239"/>
        </w:trPr>
        <w:tc>
          <w:tcPr>
            <w:tcW w:w="709" w:type="dxa"/>
            <w:vMerge/>
            <w:vAlign w:val="center"/>
            <w:hideMark/>
          </w:tcPr>
          <w:p w:rsidR="00B700A4" w:rsidRPr="00B700A4" w:rsidRDefault="00B700A4" w:rsidP="00B700A4">
            <w:pPr>
              <w:spacing w:after="0" w:line="240" w:lineRule="auto"/>
              <w:rPr>
                <w:color w:val="000000"/>
                <w:sz w:val="24"/>
                <w:szCs w:val="24"/>
                <w:lang w:val="ru-RU" w:eastAsia="ru-RU"/>
              </w:rPr>
            </w:pPr>
          </w:p>
        </w:tc>
        <w:tc>
          <w:tcPr>
            <w:tcW w:w="2551"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753065">
              <w:rPr>
                <w:color w:val="000000"/>
                <w:sz w:val="24"/>
                <w:szCs w:val="24"/>
                <w:lang w:val="ru-RU" w:eastAsia="ru-RU"/>
              </w:rPr>
              <w:t>С</w:t>
            </w:r>
            <w:r w:rsidRPr="00B700A4">
              <w:rPr>
                <w:color w:val="000000"/>
                <w:sz w:val="24"/>
                <w:szCs w:val="24"/>
                <w:lang w:val="ru-RU" w:eastAsia="ru-RU"/>
              </w:rPr>
              <w:t>углинок</w:t>
            </w:r>
          </w:p>
        </w:tc>
        <w:tc>
          <w:tcPr>
            <w:tcW w:w="992" w:type="dxa"/>
            <w:shd w:val="clear" w:color="auto" w:fill="auto"/>
            <w:noWrap/>
            <w:hideMark/>
          </w:tcPr>
          <w:p w:rsidR="00B700A4" w:rsidRPr="00753065" w:rsidRDefault="00B700A4" w:rsidP="00B700A4">
            <w:pPr>
              <w:spacing w:after="0" w:line="240" w:lineRule="auto"/>
              <w:rPr>
                <w:sz w:val="24"/>
                <w:szCs w:val="24"/>
              </w:rPr>
            </w:pPr>
            <w:r w:rsidRPr="00753065">
              <w:rPr>
                <w:color w:val="000000"/>
                <w:sz w:val="24"/>
                <w:szCs w:val="24"/>
                <w:lang w:val="ru-RU" w:eastAsia="ru-RU"/>
              </w:rPr>
              <w:t>тыс</w:t>
            </w:r>
            <w:proofErr w:type="gramStart"/>
            <w:r w:rsidRPr="00753065">
              <w:rPr>
                <w:color w:val="000000"/>
                <w:sz w:val="24"/>
                <w:szCs w:val="24"/>
                <w:lang w:val="ru-RU" w:eastAsia="ru-RU"/>
              </w:rPr>
              <w:t>.м</w:t>
            </w:r>
            <w:proofErr w:type="gramEnd"/>
            <w:r w:rsidRPr="00753065">
              <w:rPr>
                <w:color w:val="000000"/>
                <w:sz w:val="24"/>
                <w:szCs w:val="24"/>
                <w:vertAlign w:val="superscript"/>
                <w:lang w:val="ru-RU" w:eastAsia="ru-RU"/>
              </w:rPr>
              <w:t>3</w:t>
            </w:r>
          </w:p>
        </w:tc>
        <w:tc>
          <w:tcPr>
            <w:tcW w:w="993" w:type="dxa"/>
            <w:shd w:val="clear" w:color="auto" w:fill="auto"/>
            <w:noWrap/>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r>
      <w:tr w:rsidR="00B700A4" w:rsidRPr="00753065" w:rsidTr="00B700A4">
        <w:trPr>
          <w:trHeight w:val="239"/>
        </w:trPr>
        <w:tc>
          <w:tcPr>
            <w:tcW w:w="709" w:type="dxa"/>
            <w:vMerge/>
            <w:vAlign w:val="center"/>
            <w:hideMark/>
          </w:tcPr>
          <w:p w:rsidR="00B700A4" w:rsidRPr="00B700A4" w:rsidRDefault="00B700A4" w:rsidP="00B700A4">
            <w:pPr>
              <w:spacing w:after="0" w:line="240" w:lineRule="auto"/>
              <w:rPr>
                <w:color w:val="000000"/>
                <w:sz w:val="24"/>
                <w:szCs w:val="24"/>
                <w:lang w:val="ru-RU" w:eastAsia="ru-RU"/>
              </w:rPr>
            </w:pPr>
          </w:p>
        </w:tc>
        <w:tc>
          <w:tcPr>
            <w:tcW w:w="2551" w:type="dxa"/>
            <w:shd w:val="clear" w:color="auto" w:fill="auto"/>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 xml:space="preserve">Итого по добыче </w:t>
            </w:r>
          </w:p>
        </w:tc>
        <w:tc>
          <w:tcPr>
            <w:tcW w:w="992" w:type="dxa"/>
            <w:shd w:val="clear" w:color="auto" w:fill="auto"/>
            <w:noWrap/>
            <w:hideMark/>
          </w:tcPr>
          <w:p w:rsidR="00B700A4" w:rsidRPr="00753065" w:rsidRDefault="00B700A4" w:rsidP="00B700A4">
            <w:pPr>
              <w:spacing w:after="0" w:line="240" w:lineRule="auto"/>
              <w:rPr>
                <w:sz w:val="24"/>
                <w:szCs w:val="24"/>
              </w:rPr>
            </w:pPr>
            <w:r w:rsidRPr="00753065">
              <w:rPr>
                <w:color w:val="000000"/>
                <w:sz w:val="24"/>
                <w:szCs w:val="24"/>
                <w:lang w:val="ru-RU" w:eastAsia="ru-RU"/>
              </w:rPr>
              <w:t>тыс</w:t>
            </w:r>
            <w:proofErr w:type="gramStart"/>
            <w:r w:rsidRPr="00753065">
              <w:rPr>
                <w:color w:val="000000"/>
                <w:sz w:val="24"/>
                <w:szCs w:val="24"/>
                <w:lang w:val="ru-RU" w:eastAsia="ru-RU"/>
              </w:rPr>
              <w:t>.м</w:t>
            </w:r>
            <w:proofErr w:type="gramEnd"/>
            <w:r w:rsidRPr="00753065">
              <w:rPr>
                <w:color w:val="000000"/>
                <w:sz w:val="24"/>
                <w:szCs w:val="24"/>
                <w:vertAlign w:val="superscript"/>
                <w:lang w:val="ru-RU" w:eastAsia="ru-RU"/>
              </w:rPr>
              <w:t>3</w:t>
            </w:r>
          </w:p>
        </w:tc>
        <w:tc>
          <w:tcPr>
            <w:tcW w:w="993" w:type="dxa"/>
            <w:shd w:val="clear" w:color="auto" w:fill="auto"/>
            <w:noWrap/>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56,1</w:t>
            </w:r>
          </w:p>
        </w:tc>
      </w:tr>
      <w:tr w:rsidR="00B700A4" w:rsidRPr="00753065" w:rsidTr="00B700A4">
        <w:trPr>
          <w:trHeight w:val="161"/>
        </w:trPr>
        <w:tc>
          <w:tcPr>
            <w:tcW w:w="709" w:type="dxa"/>
            <w:vMerge/>
            <w:vAlign w:val="center"/>
            <w:hideMark/>
          </w:tcPr>
          <w:p w:rsidR="00B700A4" w:rsidRPr="00B700A4" w:rsidRDefault="00B700A4" w:rsidP="00B700A4">
            <w:pPr>
              <w:spacing w:after="0" w:line="240" w:lineRule="auto"/>
              <w:rPr>
                <w:color w:val="000000"/>
                <w:sz w:val="24"/>
                <w:szCs w:val="24"/>
                <w:lang w:val="ru-RU" w:eastAsia="ru-RU"/>
              </w:rPr>
            </w:pPr>
          </w:p>
        </w:tc>
        <w:tc>
          <w:tcPr>
            <w:tcW w:w="2551" w:type="dxa"/>
            <w:shd w:val="clear" w:color="auto" w:fill="auto"/>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Потери</w:t>
            </w:r>
            <w:proofErr w:type="gramStart"/>
            <w:r w:rsidRPr="00B700A4">
              <w:rPr>
                <w:b/>
                <w:bCs/>
                <w:color w:val="000000"/>
                <w:sz w:val="24"/>
                <w:szCs w:val="24"/>
                <w:lang w:val="ru-RU" w:eastAsia="ru-RU"/>
              </w:rPr>
              <w:t xml:space="preserve"> ,</w:t>
            </w:r>
            <w:proofErr w:type="gramEnd"/>
            <w:r w:rsidRPr="00B700A4">
              <w:rPr>
                <w:b/>
                <w:bCs/>
                <w:color w:val="000000"/>
                <w:sz w:val="24"/>
                <w:szCs w:val="24"/>
                <w:lang w:val="ru-RU" w:eastAsia="ru-RU"/>
              </w:rPr>
              <w:t xml:space="preserve"> всего</w:t>
            </w:r>
          </w:p>
        </w:tc>
        <w:tc>
          <w:tcPr>
            <w:tcW w:w="992" w:type="dxa"/>
            <w:shd w:val="clear" w:color="auto" w:fill="auto"/>
            <w:noWrap/>
            <w:hideMark/>
          </w:tcPr>
          <w:p w:rsidR="00B700A4" w:rsidRPr="00753065" w:rsidRDefault="00B700A4" w:rsidP="00B700A4">
            <w:pPr>
              <w:spacing w:after="0" w:line="240" w:lineRule="auto"/>
              <w:rPr>
                <w:sz w:val="24"/>
                <w:szCs w:val="24"/>
              </w:rPr>
            </w:pPr>
            <w:r w:rsidRPr="00753065">
              <w:rPr>
                <w:color w:val="000000"/>
                <w:sz w:val="24"/>
                <w:szCs w:val="24"/>
                <w:lang w:val="ru-RU" w:eastAsia="ru-RU"/>
              </w:rPr>
              <w:t>тыс</w:t>
            </w:r>
            <w:proofErr w:type="gramStart"/>
            <w:r w:rsidRPr="00753065">
              <w:rPr>
                <w:color w:val="000000"/>
                <w:sz w:val="24"/>
                <w:szCs w:val="24"/>
                <w:lang w:val="ru-RU" w:eastAsia="ru-RU"/>
              </w:rPr>
              <w:t>.м</w:t>
            </w:r>
            <w:proofErr w:type="gramEnd"/>
            <w:r w:rsidRPr="00753065">
              <w:rPr>
                <w:color w:val="000000"/>
                <w:sz w:val="24"/>
                <w:szCs w:val="24"/>
                <w:vertAlign w:val="superscript"/>
                <w:lang w:val="ru-RU" w:eastAsia="ru-RU"/>
              </w:rPr>
              <w:t>3</w:t>
            </w:r>
          </w:p>
        </w:tc>
        <w:tc>
          <w:tcPr>
            <w:tcW w:w="993" w:type="dxa"/>
            <w:shd w:val="clear" w:color="auto" w:fill="auto"/>
            <w:noWrap/>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00"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c>
          <w:tcPr>
            <w:tcW w:w="700"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0,0</w:t>
            </w:r>
          </w:p>
        </w:tc>
      </w:tr>
      <w:tr w:rsidR="00B700A4" w:rsidRPr="00753065" w:rsidTr="00B700A4">
        <w:trPr>
          <w:trHeight w:val="239"/>
        </w:trPr>
        <w:tc>
          <w:tcPr>
            <w:tcW w:w="709" w:type="dxa"/>
            <w:vMerge/>
            <w:vAlign w:val="center"/>
            <w:hideMark/>
          </w:tcPr>
          <w:p w:rsidR="00B700A4" w:rsidRPr="00B700A4" w:rsidRDefault="00B700A4" w:rsidP="00B700A4">
            <w:pPr>
              <w:spacing w:after="0" w:line="240" w:lineRule="auto"/>
              <w:rPr>
                <w:color w:val="000000"/>
                <w:sz w:val="24"/>
                <w:szCs w:val="24"/>
                <w:lang w:val="ru-RU" w:eastAsia="ru-RU"/>
              </w:rPr>
            </w:pPr>
          </w:p>
        </w:tc>
        <w:tc>
          <w:tcPr>
            <w:tcW w:w="2551" w:type="dxa"/>
            <w:shd w:val="clear" w:color="auto" w:fill="auto"/>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Погашаемые запасы</w:t>
            </w:r>
          </w:p>
        </w:tc>
        <w:tc>
          <w:tcPr>
            <w:tcW w:w="992" w:type="dxa"/>
            <w:shd w:val="clear" w:color="auto" w:fill="auto"/>
            <w:noWrap/>
            <w:hideMark/>
          </w:tcPr>
          <w:p w:rsidR="00B700A4" w:rsidRPr="00753065" w:rsidRDefault="00B700A4" w:rsidP="00B700A4">
            <w:pPr>
              <w:spacing w:after="0" w:line="240" w:lineRule="auto"/>
              <w:rPr>
                <w:sz w:val="24"/>
                <w:szCs w:val="24"/>
              </w:rPr>
            </w:pPr>
            <w:r w:rsidRPr="00753065">
              <w:rPr>
                <w:color w:val="000000"/>
                <w:sz w:val="24"/>
                <w:szCs w:val="24"/>
                <w:lang w:val="ru-RU" w:eastAsia="ru-RU"/>
              </w:rPr>
              <w:t>тыс</w:t>
            </w:r>
            <w:proofErr w:type="gramStart"/>
            <w:r w:rsidRPr="00753065">
              <w:rPr>
                <w:color w:val="000000"/>
                <w:sz w:val="24"/>
                <w:szCs w:val="24"/>
                <w:lang w:val="ru-RU" w:eastAsia="ru-RU"/>
              </w:rPr>
              <w:t>.м</w:t>
            </w:r>
            <w:proofErr w:type="gramEnd"/>
            <w:r w:rsidRPr="00753065">
              <w:rPr>
                <w:color w:val="000000"/>
                <w:sz w:val="24"/>
                <w:szCs w:val="24"/>
                <w:vertAlign w:val="superscript"/>
                <w:lang w:val="ru-RU" w:eastAsia="ru-RU"/>
              </w:rPr>
              <w:t>3</w:t>
            </w:r>
          </w:p>
        </w:tc>
        <w:tc>
          <w:tcPr>
            <w:tcW w:w="993" w:type="dxa"/>
            <w:shd w:val="clear" w:color="auto" w:fill="auto"/>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561,0</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000000" w:fill="FFFFFF"/>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26" w:type="dxa"/>
            <w:shd w:val="clear" w:color="auto" w:fill="auto"/>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00" w:type="dxa"/>
            <w:shd w:val="clear" w:color="auto" w:fill="auto"/>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c>
          <w:tcPr>
            <w:tcW w:w="700" w:type="dxa"/>
            <w:shd w:val="clear" w:color="auto" w:fill="auto"/>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56,1</w:t>
            </w:r>
          </w:p>
        </w:tc>
      </w:tr>
      <w:tr w:rsidR="00B700A4" w:rsidRPr="00753065" w:rsidTr="00B700A4">
        <w:trPr>
          <w:trHeight w:val="371"/>
        </w:trPr>
        <w:tc>
          <w:tcPr>
            <w:tcW w:w="709"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3</w:t>
            </w:r>
          </w:p>
        </w:tc>
        <w:tc>
          <w:tcPr>
            <w:tcW w:w="2551" w:type="dxa"/>
            <w:shd w:val="clear" w:color="auto" w:fill="auto"/>
            <w:vAlign w:val="center"/>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Эксплуатационный коэффициент вскрыши</w:t>
            </w:r>
          </w:p>
        </w:tc>
        <w:tc>
          <w:tcPr>
            <w:tcW w:w="992" w:type="dxa"/>
            <w:shd w:val="clear" w:color="auto" w:fill="auto"/>
            <w:vAlign w:val="center"/>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м</w:t>
            </w:r>
            <w:r w:rsidRPr="00B700A4">
              <w:rPr>
                <w:bCs/>
                <w:color w:val="000000"/>
                <w:sz w:val="24"/>
                <w:szCs w:val="24"/>
                <w:vertAlign w:val="superscript"/>
                <w:lang w:val="ru-RU" w:eastAsia="ru-RU"/>
              </w:rPr>
              <w:t>3</w:t>
            </w:r>
            <w:r w:rsidRPr="00B700A4">
              <w:rPr>
                <w:bCs/>
                <w:color w:val="000000"/>
                <w:sz w:val="24"/>
                <w:szCs w:val="24"/>
                <w:lang w:val="ru-RU" w:eastAsia="ru-RU"/>
              </w:rPr>
              <w:t>/ м</w:t>
            </w:r>
            <w:r w:rsidRPr="00B700A4">
              <w:rPr>
                <w:bCs/>
                <w:color w:val="000000"/>
                <w:sz w:val="24"/>
                <w:szCs w:val="24"/>
                <w:vertAlign w:val="superscript"/>
                <w:lang w:val="ru-RU" w:eastAsia="ru-RU"/>
              </w:rPr>
              <w:t>3</w:t>
            </w:r>
            <w:r w:rsidRPr="00B700A4">
              <w:rPr>
                <w:bCs/>
                <w:color w:val="000000"/>
                <w:sz w:val="24"/>
                <w:szCs w:val="24"/>
                <w:lang w:val="ru-RU" w:eastAsia="ru-RU"/>
              </w:rPr>
              <w:t xml:space="preserve"> </w:t>
            </w:r>
          </w:p>
        </w:tc>
        <w:tc>
          <w:tcPr>
            <w:tcW w:w="993"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00"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c>
          <w:tcPr>
            <w:tcW w:w="700"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0,16</w:t>
            </w:r>
          </w:p>
        </w:tc>
      </w:tr>
      <w:tr w:rsidR="00B700A4" w:rsidRPr="00753065" w:rsidTr="00B700A4">
        <w:trPr>
          <w:trHeight w:val="239"/>
        </w:trPr>
        <w:tc>
          <w:tcPr>
            <w:tcW w:w="709" w:type="dxa"/>
            <w:shd w:val="clear" w:color="auto" w:fill="auto"/>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4</w:t>
            </w:r>
          </w:p>
        </w:tc>
        <w:tc>
          <w:tcPr>
            <w:tcW w:w="2551" w:type="dxa"/>
            <w:shd w:val="clear" w:color="auto" w:fill="auto"/>
            <w:noWrap/>
            <w:vAlign w:val="bottom"/>
            <w:hideMark/>
          </w:tcPr>
          <w:p w:rsidR="00B700A4" w:rsidRPr="00B700A4" w:rsidRDefault="00B700A4" w:rsidP="00B700A4">
            <w:pPr>
              <w:spacing w:after="0" w:line="240" w:lineRule="auto"/>
              <w:jc w:val="center"/>
              <w:rPr>
                <w:b/>
                <w:bCs/>
                <w:color w:val="000000"/>
                <w:sz w:val="24"/>
                <w:szCs w:val="24"/>
                <w:lang w:val="ru-RU" w:eastAsia="ru-RU"/>
              </w:rPr>
            </w:pPr>
            <w:r w:rsidRPr="00B700A4">
              <w:rPr>
                <w:b/>
                <w:bCs/>
                <w:color w:val="000000"/>
                <w:sz w:val="24"/>
                <w:szCs w:val="24"/>
                <w:lang w:val="ru-RU" w:eastAsia="ru-RU"/>
              </w:rPr>
              <w:t>Объем горной массы</w:t>
            </w:r>
          </w:p>
        </w:tc>
        <w:tc>
          <w:tcPr>
            <w:tcW w:w="992" w:type="dxa"/>
            <w:shd w:val="clear" w:color="auto" w:fill="auto"/>
            <w:vAlign w:val="bottom"/>
            <w:hideMark/>
          </w:tcPr>
          <w:p w:rsidR="00B700A4" w:rsidRPr="00B700A4" w:rsidRDefault="00B700A4" w:rsidP="00B700A4">
            <w:pPr>
              <w:spacing w:after="0" w:line="240" w:lineRule="auto"/>
              <w:jc w:val="center"/>
              <w:rPr>
                <w:bCs/>
                <w:color w:val="000000"/>
                <w:sz w:val="24"/>
                <w:szCs w:val="24"/>
                <w:lang w:val="ru-RU" w:eastAsia="ru-RU"/>
              </w:rPr>
            </w:pPr>
            <w:r w:rsidRPr="00B700A4">
              <w:rPr>
                <w:bCs/>
                <w:color w:val="000000"/>
                <w:sz w:val="24"/>
                <w:szCs w:val="24"/>
                <w:lang w:val="ru-RU" w:eastAsia="ru-RU"/>
              </w:rPr>
              <w:t>тыс</w:t>
            </w:r>
            <w:proofErr w:type="gramStart"/>
            <w:r w:rsidRPr="00B700A4">
              <w:rPr>
                <w:bCs/>
                <w:color w:val="000000"/>
                <w:sz w:val="24"/>
                <w:szCs w:val="24"/>
                <w:lang w:val="ru-RU" w:eastAsia="ru-RU"/>
              </w:rPr>
              <w:t>.м</w:t>
            </w:r>
            <w:proofErr w:type="gramEnd"/>
            <w:r w:rsidRPr="00B700A4">
              <w:rPr>
                <w:color w:val="000000"/>
                <w:sz w:val="24"/>
                <w:szCs w:val="24"/>
                <w:vertAlign w:val="superscript"/>
                <w:lang w:val="ru-RU" w:eastAsia="ru-RU"/>
              </w:rPr>
              <w:t>3</w:t>
            </w:r>
          </w:p>
        </w:tc>
        <w:tc>
          <w:tcPr>
            <w:tcW w:w="993"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26"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00"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c>
          <w:tcPr>
            <w:tcW w:w="700" w:type="dxa"/>
            <w:shd w:val="clear" w:color="000000" w:fill="FFFFFF"/>
            <w:vAlign w:val="center"/>
            <w:hideMark/>
          </w:tcPr>
          <w:p w:rsidR="00B700A4" w:rsidRPr="00B700A4" w:rsidRDefault="00B700A4" w:rsidP="00B700A4">
            <w:pPr>
              <w:spacing w:after="0" w:line="240" w:lineRule="auto"/>
              <w:jc w:val="center"/>
              <w:rPr>
                <w:color w:val="000000"/>
                <w:sz w:val="24"/>
                <w:szCs w:val="24"/>
                <w:lang w:val="ru-RU" w:eastAsia="ru-RU"/>
              </w:rPr>
            </w:pPr>
            <w:r w:rsidRPr="00B700A4">
              <w:rPr>
                <w:color w:val="000000"/>
                <w:sz w:val="24"/>
                <w:szCs w:val="24"/>
                <w:lang w:val="ru-RU" w:eastAsia="ru-RU"/>
              </w:rPr>
              <w:t>65,0</w:t>
            </w:r>
          </w:p>
        </w:tc>
      </w:tr>
    </w:tbl>
    <w:p w:rsidR="00B700A4" w:rsidRPr="00753065" w:rsidRDefault="00B700A4" w:rsidP="005332E7">
      <w:pPr>
        <w:pStyle w:val="a8"/>
        <w:spacing w:after="0" w:line="240" w:lineRule="auto"/>
        <w:ind w:left="0" w:firstLine="2410"/>
        <w:jc w:val="center"/>
        <w:rPr>
          <w:sz w:val="30"/>
          <w:szCs w:val="30"/>
          <w:lang w:val="ru-RU"/>
        </w:rPr>
        <w:sectPr w:rsidR="00B700A4" w:rsidRPr="00753065" w:rsidSect="00DC0359">
          <w:pgSz w:w="16838" w:h="11906" w:orient="landscape"/>
          <w:pgMar w:top="851" w:right="851" w:bottom="1701" w:left="851" w:header="709" w:footer="709" w:gutter="0"/>
          <w:pgNumType w:fmt="numberInDash"/>
          <w:cols w:space="708"/>
          <w:docGrid w:linePitch="360"/>
        </w:sectPr>
      </w:pPr>
    </w:p>
    <w:p w:rsidR="00AF75FA" w:rsidRPr="008C4C42" w:rsidRDefault="006C018D" w:rsidP="00B96072">
      <w:pPr>
        <w:pStyle w:val="1"/>
        <w:spacing w:before="0" w:after="0"/>
        <w:jc w:val="center"/>
        <w:rPr>
          <w:rFonts w:ascii="Times New Roman" w:hAnsi="Times New Roman"/>
          <w:sz w:val="24"/>
          <w:szCs w:val="24"/>
        </w:rPr>
      </w:pPr>
      <w:bookmarkStart w:id="38" w:name="_Toc81993338"/>
      <w:bookmarkStart w:id="39" w:name="z35"/>
      <w:bookmarkEnd w:id="37"/>
      <w:r w:rsidRPr="008C4C42">
        <w:rPr>
          <w:rFonts w:ascii="Times New Roman" w:hAnsi="Times New Roman"/>
          <w:sz w:val="24"/>
          <w:szCs w:val="24"/>
        </w:rPr>
        <w:lastRenderedPageBreak/>
        <w:t>2.</w:t>
      </w:r>
      <w:r w:rsidR="00E45DA5" w:rsidRPr="008C4C42">
        <w:rPr>
          <w:rFonts w:ascii="Times New Roman" w:hAnsi="Times New Roman"/>
          <w:sz w:val="24"/>
          <w:szCs w:val="24"/>
        </w:rPr>
        <w:t xml:space="preserve">3.2 </w:t>
      </w:r>
      <w:r w:rsidR="00BA110A" w:rsidRPr="008C4C42">
        <w:rPr>
          <w:rFonts w:ascii="Times New Roman" w:hAnsi="Times New Roman"/>
          <w:sz w:val="24"/>
          <w:szCs w:val="24"/>
        </w:rPr>
        <w:t>О</w:t>
      </w:r>
      <w:r w:rsidR="00AF75FA" w:rsidRPr="008C4C42">
        <w:rPr>
          <w:rFonts w:ascii="Times New Roman" w:hAnsi="Times New Roman"/>
          <w:sz w:val="24"/>
          <w:szCs w:val="24"/>
        </w:rPr>
        <w:t>бъемы горно-капитальных, горно-подготовительных, нарезных, эксплуатационно-</w:t>
      </w:r>
      <w:r w:rsidR="00BA110A" w:rsidRPr="008C4C42">
        <w:rPr>
          <w:rFonts w:ascii="Times New Roman" w:hAnsi="Times New Roman"/>
          <w:sz w:val="24"/>
          <w:szCs w:val="24"/>
        </w:rPr>
        <w:t>разведочных и закладочных работ</w:t>
      </w:r>
      <w:bookmarkEnd w:id="38"/>
    </w:p>
    <w:p w:rsidR="00BA110A" w:rsidRPr="008C4C42" w:rsidRDefault="00BA110A" w:rsidP="00B96072">
      <w:pPr>
        <w:spacing w:after="0" w:line="240" w:lineRule="auto"/>
        <w:rPr>
          <w:sz w:val="24"/>
          <w:szCs w:val="24"/>
          <w:lang w:val="ru-RU" w:eastAsia="ru-RU"/>
        </w:rPr>
      </w:pPr>
    </w:p>
    <w:p w:rsidR="003E56CE" w:rsidRPr="008C4C42" w:rsidRDefault="003E56CE" w:rsidP="003E56CE">
      <w:pPr>
        <w:spacing w:after="0" w:line="240" w:lineRule="auto"/>
        <w:ind w:firstLine="567"/>
        <w:jc w:val="both"/>
        <w:rPr>
          <w:sz w:val="24"/>
          <w:szCs w:val="24"/>
          <w:lang w:val="ru-RU"/>
        </w:rPr>
      </w:pPr>
      <w:r w:rsidRPr="008C4C42">
        <w:rPr>
          <w:sz w:val="24"/>
          <w:szCs w:val="24"/>
          <w:lang w:val="ru-RU"/>
        </w:rPr>
        <w:t xml:space="preserve">В состав горно-подготовительных работ входят: снятие вскрышных пород и проходка временной въездной и разрезной траншей, объем вскрышных пород отображен в таблице 2.4. Объем горно-подготовительных работ представлен в таб. 2.5. В состав ГКР входят: отсыпка </w:t>
      </w:r>
      <w:proofErr w:type="gramStart"/>
      <w:r w:rsidRPr="008C4C42">
        <w:rPr>
          <w:sz w:val="24"/>
          <w:szCs w:val="24"/>
          <w:lang w:val="ru-RU"/>
        </w:rPr>
        <w:t>стационарного</w:t>
      </w:r>
      <w:proofErr w:type="gramEnd"/>
      <w:r w:rsidRPr="008C4C42">
        <w:rPr>
          <w:sz w:val="24"/>
          <w:szCs w:val="24"/>
          <w:lang w:val="ru-RU"/>
        </w:rPr>
        <w:t xml:space="preserve"> съездов на горизонт. Объем горно-капитальных работ представлен в таб. 2.6.</w:t>
      </w:r>
    </w:p>
    <w:p w:rsidR="003E56CE" w:rsidRPr="008C4C42" w:rsidRDefault="003E56CE" w:rsidP="003E56CE">
      <w:pPr>
        <w:spacing w:after="0" w:line="240" w:lineRule="auto"/>
        <w:ind w:firstLine="567"/>
        <w:jc w:val="both"/>
        <w:rPr>
          <w:sz w:val="24"/>
          <w:szCs w:val="24"/>
          <w:lang w:val="ru-RU"/>
        </w:rPr>
      </w:pPr>
      <w:r w:rsidRPr="008C4C42">
        <w:rPr>
          <w:sz w:val="24"/>
          <w:szCs w:val="24"/>
          <w:lang w:val="ru-RU"/>
        </w:rPr>
        <w:t xml:space="preserve">Учитывая </w:t>
      </w:r>
      <w:proofErr w:type="gramStart"/>
      <w:r w:rsidRPr="008C4C42">
        <w:rPr>
          <w:sz w:val="24"/>
          <w:szCs w:val="24"/>
          <w:lang w:val="ru-RU"/>
        </w:rPr>
        <w:t>горно-технические</w:t>
      </w:r>
      <w:proofErr w:type="gramEnd"/>
      <w:r w:rsidRPr="008C4C42">
        <w:rPr>
          <w:sz w:val="24"/>
          <w:szCs w:val="24"/>
          <w:lang w:val="ru-RU"/>
        </w:rPr>
        <w:t xml:space="preserve"> условия объем горно-подготовительных и горно-капитальных  работ выполняется по средствам эксплуатации.</w:t>
      </w:r>
    </w:p>
    <w:p w:rsidR="003E56CE" w:rsidRPr="008C4C42" w:rsidRDefault="003E56CE" w:rsidP="003E56CE">
      <w:pPr>
        <w:spacing w:after="0" w:line="240" w:lineRule="auto"/>
        <w:ind w:firstLine="567"/>
        <w:jc w:val="center"/>
        <w:rPr>
          <w:sz w:val="24"/>
          <w:szCs w:val="24"/>
          <w:lang w:val="ru-RU"/>
        </w:rPr>
      </w:pPr>
      <w:r w:rsidRPr="008C4C42">
        <w:rPr>
          <w:sz w:val="24"/>
          <w:szCs w:val="24"/>
          <w:lang w:val="ru-RU"/>
        </w:rPr>
        <w:t>Таблица 2.5 Объемы горно-подготовительных работ</w:t>
      </w:r>
    </w:p>
    <w:tbl>
      <w:tblPr>
        <w:tblW w:w="9741" w:type="dxa"/>
        <w:jc w:val="center"/>
        <w:tblInd w:w="3112" w:type="dxa"/>
        <w:tblLook w:val="04A0" w:firstRow="1" w:lastRow="0" w:firstColumn="1" w:lastColumn="0" w:noHBand="0" w:noVBand="1"/>
      </w:tblPr>
      <w:tblGrid>
        <w:gridCol w:w="637"/>
        <w:gridCol w:w="3131"/>
        <w:gridCol w:w="1031"/>
        <w:gridCol w:w="1091"/>
        <w:gridCol w:w="901"/>
        <w:gridCol w:w="1091"/>
        <w:gridCol w:w="938"/>
        <w:gridCol w:w="921"/>
      </w:tblGrid>
      <w:tr w:rsidR="003E56CE" w:rsidRPr="008C4C42" w:rsidTr="00714797">
        <w:trPr>
          <w:trHeight w:val="83"/>
          <w:jc w:val="center"/>
        </w:trPr>
        <w:tc>
          <w:tcPr>
            <w:tcW w:w="63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 xml:space="preserve">№№ </w:t>
            </w:r>
            <w:proofErr w:type="spellStart"/>
            <w:r w:rsidRPr="008C4C42">
              <w:rPr>
                <w:color w:val="000000"/>
                <w:lang w:val="ru-RU" w:eastAsia="ru-RU"/>
              </w:rPr>
              <w:t>пп</w:t>
            </w:r>
            <w:proofErr w:type="spellEnd"/>
          </w:p>
        </w:tc>
        <w:tc>
          <w:tcPr>
            <w:tcW w:w="313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Наименование работ</w:t>
            </w:r>
          </w:p>
        </w:tc>
        <w:tc>
          <w:tcPr>
            <w:tcW w:w="5052" w:type="dxa"/>
            <w:gridSpan w:val="5"/>
            <w:tcBorders>
              <w:top w:val="single" w:sz="4" w:space="0" w:color="auto"/>
              <w:left w:val="nil"/>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Параметры</w:t>
            </w:r>
          </w:p>
        </w:tc>
        <w:tc>
          <w:tcPr>
            <w:tcW w:w="92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Объем работ, м</w:t>
            </w:r>
            <w:r w:rsidRPr="008C4C42">
              <w:rPr>
                <w:color w:val="000000"/>
                <w:vertAlign w:val="superscript"/>
                <w:lang w:val="ru-RU" w:eastAsia="ru-RU"/>
              </w:rPr>
              <w:t>3</w:t>
            </w:r>
          </w:p>
        </w:tc>
      </w:tr>
      <w:tr w:rsidR="003E56CE" w:rsidRPr="008C4C42" w:rsidTr="00714797">
        <w:trPr>
          <w:trHeight w:val="214"/>
          <w:jc w:val="center"/>
        </w:trPr>
        <w:tc>
          <w:tcPr>
            <w:tcW w:w="637"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3E56CE">
            <w:pPr>
              <w:spacing w:after="0" w:line="240" w:lineRule="auto"/>
              <w:rPr>
                <w:color w:val="000000"/>
                <w:lang w:val="ru-RU" w:eastAsia="ru-RU"/>
              </w:rPr>
            </w:pPr>
          </w:p>
        </w:tc>
        <w:tc>
          <w:tcPr>
            <w:tcW w:w="3131"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3E56CE">
            <w:pPr>
              <w:spacing w:after="0" w:line="240" w:lineRule="auto"/>
              <w:rPr>
                <w:color w:val="000000"/>
                <w:lang w:val="ru-RU" w:eastAsia="ru-RU"/>
              </w:rPr>
            </w:pPr>
          </w:p>
        </w:tc>
        <w:tc>
          <w:tcPr>
            <w:tcW w:w="1031"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 xml:space="preserve">Высота, </w:t>
            </w:r>
            <w:proofErr w:type="gramStart"/>
            <w:r w:rsidRPr="008C4C42">
              <w:rPr>
                <w:color w:val="000000"/>
                <w:lang w:val="ru-RU" w:eastAsia="ru-RU"/>
              </w:rPr>
              <w:t>м</w:t>
            </w:r>
            <w:proofErr w:type="gramEnd"/>
          </w:p>
        </w:tc>
        <w:tc>
          <w:tcPr>
            <w:tcW w:w="1091"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 xml:space="preserve">Ширина траншеи по дну, </w:t>
            </w:r>
            <w:proofErr w:type="gramStart"/>
            <w:r w:rsidRPr="008C4C42">
              <w:rPr>
                <w:color w:val="000000"/>
                <w:lang w:val="ru-RU" w:eastAsia="ru-RU"/>
              </w:rPr>
              <w:t>м</w:t>
            </w:r>
            <w:proofErr w:type="gramEnd"/>
          </w:p>
        </w:tc>
        <w:tc>
          <w:tcPr>
            <w:tcW w:w="901"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 xml:space="preserve">Уклон </w:t>
            </w:r>
            <w:r w:rsidRPr="008C4C42">
              <w:rPr>
                <w:color w:val="000000"/>
                <w:vertAlign w:val="superscript"/>
                <w:lang w:val="ru-RU" w:eastAsia="ru-RU"/>
              </w:rPr>
              <w:t>о</w:t>
            </w:r>
            <w:r w:rsidRPr="008C4C42">
              <w:rPr>
                <w:color w:val="000000"/>
                <w:lang w:val="ru-RU" w:eastAsia="ru-RU"/>
              </w:rPr>
              <w:t>/</w:t>
            </w:r>
            <w:proofErr w:type="spellStart"/>
            <w:r w:rsidRPr="008C4C42">
              <w:rPr>
                <w:color w:val="000000"/>
                <w:vertAlign w:val="subscript"/>
                <w:lang w:val="ru-RU" w:eastAsia="ru-RU"/>
              </w:rPr>
              <w:t>оо</w:t>
            </w:r>
            <w:proofErr w:type="spellEnd"/>
          </w:p>
        </w:tc>
        <w:tc>
          <w:tcPr>
            <w:tcW w:w="1091"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Угол откосов бортов траншеи</w:t>
            </w:r>
          </w:p>
        </w:tc>
        <w:tc>
          <w:tcPr>
            <w:tcW w:w="938"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3E56CE">
            <w:pPr>
              <w:spacing w:after="0" w:line="240" w:lineRule="auto"/>
              <w:jc w:val="center"/>
              <w:rPr>
                <w:color w:val="000000"/>
                <w:lang w:val="ru-RU" w:eastAsia="ru-RU"/>
              </w:rPr>
            </w:pPr>
            <w:r w:rsidRPr="008C4C42">
              <w:rPr>
                <w:color w:val="000000"/>
                <w:lang w:val="ru-RU" w:eastAsia="ru-RU"/>
              </w:rPr>
              <w:t xml:space="preserve">Длина, </w:t>
            </w:r>
            <w:proofErr w:type="gramStart"/>
            <w:r w:rsidRPr="008C4C42">
              <w:rPr>
                <w:color w:val="000000"/>
                <w:lang w:val="ru-RU" w:eastAsia="ru-RU"/>
              </w:rPr>
              <w:t>м</w:t>
            </w:r>
            <w:proofErr w:type="gramEnd"/>
          </w:p>
        </w:tc>
        <w:tc>
          <w:tcPr>
            <w:tcW w:w="921"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3E56CE">
            <w:pPr>
              <w:spacing w:after="0" w:line="240" w:lineRule="auto"/>
              <w:rPr>
                <w:color w:val="000000"/>
                <w:lang w:val="ru-RU" w:eastAsia="ru-RU"/>
              </w:rPr>
            </w:pPr>
          </w:p>
        </w:tc>
      </w:tr>
      <w:tr w:rsidR="008C4C42" w:rsidRPr="008C4C42" w:rsidTr="003E56CE">
        <w:trPr>
          <w:trHeight w:val="63"/>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8C4C42" w:rsidRPr="008C4C42" w:rsidRDefault="008C4C42" w:rsidP="008C4C42">
            <w:pPr>
              <w:spacing w:after="0" w:line="240" w:lineRule="auto"/>
              <w:jc w:val="center"/>
              <w:rPr>
                <w:color w:val="000000"/>
                <w:lang w:val="ru-RU" w:eastAsia="ru-RU"/>
              </w:rPr>
            </w:pPr>
            <w:r w:rsidRPr="008C4C42">
              <w:rPr>
                <w:color w:val="000000"/>
                <w:lang w:val="ru-RU" w:eastAsia="ru-RU"/>
              </w:rPr>
              <w:t>1</w:t>
            </w:r>
          </w:p>
        </w:tc>
        <w:tc>
          <w:tcPr>
            <w:tcW w:w="3131"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line="240" w:lineRule="auto"/>
              <w:jc w:val="both"/>
              <w:rPr>
                <w:color w:val="000000"/>
              </w:rPr>
            </w:pPr>
            <w:proofErr w:type="spellStart"/>
            <w:r w:rsidRPr="008C4C42">
              <w:rPr>
                <w:color w:val="000000"/>
              </w:rPr>
              <w:t>Проходка</w:t>
            </w:r>
            <w:proofErr w:type="spellEnd"/>
            <w:r w:rsidRPr="008C4C42">
              <w:rPr>
                <w:color w:val="000000"/>
              </w:rPr>
              <w:t xml:space="preserve"> </w:t>
            </w:r>
            <w:proofErr w:type="spellStart"/>
            <w:r w:rsidRPr="008C4C42">
              <w:rPr>
                <w:color w:val="000000"/>
              </w:rPr>
              <w:t>разрезной</w:t>
            </w:r>
            <w:proofErr w:type="spellEnd"/>
            <w:r w:rsidRPr="008C4C42">
              <w:rPr>
                <w:color w:val="000000"/>
              </w:rPr>
              <w:t xml:space="preserve"> </w:t>
            </w:r>
            <w:proofErr w:type="spellStart"/>
            <w:r w:rsidRPr="008C4C42">
              <w:rPr>
                <w:color w:val="000000"/>
              </w:rPr>
              <w:t>траншеи</w:t>
            </w:r>
            <w:proofErr w:type="spellEnd"/>
            <w:r w:rsidRPr="008C4C42">
              <w:rPr>
                <w:color w:val="000000"/>
              </w:rPr>
              <w:t xml:space="preserve"> </w:t>
            </w:r>
          </w:p>
        </w:tc>
        <w:tc>
          <w:tcPr>
            <w:tcW w:w="1031"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jc w:val="center"/>
              <w:rPr>
                <w:color w:val="000000"/>
                <w:sz w:val="24"/>
                <w:szCs w:val="24"/>
              </w:rPr>
            </w:pPr>
            <w:r w:rsidRPr="008C4C42">
              <w:rPr>
                <w:color w:val="000000"/>
                <w:sz w:val="24"/>
                <w:szCs w:val="24"/>
              </w:rPr>
              <w:t>4</w:t>
            </w:r>
          </w:p>
        </w:tc>
        <w:tc>
          <w:tcPr>
            <w:tcW w:w="1091"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jc w:val="center"/>
              <w:rPr>
                <w:color w:val="000000"/>
                <w:sz w:val="24"/>
                <w:szCs w:val="24"/>
              </w:rPr>
            </w:pPr>
            <w:r w:rsidRPr="008C4C42">
              <w:rPr>
                <w:color w:val="000000"/>
                <w:sz w:val="24"/>
                <w:szCs w:val="24"/>
              </w:rPr>
              <w:t>26,7</w:t>
            </w:r>
          </w:p>
        </w:tc>
        <w:tc>
          <w:tcPr>
            <w:tcW w:w="901"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jc w:val="center"/>
              <w:rPr>
                <w:color w:val="000000"/>
                <w:sz w:val="24"/>
                <w:szCs w:val="24"/>
              </w:rPr>
            </w:pPr>
            <w:r w:rsidRPr="008C4C42">
              <w:rPr>
                <w:color w:val="000000"/>
                <w:sz w:val="24"/>
                <w:szCs w:val="24"/>
              </w:rPr>
              <w:t>70</w:t>
            </w:r>
          </w:p>
        </w:tc>
        <w:tc>
          <w:tcPr>
            <w:tcW w:w="1091"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jc w:val="center"/>
              <w:rPr>
                <w:color w:val="000000"/>
                <w:sz w:val="24"/>
                <w:szCs w:val="24"/>
              </w:rPr>
            </w:pPr>
            <w:r w:rsidRPr="008C4C42">
              <w:rPr>
                <w:color w:val="000000"/>
                <w:sz w:val="24"/>
                <w:szCs w:val="24"/>
              </w:rPr>
              <w:t>45</w:t>
            </w:r>
          </w:p>
        </w:tc>
        <w:tc>
          <w:tcPr>
            <w:tcW w:w="938"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jc w:val="center"/>
              <w:rPr>
                <w:color w:val="000000"/>
                <w:sz w:val="24"/>
                <w:szCs w:val="24"/>
              </w:rPr>
            </w:pPr>
            <w:r w:rsidRPr="008C4C42">
              <w:rPr>
                <w:color w:val="000000"/>
                <w:sz w:val="24"/>
                <w:szCs w:val="24"/>
              </w:rPr>
              <w:t>57</w:t>
            </w:r>
          </w:p>
        </w:tc>
        <w:tc>
          <w:tcPr>
            <w:tcW w:w="921"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after="0"/>
              <w:jc w:val="center"/>
              <w:rPr>
                <w:color w:val="000000"/>
                <w:sz w:val="24"/>
                <w:szCs w:val="24"/>
              </w:rPr>
            </w:pPr>
            <w:r w:rsidRPr="008C4C42">
              <w:rPr>
                <w:color w:val="000000"/>
                <w:sz w:val="24"/>
                <w:szCs w:val="24"/>
              </w:rPr>
              <w:t>3356</w:t>
            </w:r>
          </w:p>
        </w:tc>
      </w:tr>
    </w:tbl>
    <w:p w:rsidR="003E56CE" w:rsidRPr="008C4C42" w:rsidRDefault="003E56CE" w:rsidP="003E56CE">
      <w:pPr>
        <w:spacing w:after="0" w:line="240" w:lineRule="auto"/>
        <w:rPr>
          <w:lang w:val="ru-RU" w:eastAsia="ru-RU"/>
        </w:rPr>
      </w:pPr>
    </w:p>
    <w:p w:rsidR="003E56CE" w:rsidRPr="008C4C42" w:rsidRDefault="003E56CE" w:rsidP="003E56CE">
      <w:pPr>
        <w:spacing w:after="0" w:line="240" w:lineRule="auto"/>
        <w:ind w:firstLine="540"/>
        <w:jc w:val="center"/>
        <w:rPr>
          <w:sz w:val="24"/>
          <w:szCs w:val="24"/>
          <w:lang w:val="ru-RU"/>
        </w:rPr>
      </w:pPr>
      <w:r w:rsidRPr="008C4C42">
        <w:rPr>
          <w:sz w:val="24"/>
          <w:szCs w:val="24"/>
          <w:lang w:val="ru-RU"/>
        </w:rPr>
        <w:t>Таблица 2.6 Объемы горно-капитальных работ</w:t>
      </w:r>
    </w:p>
    <w:tbl>
      <w:tblPr>
        <w:tblW w:w="9605" w:type="dxa"/>
        <w:jc w:val="right"/>
        <w:tblInd w:w="4600" w:type="dxa"/>
        <w:tblLook w:val="04A0" w:firstRow="1" w:lastRow="0" w:firstColumn="1" w:lastColumn="0" w:noHBand="0" w:noVBand="1"/>
      </w:tblPr>
      <w:tblGrid>
        <w:gridCol w:w="636"/>
        <w:gridCol w:w="2367"/>
        <w:gridCol w:w="967"/>
        <w:gridCol w:w="1045"/>
        <w:gridCol w:w="817"/>
        <w:gridCol w:w="1096"/>
        <w:gridCol w:w="864"/>
        <w:gridCol w:w="838"/>
        <w:gridCol w:w="975"/>
      </w:tblGrid>
      <w:tr w:rsidR="003E56CE" w:rsidRPr="008C4C42" w:rsidTr="00714797">
        <w:trPr>
          <w:trHeight w:val="300"/>
          <w:jc w:val="right"/>
        </w:trPr>
        <w:tc>
          <w:tcPr>
            <w:tcW w:w="63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 xml:space="preserve">№№ </w:t>
            </w:r>
            <w:proofErr w:type="spellStart"/>
            <w:r w:rsidRPr="008C4C42">
              <w:rPr>
                <w:color w:val="000000"/>
                <w:lang w:val="ru-RU" w:eastAsia="ru-RU"/>
              </w:rPr>
              <w:t>пп</w:t>
            </w:r>
            <w:proofErr w:type="spellEnd"/>
          </w:p>
        </w:tc>
        <w:tc>
          <w:tcPr>
            <w:tcW w:w="236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Наименование работ</w:t>
            </w:r>
          </w:p>
        </w:tc>
        <w:tc>
          <w:tcPr>
            <w:tcW w:w="4789" w:type="dxa"/>
            <w:gridSpan w:val="5"/>
            <w:tcBorders>
              <w:top w:val="single" w:sz="4" w:space="0" w:color="auto"/>
              <w:left w:val="nil"/>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Параметры</w:t>
            </w:r>
          </w:p>
        </w:tc>
        <w:tc>
          <w:tcPr>
            <w:tcW w:w="83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Объем работ, тыс. м</w:t>
            </w:r>
            <w:r w:rsidRPr="008C4C42">
              <w:rPr>
                <w:color w:val="000000"/>
                <w:vertAlign w:val="superscript"/>
                <w:lang w:val="ru-RU" w:eastAsia="ru-RU"/>
              </w:rPr>
              <w:t>3</w:t>
            </w:r>
          </w:p>
        </w:tc>
        <w:tc>
          <w:tcPr>
            <w:tcW w:w="97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 xml:space="preserve">Год </w:t>
            </w:r>
            <w:proofErr w:type="spellStart"/>
            <w:proofErr w:type="gramStart"/>
            <w:r w:rsidRPr="008C4C42">
              <w:rPr>
                <w:color w:val="000000"/>
                <w:lang w:val="ru-RU" w:eastAsia="ru-RU"/>
              </w:rPr>
              <w:t>форми-рования</w:t>
            </w:r>
            <w:proofErr w:type="spellEnd"/>
            <w:proofErr w:type="gramEnd"/>
          </w:p>
        </w:tc>
      </w:tr>
      <w:tr w:rsidR="003E56CE" w:rsidRPr="008C4C42" w:rsidTr="00714797">
        <w:trPr>
          <w:trHeight w:val="83"/>
          <w:jc w:val="right"/>
        </w:trPr>
        <w:tc>
          <w:tcPr>
            <w:tcW w:w="636"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714797">
            <w:pPr>
              <w:spacing w:after="0" w:line="240" w:lineRule="auto"/>
              <w:rPr>
                <w:color w:val="000000"/>
                <w:lang w:val="ru-RU" w:eastAsia="ru-RU"/>
              </w:rPr>
            </w:pPr>
          </w:p>
        </w:tc>
        <w:tc>
          <w:tcPr>
            <w:tcW w:w="2367"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714797">
            <w:pPr>
              <w:spacing w:after="0" w:line="240" w:lineRule="auto"/>
              <w:rPr>
                <w:color w:val="000000"/>
                <w:lang w:val="ru-RU" w:eastAsia="ru-RU"/>
              </w:rPr>
            </w:pPr>
          </w:p>
        </w:tc>
        <w:tc>
          <w:tcPr>
            <w:tcW w:w="967"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 xml:space="preserve">Высота, </w:t>
            </w:r>
            <w:proofErr w:type="gramStart"/>
            <w:r w:rsidRPr="008C4C42">
              <w:rPr>
                <w:color w:val="000000"/>
                <w:lang w:val="ru-RU" w:eastAsia="ru-RU"/>
              </w:rPr>
              <w:t>м</w:t>
            </w:r>
            <w:proofErr w:type="gramEnd"/>
          </w:p>
        </w:tc>
        <w:tc>
          <w:tcPr>
            <w:tcW w:w="1045"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 xml:space="preserve">Ширина траншеи по дну, </w:t>
            </w:r>
            <w:proofErr w:type="gramStart"/>
            <w:r w:rsidRPr="008C4C42">
              <w:rPr>
                <w:color w:val="000000"/>
                <w:lang w:val="ru-RU" w:eastAsia="ru-RU"/>
              </w:rPr>
              <w:t>м</w:t>
            </w:r>
            <w:proofErr w:type="gramEnd"/>
          </w:p>
        </w:tc>
        <w:tc>
          <w:tcPr>
            <w:tcW w:w="817"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 xml:space="preserve">Уклон </w:t>
            </w:r>
            <w:r w:rsidRPr="008C4C42">
              <w:rPr>
                <w:color w:val="000000"/>
                <w:vertAlign w:val="superscript"/>
                <w:lang w:val="ru-RU" w:eastAsia="ru-RU"/>
              </w:rPr>
              <w:t>о</w:t>
            </w:r>
            <w:r w:rsidRPr="008C4C42">
              <w:rPr>
                <w:color w:val="000000"/>
                <w:lang w:val="ru-RU" w:eastAsia="ru-RU"/>
              </w:rPr>
              <w:t>/</w:t>
            </w:r>
            <w:proofErr w:type="spellStart"/>
            <w:r w:rsidRPr="008C4C42">
              <w:rPr>
                <w:color w:val="000000"/>
                <w:vertAlign w:val="subscript"/>
                <w:lang w:val="ru-RU" w:eastAsia="ru-RU"/>
              </w:rPr>
              <w:t>оо</w:t>
            </w:r>
            <w:proofErr w:type="spellEnd"/>
          </w:p>
        </w:tc>
        <w:tc>
          <w:tcPr>
            <w:tcW w:w="1096"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Угол откосов бортов траншеи</w:t>
            </w:r>
          </w:p>
        </w:tc>
        <w:tc>
          <w:tcPr>
            <w:tcW w:w="864" w:type="dxa"/>
            <w:tcBorders>
              <w:top w:val="nil"/>
              <w:left w:val="nil"/>
              <w:bottom w:val="single" w:sz="4" w:space="0" w:color="auto"/>
              <w:right w:val="single" w:sz="4" w:space="0" w:color="auto"/>
            </w:tcBorders>
            <w:shd w:val="clear" w:color="000000" w:fill="D9D9D9"/>
            <w:vAlign w:val="center"/>
            <w:hideMark/>
          </w:tcPr>
          <w:p w:rsidR="003E56CE" w:rsidRPr="008C4C42" w:rsidRDefault="003E56CE" w:rsidP="00714797">
            <w:pPr>
              <w:spacing w:after="0" w:line="240" w:lineRule="auto"/>
              <w:jc w:val="center"/>
              <w:rPr>
                <w:color w:val="000000"/>
                <w:lang w:val="ru-RU" w:eastAsia="ru-RU"/>
              </w:rPr>
            </w:pPr>
            <w:r w:rsidRPr="008C4C42">
              <w:rPr>
                <w:color w:val="000000"/>
                <w:lang w:val="ru-RU" w:eastAsia="ru-RU"/>
              </w:rPr>
              <w:t xml:space="preserve">Длина, </w:t>
            </w:r>
            <w:proofErr w:type="gramStart"/>
            <w:r w:rsidRPr="008C4C42">
              <w:rPr>
                <w:color w:val="000000"/>
                <w:lang w:val="ru-RU" w:eastAsia="ru-RU"/>
              </w:rPr>
              <w:t>м</w:t>
            </w:r>
            <w:proofErr w:type="gramEnd"/>
          </w:p>
        </w:tc>
        <w:tc>
          <w:tcPr>
            <w:tcW w:w="838"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714797">
            <w:pPr>
              <w:spacing w:after="0" w:line="240" w:lineRule="auto"/>
              <w:rPr>
                <w:color w:val="000000"/>
                <w:lang w:val="ru-RU" w:eastAsia="ru-RU"/>
              </w:rPr>
            </w:pPr>
          </w:p>
        </w:tc>
        <w:tc>
          <w:tcPr>
            <w:tcW w:w="975" w:type="dxa"/>
            <w:vMerge/>
            <w:tcBorders>
              <w:top w:val="single" w:sz="4" w:space="0" w:color="auto"/>
              <w:left w:val="single" w:sz="4" w:space="0" w:color="auto"/>
              <w:bottom w:val="single" w:sz="4" w:space="0" w:color="auto"/>
              <w:right w:val="single" w:sz="4" w:space="0" w:color="auto"/>
            </w:tcBorders>
            <w:vAlign w:val="center"/>
            <w:hideMark/>
          </w:tcPr>
          <w:p w:rsidR="003E56CE" w:rsidRPr="008C4C42" w:rsidRDefault="003E56CE" w:rsidP="00714797">
            <w:pPr>
              <w:spacing w:after="0" w:line="240" w:lineRule="auto"/>
              <w:rPr>
                <w:color w:val="000000"/>
                <w:lang w:val="ru-RU" w:eastAsia="ru-RU"/>
              </w:rPr>
            </w:pPr>
          </w:p>
        </w:tc>
      </w:tr>
      <w:tr w:rsidR="008C4C42" w:rsidRPr="008C4C42" w:rsidTr="00714797">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8C4C42" w:rsidRPr="008C4C42" w:rsidRDefault="008C4C42" w:rsidP="00714797">
            <w:pPr>
              <w:spacing w:after="0" w:line="240" w:lineRule="auto"/>
              <w:jc w:val="center"/>
              <w:rPr>
                <w:color w:val="000000"/>
                <w:lang w:val="ru-RU" w:eastAsia="ru-RU"/>
              </w:rPr>
            </w:pPr>
            <w:r w:rsidRPr="008C4C42">
              <w:rPr>
                <w:color w:val="000000"/>
                <w:lang w:val="ru-RU" w:eastAsia="ru-RU"/>
              </w:rPr>
              <w:t>1</w:t>
            </w:r>
          </w:p>
        </w:tc>
        <w:tc>
          <w:tcPr>
            <w:tcW w:w="2367"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3E56CE">
            <w:pPr>
              <w:spacing w:after="0" w:line="240" w:lineRule="auto"/>
              <w:jc w:val="both"/>
              <w:rPr>
                <w:color w:val="000000"/>
                <w:lang w:val="ru-RU" w:eastAsia="ru-RU"/>
              </w:rPr>
            </w:pPr>
            <w:proofErr w:type="spellStart"/>
            <w:r w:rsidRPr="008C4C42">
              <w:rPr>
                <w:color w:val="000000"/>
              </w:rPr>
              <w:t>Проходка</w:t>
            </w:r>
            <w:proofErr w:type="spellEnd"/>
            <w:r w:rsidRPr="008C4C42">
              <w:rPr>
                <w:color w:val="000000"/>
              </w:rPr>
              <w:t xml:space="preserve"> </w:t>
            </w:r>
            <w:proofErr w:type="spellStart"/>
            <w:r w:rsidRPr="008C4C42">
              <w:rPr>
                <w:color w:val="000000"/>
              </w:rPr>
              <w:t>въездной</w:t>
            </w:r>
            <w:proofErr w:type="spellEnd"/>
            <w:r w:rsidRPr="008C4C42">
              <w:rPr>
                <w:color w:val="000000"/>
              </w:rPr>
              <w:t xml:space="preserve"> </w:t>
            </w:r>
            <w:proofErr w:type="spellStart"/>
            <w:r w:rsidRPr="008C4C42">
              <w:rPr>
                <w:color w:val="000000"/>
              </w:rPr>
              <w:t>траншеи</w:t>
            </w:r>
            <w:proofErr w:type="spellEnd"/>
          </w:p>
        </w:tc>
        <w:tc>
          <w:tcPr>
            <w:tcW w:w="967"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4</w:t>
            </w:r>
          </w:p>
        </w:tc>
        <w:tc>
          <w:tcPr>
            <w:tcW w:w="1045"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11</w:t>
            </w:r>
          </w:p>
        </w:tc>
        <w:tc>
          <w:tcPr>
            <w:tcW w:w="817"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70</w:t>
            </w:r>
          </w:p>
        </w:tc>
        <w:tc>
          <w:tcPr>
            <w:tcW w:w="1096"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30</w:t>
            </w:r>
          </w:p>
        </w:tc>
        <w:tc>
          <w:tcPr>
            <w:tcW w:w="864"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57</w:t>
            </w:r>
          </w:p>
        </w:tc>
        <w:tc>
          <w:tcPr>
            <w:tcW w:w="838"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1785</w:t>
            </w:r>
          </w:p>
        </w:tc>
        <w:tc>
          <w:tcPr>
            <w:tcW w:w="975" w:type="dxa"/>
            <w:tcBorders>
              <w:top w:val="nil"/>
              <w:left w:val="nil"/>
              <w:bottom w:val="single" w:sz="4" w:space="0" w:color="auto"/>
              <w:right w:val="single" w:sz="4" w:space="0" w:color="auto"/>
            </w:tcBorders>
            <w:shd w:val="clear" w:color="auto" w:fill="auto"/>
            <w:vAlign w:val="center"/>
            <w:hideMark/>
          </w:tcPr>
          <w:p w:rsidR="008C4C42" w:rsidRPr="008C4C42" w:rsidRDefault="008C4C42" w:rsidP="008C4C42">
            <w:pPr>
              <w:spacing w:line="240" w:lineRule="auto"/>
              <w:jc w:val="center"/>
              <w:rPr>
                <w:color w:val="000000"/>
                <w:sz w:val="24"/>
                <w:szCs w:val="24"/>
              </w:rPr>
            </w:pPr>
            <w:r w:rsidRPr="008C4C42">
              <w:rPr>
                <w:color w:val="000000"/>
                <w:sz w:val="24"/>
                <w:szCs w:val="24"/>
              </w:rPr>
              <w:t>2022</w:t>
            </w:r>
          </w:p>
        </w:tc>
      </w:tr>
    </w:tbl>
    <w:p w:rsidR="003E56CE" w:rsidRPr="008C4C42" w:rsidRDefault="003E56CE" w:rsidP="003E56CE">
      <w:pPr>
        <w:spacing w:after="0" w:line="240" w:lineRule="auto"/>
        <w:ind w:firstLine="567"/>
        <w:jc w:val="center"/>
        <w:rPr>
          <w:sz w:val="28"/>
          <w:szCs w:val="28"/>
          <w:lang w:val="ru-RU"/>
        </w:rPr>
      </w:pPr>
    </w:p>
    <w:p w:rsidR="006E56F2" w:rsidRPr="008C4C42" w:rsidRDefault="006E56F2" w:rsidP="00C63D9A">
      <w:pPr>
        <w:spacing w:after="0" w:line="240" w:lineRule="auto"/>
        <w:ind w:firstLine="567"/>
        <w:jc w:val="both"/>
        <w:rPr>
          <w:sz w:val="24"/>
          <w:szCs w:val="24"/>
          <w:lang w:val="ru-RU" w:eastAsia="ru-RU"/>
        </w:rPr>
      </w:pPr>
      <w:r w:rsidRPr="008C4C42">
        <w:rPr>
          <w:sz w:val="24"/>
          <w:szCs w:val="24"/>
          <w:lang w:val="ru-RU"/>
        </w:rPr>
        <w:t>Нарезные</w:t>
      </w:r>
      <w:r w:rsidR="00C63D9A" w:rsidRPr="008C4C42">
        <w:rPr>
          <w:sz w:val="24"/>
          <w:szCs w:val="24"/>
          <w:lang w:val="ru-RU"/>
        </w:rPr>
        <w:t>, эксплуатационно-разведочные</w:t>
      </w:r>
      <w:r w:rsidRPr="008C4C42">
        <w:rPr>
          <w:sz w:val="24"/>
          <w:szCs w:val="24"/>
          <w:lang w:val="ru-RU"/>
        </w:rPr>
        <w:t xml:space="preserve"> и закладочные работы </w:t>
      </w:r>
      <w:r w:rsidR="00C63D9A" w:rsidRPr="008C4C42">
        <w:rPr>
          <w:sz w:val="24"/>
          <w:szCs w:val="24"/>
          <w:lang w:val="ru-RU"/>
        </w:rPr>
        <w:t>не предусматриваются</w:t>
      </w:r>
      <w:r w:rsidRPr="008C4C42">
        <w:rPr>
          <w:sz w:val="24"/>
          <w:szCs w:val="24"/>
          <w:lang w:val="ru-RU"/>
        </w:rPr>
        <w:t>.</w:t>
      </w:r>
    </w:p>
    <w:p w:rsidR="006E56F2" w:rsidRPr="008C4C42" w:rsidRDefault="006E56F2" w:rsidP="00B96072">
      <w:pPr>
        <w:spacing w:after="0" w:line="240" w:lineRule="auto"/>
        <w:ind w:firstLine="567"/>
        <w:jc w:val="both"/>
        <w:rPr>
          <w:sz w:val="24"/>
          <w:szCs w:val="24"/>
          <w:lang w:val="ru-RU"/>
        </w:rPr>
      </w:pPr>
    </w:p>
    <w:p w:rsidR="00AF75FA" w:rsidRPr="008C4C42" w:rsidRDefault="006C018D" w:rsidP="00B96072">
      <w:pPr>
        <w:pStyle w:val="1"/>
        <w:spacing w:before="0" w:after="0"/>
        <w:jc w:val="center"/>
        <w:rPr>
          <w:rFonts w:ascii="Times New Roman" w:hAnsi="Times New Roman"/>
          <w:sz w:val="24"/>
          <w:szCs w:val="24"/>
        </w:rPr>
      </w:pPr>
      <w:bookmarkStart w:id="40" w:name="_Toc81993339"/>
      <w:bookmarkStart w:id="41" w:name="z36"/>
      <w:bookmarkEnd w:id="39"/>
      <w:r w:rsidRPr="008C4C42">
        <w:rPr>
          <w:rFonts w:ascii="Times New Roman" w:hAnsi="Times New Roman"/>
          <w:sz w:val="24"/>
          <w:szCs w:val="24"/>
        </w:rPr>
        <w:t>2</w:t>
      </w:r>
      <w:r w:rsidR="00E45DA5" w:rsidRPr="008C4C42">
        <w:rPr>
          <w:rFonts w:ascii="Times New Roman" w:hAnsi="Times New Roman"/>
          <w:sz w:val="24"/>
          <w:szCs w:val="24"/>
        </w:rPr>
        <w:t xml:space="preserve">.3.3 </w:t>
      </w:r>
      <w:r w:rsidR="00BA110A" w:rsidRPr="008C4C42">
        <w:rPr>
          <w:rFonts w:ascii="Times New Roman" w:hAnsi="Times New Roman"/>
          <w:sz w:val="24"/>
          <w:szCs w:val="24"/>
        </w:rPr>
        <w:t>Объемы и коэффициент вскрыши</w:t>
      </w:r>
      <w:bookmarkEnd w:id="40"/>
    </w:p>
    <w:p w:rsidR="00222CF6" w:rsidRPr="008C4C42" w:rsidRDefault="00222CF6" w:rsidP="00B96072">
      <w:pPr>
        <w:spacing w:after="0" w:line="240" w:lineRule="auto"/>
        <w:ind w:firstLine="567"/>
        <w:jc w:val="both"/>
        <w:rPr>
          <w:sz w:val="24"/>
          <w:szCs w:val="24"/>
          <w:lang w:val="ru-RU"/>
        </w:rPr>
      </w:pPr>
    </w:p>
    <w:p w:rsidR="006D790D" w:rsidRPr="008C4C42" w:rsidRDefault="006D790D" w:rsidP="00F36F8A">
      <w:pPr>
        <w:spacing w:after="0" w:line="240" w:lineRule="auto"/>
        <w:ind w:firstLine="567"/>
        <w:jc w:val="both"/>
        <w:rPr>
          <w:sz w:val="24"/>
          <w:szCs w:val="24"/>
          <w:lang w:val="ru-RU"/>
        </w:rPr>
      </w:pPr>
      <w:r w:rsidRPr="008C4C42">
        <w:rPr>
          <w:sz w:val="24"/>
          <w:szCs w:val="24"/>
          <w:lang w:val="ru-RU"/>
        </w:rPr>
        <w:t xml:space="preserve">Вскрышные породы </w:t>
      </w:r>
      <w:r w:rsidR="007143D3" w:rsidRPr="008C4C42">
        <w:rPr>
          <w:color w:val="000000"/>
          <w:sz w:val="24"/>
          <w:szCs w:val="24"/>
          <w:lang w:val="ru-RU" w:bidi="ru-RU"/>
        </w:rPr>
        <w:t>месторождения</w:t>
      </w:r>
      <w:r w:rsidRPr="008C4C42">
        <w:rPr>
          <w:sz w:val="24"/>
          <w:szCs w:val="24"/>
          <w:lang w:val="ru-RU"/>
        </w:rPr>
        <w:t xml:space="preserve">   представлены</w:t>
      </w:r>
      <w:r w:rsidR="006E56F2" w:rsidRPr="008C4C42">
        <w:rPr>
          <w:sz w:val="24"/>
          <w:szCs w:val="24"/>
          <w:lang w:val="ru-RU"/>
        </w:rPr>
        <w:t xml:space="preserve"> </w:t>
      </w:r>
      <w:r w:rsidRPr="008C4C42">
        <w:rPr>
          <w:sz w:val="24"/>
          <w:szCs w:val="24"/>
          <w:lang w:val="ru-RU"/>
        </w:rPr>
        <w:t xml:space="preserve"> </w:t>
      </w:r>
      <w:r w:rsidR="008C4C42" w:rsidRPr="008C4C42">
        <w:rPr>
          <w:sz w:val="24"/>
          <w:szCs w:val="24"/>
          <w:lang w:val="ru-RU"/>
        </w:rPr>
        <w:t>почвенно-растительным слоем</w:t>
      </w:r>
      <w:r w:rsidR="003E56CE" w:rsidRPr="008C4C42">
        <w:rPr>
          <w:sz w:val="24"/>
          <w:szCs w:val="24"/>
          <w:lang w:val="ru-RU"/>
        </w:rPr>
        <w:t xml:space="preserve"> средней мощностью </w:t>
      </w:r>
      <w:r w:rsidR="008C4C42" w:rsidRPr="008C4C42">
        <w:rPr>
          <w:sz w:val="24"/>
          <w:szCs w:val="24"/>
          <w:lang w:val="ru-RU"/>
        </w:rPr>
        <w:t>0,6</w:t>
      </w:r>
      <w:r w:rsidR="003E56CE" w:rsidRPr="008C4C42">
        <w:rPr>
          <w:sz w:val="24"/>
          <w:szCs w:val="24"/>
          <w:lang w:val="ru-RU"/>
        </w:rPr>
        <w:t xml:space="preserve"> м</w:t>
      </w:r>
      <w:r w:rsidR="00D72687" w:rsidRPr="008C4C42">
        <w:rPr>
          <w:sz w:val="24"/>
          <w:szCs w:val="24"/>
          <w:lang w:val="ru-RU"/>
        </w:rPr>
        <w:t xml:space="preserve">. </w:t>
      </w:r>
    </w:p>
    <w:p w:rsidR="007143D3" w:rsidRPr="008C4C42" w:rsidRDefault="007143D3" w:rsidP="00F36F8A">
      <w:pPr>
        <w:spacing w:after="0" w:line="240" w:lineRule="auto"/>
        <w:ind w:firstLine="567"/>
        <w:jc w:val="both"/>
        <w:rPr>
          <w:sz w:val="24"/>
          <w:szCs w:val="24"/>
          <w:lang w:val="ru-RU"/>
        </w:rPr>
      </w:pPr>
      <w:r w:rsidRPr="008C4C42">
        <w:rPr>
          <w:sz w:val="24"/>
          <w:szCs w:val="24"/>
          <w:lang w:val="ru-RU"/>
        </w:rPr>
        <w:t xml:space="preserve">В границах проектируемого карьера </w:t>
      </w:r>
      <w:r w:rsidRPr="008C4C42">
        <w:rPr>
          <w:color w:val="000000"/>
          <w:sz w:val="24"/>
          <w:szCs w:val="24"/>
          <w:lang w:val="ru-RU"/>
        </w:rPr>
        <w:t xml:space="preserve">объем </w:t>
      </w:r>
      <w:proofErr w:type="spellStart"/>
      <w:r w:rsidRPr="008C4C42">
        <w:rPr>
          <w:color w:val="000000"/>
          <w:sz w:val="24"/>
          <w:szCs w:val="24"/>
          <w:lang w:val="ru-RU"/>
        </w:rPr>
        <w:t>почвенно</w:t>
      </w:r>
      <w:proofErr w:type="spellEnd"/>
      <w:r w:rsidRPr="008C4C42">
        <w:rPr>
          <w:color w:val="000000"/>
          <w:sz w:val="24"/>
          <w:szCs w:val="24"/>
          <w:lang w:val="ru-RU"/>
        </w:rPr>
        <w:t xml:space="preserve"> растительного слоя (ПРС) подлежащий снятию и складированию </w:t>
      </w:r>
      <w:proofErr w:type="spellStart"/>
      <w:r w:rsidRPr="008C4C42">
        <w:rPr>
          <w:color w:val="000000"/>
          <w:sz w:val="24"/>
          <w:szCs w:val="24"/>
          <w:lang w:val="ru-RU"/>
        </w:rPr>
        <w:t>составлят</w:t>
      </w:r>
      <w:proofErr w:type="spellEnd"/>
      <w:r w:rsidRPr="008C4C42">
        <w:rPr>
          <w:color w:val="000000"/>
          <w:sz w:val="24"/>
          <w:szCs w:val="24"/>
          <w:lang w:val="ru-RU"/>
        </w:rPr>
        <w:t xml:space="preserve"> </w:t>
      </w:r>
      <w:r w:rsidR="008C4C42" w:rsidRPr="008C4C42">
        <w:rPr>
          <w:color w:val="000000"/>
          <w:sz w:val="24"/>
          <w:szCs w:val="24"/>
          <w:lang w:val="ru-RU"/>
        </w:rPr>
        <w:t>89</w:t>
      </w:r>
      <w:r w:rsidRPr="008C4C42">
        <w:rPr>
          <w:color w:val="000000"/>
          <w:sz w:val="24"/>
          <w:szCs w:val="24"/>
          <w:lang w:val="ru-RU"/>
        </w:rPr>
        <w:t xml:space="preserve"> тыс.м</w:t>
      </w:r>
      <w:r w:rsidRPr="008C4C42">
        <w:rPr>
          <w:color w:val="000000"/>
          <w:sz w:val="24"/>
          <w:szCs w:val="24"/>
          <w:vertAlign w:val="superscript"/>
          <w:lang w:val="ru-RU"/>
        </w:rPr>
        <w:t>3</w:t>
      </w:r>
      <w:r w:rsidRPr="008C4C42">
        <w:rPr>
          <w:color w:val="000000"/>
          <w:sz w:val="24"/>
          <w:szCs w:val="24"/>
          <w:lang w:val="ru-RU"/>
        </w:rPr>
        <w:t xml:space="preserve">.  Учитывая проектные промышленные запасы в объеме </w:t>
      </w:r>
      <w:r w:rsidR="008C4C42" w:rsidRPr="008C4C42">
        <w:rPr>
          <w:color w:val="000000"/>
          <w:sz w:val="24"/>
          <w:szCs w:val="24"/>
          <w:lang w:val="ru-RU" w:eastAsia="ru-RU"/>
        </w:rPr>
        <w:t>561</w:t>
      </w:r>
      <w:r w:rsidRPr="008C4C42">
        <w:rPr>
          <w:color w:val="000000"/>
          <w:sz w:val="24"/>
          <w:szCs w:val="24"/>
          <w:lang w:val="ru-RU" w:eastAsia="ru-RU"/>
        </w:rPr>
        <w:t xml:space="preserve">  </w:t>
      </w:r>
      <w:r w:rsidRPr="008C4C42">
        <w:rPr>
          <w:color w:val="000000"/>
          <w:sz w:val="24"/>
          <w:szCs w:val="24"/>
          <w:lang w:val="ru-RU"/>
        </w:rPr>
        <w:t>тыс</w:t>
      </w:r>
      <w:proofErr w:type="gramStart"/>
      <w:r w:rsidRPr="008C4C42">
        <w:rPr>
          <w:color w:val="000000"/>
          <w:sz w:val="24"/>
          <w:szCs w:val="24"/>
          <w:lang w:val="ru-RU"/>
        </w:rPr>
        <w:t>.м</w:t>
      </w:r>
      <w:proofErr w:type="gramEnd"/>
      <w:r w:rsidRPr="008C4C42">
        <w:rPr>
          <w:color w:val="000000"/>
          <w:sz w:val="24"/>
          <w:szCs w:val="24"/>
          <w:vertAlign w:val="superscript"/>
          <w:lang w:val="ru-RU"/>
        </w:rPr>
        <w:t>3</w:t>
      </w:r>
      <w:r w:rsidRPr="008C4C42">
        <w:rPr>
          <w:color w:val="000000"/>
          <w:sz w:val="24"/>
          <w:szCs w:val="24"/>
          <w:lang w:val="ru-RU"/>
        </w:rPr>
        <w:t>, с</w:t>
      </w:r>
      <w:r w:rsidRPr="008C4C42">
        <w:rPr>
          <w:sz w:val="24"/>
          <w:szCs w:val="24"/>
          <w:lang w:val="ru-RU"/>
        </w:rPr>
        <w:t>редний эксплуатационный коэффициент вскрыши – 0,</w:t>
      </w:r>
      <w:r w:rsidR="008C4C42" w:rsidRPr="008C4C42">
        <w:rPr>
          <w:sz w:val="24"/>
          <w:szCs w:val="24"/>
          <w:lang w:val="ru-RU"/>
        </w:rPr>
        <w:t>16</w:t>
      </w:r>
      <w:r w:rsidRPr="008C4C42">
        <w:rPr>
          <w:sz w:val="24"/>
          <w:szCs w:val="24"/>
          <w:lang w:val="ru-RU"/>
        </w:rPr>
        <w:t xml:space="preserve">  м</w:t>
      </w:r>
      <w:r w:rsidRPr="008C4C42">
        <w:rPr>
          <w:sz w:val="24"/>
          <w:szCs w:val="24"/>
          <w:vertAlign w:val="superscript"/>
          <w:lang w:val="ru-RU"/>
        </w:rPr>
        <w:t>3</w:t>
      </w:r>
      <w:r w:rsidRPr="008C4C42">
        <w:rPr>
          <w:sz w:val="24"/>
          <w:szCs w:val="24"/>
          <w:lang w:val="ru-RU"/>
        </w:rPr>
        <w:t>/м</w:t>
      </w:r>
      <w:r w:rsidRPr="008C4C42">
        <w:rPr>
          <w:sz w:val="24"/>
          <w:szCs w:val="24"/>
          <w:vertAlign w:val="superscript"/>
          <w:lang w:val="ru-RU"/>
        </w:rPr>
        <w:t>3</w:t>
      </w:r>
      <w:r w:rsidRPr="008C4C42">
        <w:rPr>
          <w:sz w:val="24"/>
          <w:szCs w:val="24"/>
          <w:lang w:val="ru-RU"/>
        </w:rPr>
        <w:t>.</w:t>
      </w:r>
    </w:p>
    <w:p w:rsidR="002B0A5F" w:rsidRPr="007A3293" w:rsidRDefault="002B0A5F" w:rsidP="00F36F8A">
      <w:pPr>
        <w:spacing w:after="0" w:line="240" w:lineRule="auto"/>
        <w:ind w:firstLine="567"/>
        <w:jc w:val="both"/>
        <w:rPr>
          <w:sz w:val="24"/>
          <w:szCs w:val="24"/>
          <w:highlight w:val="yellow"/>
          <w:lang w:val="ru-RU"/>
        </w:rPr>
      </w:pPr>
    </w:p>
    <w:p w:rsidR="00AF75FA" w:rsidRPr="008C4C42" w:rsidRDefault="006C018D" w:rsidP="00B96072">
      <w:pPr>
        <w:pStyle w:val="1"/>
        <w:spacing w:before="0" w:after="0"/>
        <w:ind w:firstLine="567"/>
        <w:jc w:val="center"/>
        <w:rPr>
          <w:rFonts w:ascii="Times New Roman" w:hAnsi="Times New Roman"/>
          <w:sz w:val="24"/>
          <w:szCs w:val="24"/>
        </w:rPr>
      </w:pPr>
      <w:bookmarkStart w:id="42" w:name="_Toc81993340"/>
      <w:bookmarkStart w:id="43" w:name="z37"/>
      <w:bookmarkEnd w:id="41"/>
      <w:r w:rsidRPr="008C4C42">
        <w:rPr>
          <w:rFonts w:ascii="Times New Roman" w:hAnsi="Times New Roman"/>
          <w:sz w:val="24"/>
          <w:szCs w:val="24"/>
        </w:rPr>
        <w:t>2</w:t>
      </w:r>
      <w:r w:rsidR="00BD634D" w:rsidRPr="008C4C42">
        <w:rPr>
          <w:rFonts w:ascii="Times New Roman" w:hAnsi="Times New Roman"/>
          <w:sz w:val="24"/>
          <w:szCs w:val="24"/>
        </w:rPr>
        <w:t>.4</w:t>
      </w:r>
      <w:r w:rsidR="00AF75FA" w:rsidRPr="008C4C42">
        <w:rPr>
          <w:rFonts w:ascii="Times New Roman" w:hAnsi="Times New Roman"/>
          <w:sz w:val="24"/>
          <w:szCs w:val="24"/>
        </w:rPr>
        <w:t xml:space="preserve"> </w:t>
      </w:r>
      <w:r w:rsidR="000C5E68" w:rsidRPr="008C4C42">
        <w:rPr>
          <w:rFonts w:ascii="Times New Roman" w:hAnsi="Times New Roman"/>
          <w:sz w:val="24"/>
          <w:szCs w:val="24"/>
        </w:rPr>
        <w:t>И</w:t>
      </w:r>
      <w:r w:rsidR="00AF75FA" w:rsidRPr="008C4C42">
        <w:rPr>
          <w:rFonts w:ascii="Times New Roman" w:hAnsi="Times New Roman"/>
          <w:sz w:val="24"/>
          <w:szCs w:val="24"/>
        </w:rPr>
        <w:t>спользуемые технологические решения</w:t>
      </w:r>
      <w:bookmarkEnd w:id="42"/>
    </w:p>
    <w:p w:rsidR="00CD797F" w:rsidRPr="008C4C42" w:rsidRDefault="00CD797F" w:rsidP="00B96072">
      <w:pPr>
        <w:spacing w:after="0" w:line="240" w:lineRule="auto"/>
        <w:rPr>
          <w:sz w:val="24"/>
          <w:szCs w:val="24"/>
          <w:lang w:val="ru-RU" w:eastAsia="ru-RU"/>
        </w:rPr>
      </w:pPr>
    </w:p>
    <w:p w:rsidR="00AF75FA" w:rsidRPr="008C4C42" w:rsidRDefault="006C018D" w:rsidP="00B96072">
      <w:pPr>
        <w:pStyle w:val="1"/>
        <w:spacing w:before="0" w:after="0"/>
        <w:ind w:firstLine="567"/>
        <w:jc w:val="center"/>
        <w:rPr>
          <w:rFonts w:ascii="Times New Roman" w:hAnsi="Times New Roman"/>
          <w:sz w:val="24"/>
          <w:szCs w:val="24"/>
        </w:rPr>
      </w:pPr>
      <w:bookmarkStart w:id="44" w:name="_Toc81993341"/>
      <w:bookmarkStart w:id="45" w:name="z38"/>
      <w:bookmarkEnd w:id="43"/>
      <w:r w:rsidRPr="008C4C42">
        <w:rPr>
          <w:rFonts w:ascii="Times New Roman" w:hAnsi="Times New Roman"/>
          <w:sz w:val="24"/>
          <w:szCs w:val="24"/>
        </w:rPr>
        <w:t>2</w:t>
      </w:r>
      <w:r w:rsidR="00BD634D" w:rsidRPr="008C4C42">
        <w:rPr>
          <w:rFonts w:ascii="Times New Roman" w:hAnsi="Times New Roman"/>
          <w:sz w:val="24"/>
          <w:szCs w:val="24"/>
        </w:rPr>
        <w:t>.4.1 П</w:t>
      </w:r>
      <w:r w:rsidR="00AF75FA" w:rsidRPr="008C4C42">
        <w:rPr>
          <w:rFonts w:ascii="Times New Roman" w:hAnsi="Times New Roman"/>
          <w:sz w:val="24"/>
          <w:szCs w:val="24"/>
        </w:rPr>
        <w:t>рименение средств механизации и автоматизации производственных процессов.</w:t>
      </w:r>
      <w:bookmarkEnd w:id="44"/>
    </w:p>
    <w:p w:rsidR="00AE6DAF" w:rsidRPr="008C4C42" w:rsidRDefault="00AE6DAF" w:rsidP="00B96072">
      <w:pPr>
        <w:spacing w:after="0" w:line="240" w:lineRule="auto"/>
        <w:contextualSpacing/>
        <w:jc w:val="center"/>
        <w:rPr>
          <w:b/>
          <w:i/>
          <w:sz w:val="24"/>
          <w:szCs w:val="24"/>
          <w:u w:val="single"/>
          <w:lang w:val="ru-RU"/>
        </w:rPr>
      </w:pPr>
    </w:p>
    <w:p w:rsidR="00CD797F" w:rsidRPr="008C4C42" w:rsidRDefault="00CD797F" w:rsidP="00B96072">
      <w:pPr>
        <w:spacing w:after="0" w:line="240" w:lineRule="auto"/>
        <w:contextualSpacing/>
        <w:jc w:val="center"/>
        <w:rPr>
          <w:b/>
          <w:i/>
          <w:sz w:val="24"/>
          <w:szCs w:val="24"/>
          <w:u w:val="single"/>
          <w:lang w:val="ru-RU"/>
        </w:rPr>
      </w:pPr>
      <w:r w:rsidRPr="008C4C42">
        <w:rPr>
          <w:b/>
          <w:i/>
          <w:sz w:val="24"/>
          <w:szCs w:val="24"/>
          <w:u w:val="single"/>
          <w:lang w:val="ru-RU"/>
        </w:rPr>
        <w:t>Технология снятия почвенно-растительного слоя</w:t>
      </w:r>
    </w:p>
    <w:p w:rsidR="00911E42" w:rsidRPr="008C4C42" w:rsidRDefault="00911E42" w:rsidP="00B96072">
      <w:pPr>
        <w:spacing w:after="0" w:line="240" w:lineRule="auto"/>
        <w:ind w:firstLine="567"/>
        <w:contextualSpacing/>
        <w:jc w:val="both"/>
        <w:rPr>
          <w:sz w:val="24"/>
          <w:szCs w:val="24"/>
          <w:lang w:val="ru-RU"/>
        </w:rPr>
      </w:pPr>
      <w:r w:rsidRPr="008C4C42">
        <w:rPr>
          <w:sz w:val="24"/>
          <w:szCs w:val="24"/>
          <w:lang w:val="ru-RU"/>
        </w:rPr>
        <w:t xml:space="preserve">Перед началом проведения добычных и вскрышных </w:t>
      </w:r>
      <w:proofErr w:type="gramStart"/>
      <w:r w:rsidRPr="008C4C42">
        <w:rPr>
          <w:sz w:val="24"/>
          <w:szCs w:val="24"/>
          <w:lang w:val="ru-RU"/>
        </w:rPr>
        <w:t>работ</w:t>
      </w:r>
      <w:proofErr w:type="gramEnd"/>
      <w:r w:rsidRPr="008C4C42">
        <w:rPr>
          <w:sz w:val="24"/>
          <w:szCs w:val="24"/>
          <w:lang w:val="ru-RU"/>
        </w:rPr>
        <w:t xml:space="preserve"> а также строительства и формирования вспомогательных объектов участка недр предусматривается снятие и складирование почвенно-растительного слоя, который  в дальнейшем используется при рекультивации нарушенных земель.</w:t>
      </w:r>
    </w:p>
    <w:p w:rsidR="00613642" w:rsidRPr="008C4C42" w:rsidRDefault="004A464C" w:rsidP="00B96072">
      <w:pPr>
        <w:spacing w:after="0" w:line="240" w:lineRule="auto"/>
        <w:ind w:firstLine="567"/>
        <w:contextualSpacing/>
        <w:jc w:val="both"/>
        <w:rPr>
          <w:sz w:val="24"/>
          <w:szCs w:val="24"/>
          <w:lang w:val="ru-RU"/>
        </w:rPr>
      </w:pPr>
      <w:r w:rsidRPr="008C4C42">
        <w:rPr>
          <w:sz w:val="24"/>
          <w:szCs w:val="24"/>
          <w:lang w:val="ru-RU"/>
        </w:rPr>
        <w:t xml:space="preserve">Снятие почвенно-растительного слоя предусматривается одним уступом. </w:t>
      </w:r>
      <w:proofErr w:type="gramStart"/>
      <w:r w:rsidRPr="008C4C42">
        <w:rPr>
          <w:sz w:val="24"/>
          <w:szCs w:val="24"/>
          <w:lang w:val="ru-RU"/>
        </w:rPr>
        <w:t xml:space="preserve">Ширина </w:t>
      </w:r>
      <w:proofErr w:type="spellStart"/>
      <w:r w:rsidRPr="008C4C42">
        <w:rPr>
          <w:sz w:val="24"/>
          <w:szCs w:val="24"/>
          <w:lang w:val="ru-RU"/>
        </w:rPr>
        <w:t>заходок</w:t>
      </w:r>
      <w:proofErr w:type="spellEnd"/>
      <w:r w:rsidRPr="008C4C42">
        <w:rPr>
          <w:sz w:val="24"/>
          <w:szCs w:val="24"/>
          <w:lang w:val="ru-RU"/>
        </w:rPr>
        <w:t xml:space="preserve"> при снятие ПРС условно принимается 25 м. Условность принятой ширины </w:t>
      </w:r>
      <w:proofErr w:type="spellStart"/>
      <w:r w:rsidRPr="008C4C42">
        <w:rPr>
          <w:sz w:val="24"/>
          <w:szCs w:val="24"/>
          <w:lang w:val="ru-RU"/>
        </w:rPr>
        <w:t>заходки</w:t>
      </w:r>
      <w:proofErr w:type="spellEnd"/>
      <w:r w:rsidRPr="008C4C42">
        <w:rPr>
          <w:sz w:val="24"/>
          <w:szCs w:val="24"/>
          <w:lang w:val="ru-RU"/>
        </w:rPr>
        <w:t xml:space="preserve"> объясняется тем, что основные работы по снятию ПРС выполняются бульдозером </w:t>
      </w:r>
      <w:r w:rsidR="003D266B" w:rsidRPr="008C4C42">
        <w:rPr>
          <w:sz w:val="24"/>
          <w:szCs w:val="24"/>
          <w:lang w:val="ru-RU"/>
        </w:rPr>
        <w:t>Т-170</w:t>
      </w:r>
      <w:r w:rsidRPr="008C4C42">
        <w:rPr>
          <w:sz w:val="24"/>
          <w:szCs w:val="24"/>
          <w:lang w:val="ru-RU"/>
        </w:rPr>
        <w:t xml:space="preserve">, который </w:t>
      </w:r>
      <w:proofErr w:type="spellStart"/>
      <w:r w:rsidRPr="008C4C42">
        <w:rPr>
          <w:sz w:val="24"/>
          <w:szCs w:val="24"/>
          <w:lang w:val="ru-RU"/>
        </w:rPr>
        <w:t>поблочно</w:t>
      </w:r>
      <w:proofErr w:type="spellEnd"/>
      <w:r w:rsidRPr="008C4C42">
        <w:rPr>
          <w:sz w:val="24"/>
          <w:szCs w:val="24"/>
          <w:lang w:val="ru-RU"/>
        </w:rPr>
        <w:t xml:space="preserve"> снимает ПРС, складируя ее (перемещая вдоль фронта) на </w:t>
      </w:r>
      <w:r w:rsidRPr="008C4C42">
        <w:rPr>
          <w:sz w:val="24"/>
          <w:szCs w:val="24"/>
          <w:lang w:val="ru-RU"/>
        </w:rPr>
        <w:lastRenderedPageBreak/>
        <w:t xml:space="preserve">расстояние 40 м  в бурт, из которого ПРС фронтальным погрузчиком </w:t>
      </w:r>
      <w:r w:rsidRPr="008C4C42">
        <w:rPr>
          <w:sz w:val="24"/>
          <w:szCs w:val="24"/>
        </w:rPr>
        <w:t>XCMG</w:t>
      </w:r>
      <w:r w:rsidRPr="008C4C42">
        <w:rPr>
          <w:sz w:val="24"/>
          <w:szCs w:val="24"/>
          <w:lang w:val="ru-RU"/>
        </w:rPr>
        <w:t xml:space="preserve"> </w:t>
      </w:r>
      <w:r w:rsidRPr="008C4C42">
        <w:rPr>
          <w:sz w:val="24"/>
          <w:szCs w:val="24"/>
        </w:rPr>
        <w:t>ZL</w:t>
      </w:r>
      <w:r w:rsidRPr="008C4C42">
        <w:rPr>
          <w:sz w:val="24"/>
          <w:szCs w:val="24"/>
          <w:lang w:val="ru-RU"/>
        </w:rPr>
        <w:t xml:space="preserve"> 50</w:t>
      </w:r>
      <w:r w:rsidRPr="008C4C42">
        <w:rPr>
          <w:sz w:val="24"/>
          <w:szCs w:val="24"/>
        </w:rPr>
        <w:t>G</w:t>
      </w:r>
      <w:r w:rsidRPr="008C4C42">
        <w:rPr>
          <w:sz w:val="24"/>
          <w:szCs w:val="24"/>
          <w:lang w:val="ru-RU"/>
        </w:rPr>
        <w:t xml:space="preserve">  осуществляется погрузка в автосамосвал </w:t>
      </w:r>
      <w:r w:rsidR="003D266B" w:rsidRPr="008C4C42">
        <w:rPr>
          <w:sz w:val="24"/>
          <w:szCs w:val="24"/>
        </w:rPr>
        <w:t>SHACMAN</w:t>
      </w:r>
      <w:r w:rsidR="003D266B" w:rsidRPr="008C4C42">
        <w:rPr>
          <w:sz w:val="24"/>
          <w:szCs w:val="24"/>
          <w:lang w:val="ru-RU"/>
        </w:rPr>
        <w:t xml:space="preserve"> </w:t>
      </w:r>
      <w:r w:rsidR="003D266B" w:rsidRPr="008C4C42">
        <w:rPr>
          <w:sz w:val="24"/>
          <w:szCs w:val="24"/>
        </w:rPr>
        <w:t>SX</w:t>
      </w:r>
      <w:r w:rsidR="003D266B" w:rsidRPr="008C4C42">
        <w:rPr>
          <w:sz w:val="24"/>
          <w:szCs w:val="24"/>
          <w:lang w:val="ru-RU"/>
        </w:rPr>
        <w:t>3256</w:t>
      </w:r>
      <w:r w:rsidR="003D266B" w:rsidRPr="008C4C42">
        <w:rPr>
          <w:sz w:val="24"/>
          <w:szCs w:val="24"/>
        </w:rPr>
        <w:t>DR</w:t>
      </w:r>
      <w:r w:rsidR="003D266B" w:rsidRPr="008C4C42">
        <w:rPr>
          <w:sz w:val="24"/>
          <w:szCs w:val="24"/>
          <w:lang w:val="ru-RU"/>
        </w:rPr>
        <w:t>384</w:t>
      </w:r>
      <w:r w:rsidRPr="008C4C42">
        <w:rPr>
          <w:sz w:val="24"/>
          <w:szCs w:val="24"/>
          <w:lang w:val="ru-RU"/>
        </w:rPr>
        <w:t xml:space="preserve"> (расчет производительности представлен в главе 4) и</w:t>
      </w:r>
      <w:proofErr w:type="gramEnd"/>
      <w:r w:rsidRPr="008C4C42">
        <w:rPr>
          <w:sz w:val="24"/>
          <w:szCs w:val="24"/>
          <w:lang w:val="ru-RU"/>
        </w:rPr>
        <w:t xml:space="preserve"> транспортируется на склад ПРС. Ширина блока при этом принята равной 25 м. В блоке содержится 8 полос (исходя из длины лезвия ножа бульдозера). Схема снятия почвенно-растительного слоя показана на рисунке </w:t>
      </w:r>
      <w:r w:rsidR="00867DAE" w:rsidRPr="008C4C42">
        <w:rPr>
          <w:sz w:val="24"/>
          <w:szCs w:val="24"/>
          <w:lang w:val="ru-RU"/>
        </w:rPr>
        <w:t>2.</w:t>
      </w:r>
      <w:r w:rsidR="00AE6DAF" w:rsidRPr="008C4C42">
        <w:rPr>
          <w:sz w:val="24"/>
          <w:szCs w:val="24"/>
          <w:lang w:val="ru-RU"/>
        </w:rPr>
        <w:t>1</w:t>
      </w:r>
      <w:r w:rsidRPr="008C4C42">
        <w:rPr>
          <w:sz w:val="24"/>
          <w:szCs w:val="24"/>
          <w:lang w:val="ru-RU"/>
        </w:rPr>
        <w:t xml:space="preserve">. </w:t>
      </w:r>
    </w:p>
    <w:p w:rsidR="003D266B" w:rsidRPr="007A3293" w:rsidRDefault="003D266B" w:rsidP="00B96072">
      <w:pPr>
        <w:spacing w:after="0" w:line="240" w:lineRule="auto"/>
        <w:ind w:firstLine="567"/>
        <w:contextualSpacing/>
        <w:jc w:val="both"/>
        <w:rPr>
          <w:sz w:val="24"/>
          <w:szCs w:val="24"/>
          <w:highlight w:val="yellow"/>
          <w:lang w:val="ru-RU"/>
        </w:rPr>
      </w:pPr>
    </w:p>
    <w:p w:rsidR="004A464C" w:rsidRPr="008C4C42" w:rsidRDefault="004A464C" w:rsidP="00B96072">
      <w:pPr>
        <w:spacing w:after="0" w:line="240" w:lineRule="auto"/>
        <w:ind w:firstLine="567"/>
        <w:contextualSpacing/>
        <w:jc w:val="center"/>
        <w:rPr>
          <w:b/>
          <w:i/>
          <w:sz w:val="24"/>
          <w:szCs w:val="24"/>
          <w:u w:val="single"/>
          <w:lang w:val="ru-RU"/>
        </w:rPr>
      </w:pPr>
      <w:r w:rsidRPr="008C4C42">
        <w:rPr>
          <w:b/>
          <w:i/>
          <w:sz w:val="24"/>
          <w:szCs w:val="24"/>
          <w:u w:val="single"/>
          <w:lang w:val="ru-RU"/>
        </w:rPr>
        <w:t>Основные технологические процессы на добычных работах:</w:t>
      </w:r>
    </w:p>
    <w:p w:rsidR="004A464C" w:rsidRPr="008C4C42" w:rsidRDefault="004A464C" w:rsidP="003D266B">
      <w:pPr>
        <w:spacing w:after="0" w:line="240" w:lineRule="auto"/>
        <w:ind w:firstLine="567"/>
        <w:contextualSpacing/>
        <w:jc w:val="both"/>
        <w:rPr>
          <w:sz w:val="24"/>
          <w:szCs w:val="24"/>
          <w:lang w:val="ru-RU"/>
        </w:rPr>
      </w:pPr>
      <w:r w:rsidRPr="008C4C42">
        <w:rPr>
          <w:sz w:val="24"/>
          <w:szCs w:val="24"/>
          <w:lang w:val="ru-RU"/>
        </w:rPr>
        <w:t xml:space="preserve">- выемочно-погрузочные работы осуществляются экскаватором </w:t>
      </w:r>
      <w:r w:rsidR="003D266B" w:rsidRPr="008C4C42">
        <w:rPr>
          <w:sz w:val="24"/>
          <w:szCs w:val="24"/>
          <w:lang w:val="ru-RU"/>
        </w:rPr>
        <w:t>ЕК 330-06 и его аналоги (объем ковша 1,5 м</w:t>
      </w:r>
      <w:r w:rsidR="003D266B" w:rsidRPr="008C4C42">
        <w:rPr>
          <w:sz w:val="24"/>
          <w:szCs w:val="24"/>
          <w:vertAlign w:val="superscript"/>
          <w:lang w:val="ru-RU"/>
        </w:rPr>
        <w:t>3</w:t>
      </w:r>
      <w:r w:rsidR="003D266B" w:rsidRPr="008C4C42">
        <w:rPr>
          <w:sz w:val="24"/>
          <w:szCs w:val="24"/>
          <w:lang w:val="ru-RU"/>
        </w:rPr>
        <w:t>), погрузка полезного ископаемого будет производиться потребителю непосредственно в забое в его транспортные средства</w:t>
      </w:r>
      <w:r w:rsidRPr="008C4C42">
        <w:rPr>
          <w:sz w:val="24"/>
          <w:szCs w:val="24"/>
          <w:lang w:val="ru-RU"/>
        </w:rPr>
        <w:t>;</w:t>
      </w:r>
    </w:p>
    <w:p w:rsidR="00613642" w:rsidRPr="008C4C42" w:rsidRDefault="00613642" w:rsidP="00B96072">
      <w:pPr>
        <w:spacing w:after="0" w:line="240" w:lineRule="auto"/>
        <w:ind w:firstLine="567"/>
        <w:contextualSpacing/>
        <w:jc w:val="both"/>
        <w:rPr>
          <w:sz w:val="24"/>
          <w:szCs w:val="24"/>
          <w:lang w:val="ru-RU"/>
        </w:rPr>
      </w:pPr>
      <w:r w:rsidRPr="008C4C42">
        <w:rPr>
          <w:sz w:val="24"/>
          <w:szCs w:val="24"/>
          <w:lang w:val="ru-RU"/>
        </w:rPr>
        <w:t>Графическое отображение параметров элементов системы разработки представлено на рисунках 2.</w:t>
      </w:r>
      <w:r w:rsidR="00AE6DAF" w:rsidRPr="008C4C42">
        <w:rPr>
          <w:sz w:val="24"/>
          <w:szCs w:val="24"/>
          <w:lang w:val="ru-RU"/>
        </w:rPr>
        <w:t>2</w:t>
      </w:r>
      <w:r w:rsidRPr="008C4C42">
        <w:rPr>
          <w:sz w:val="24"/>
          <w:szCs w:val="24"/>
          <w:lang w:val="ru-RU"/>
        </w:rPr>
        <w:t>.</w:t>
      </w:r>
    </w:p>
    <w:p w:rsidR="003D266B" w:rsidRPr="007A3293" w:rsidRDefault="003D266B" w:rsidP="00B96072">
      <w:pPr>
        <w:spacing w:after="0" w:line="240" w:lineRule="auto"/>
        <w:ind w:firstLine="567"/>
        <w:contextualSpacing/>
        <w:jc w:val="both"/>
        <w:rPr>
          <w:sz w:val="24"/>
          <w:szCs w:val="24"/>
          <w:highlight w:val="yellow"/>
          <w:lang w:val="ru-RU"/>
        </w:rPr>
      </w:pPr>
    </w:p>
    <w:p w:rsidR="00765726" w:rsidRPr="008C4C42" w:rsidRDefault="00765726" w:rsidP="00B96072">
      <w:pPr>
        <w:pStyle w:val="a3"/>
        <w:jc w:val="center"/>
        <w:rPr>
          <w:rFonts w:ascii="Times New Roman" w:hAnsi="Times New Roman"/>
          <w:b/>
          <w:i/>
          <w:sz w:val="24"/>
          <w:szCs w:val="24"/>
          <w:u w:val="single"/>
        </w:rPr>
      </w:pPr>
      <w:r w:rsidRPr="008C4C42">
        <w:rPr>
          <w:rFonts w:ascii="Times New Roman" w:hAnsi="Times New Roman"/>
          <w:b/>
          <w:i/>
          <w:sz w:val="24"/>
          <w:szCs w:val="24"/>
          <w:u w:val="single"/>
        </w:rPr>
        <w:t xml:space="preserve">Технология и организация работ при </w:t>
      </w:r>
      <w:proofErr w:type="gramStart"/>
      <w:r w:rsidRPr="008C4C42">
        <w:rPr>
          <w:rFonts w:ascii="Times New Roman" w:hAnsi="Times New Roman"/>
          <w:b/>
          <w:i/>
          <w:sz w:val="24"/>
          <w:szCs w:val="24"/>
          <w:u w:val="single"/>
        </w:rPr>
        <w:t>автомобильно-бульдозерном</w:t>
      </w:r>
      <w:proofErr w:type="gramEnd"/>
      <w:r w:rsidRPr="008C4C42">
        <w:rPr>
          <w:rFonts w:ascii="Times New Roman" w:hAnsi="Times New Roman"/>
          <w:b/>
          <w:i/>
          <w:sz w:val="24"/>
          <w:szCs w:val="24"/>
          <w:u w:val="single"/>
        </w:rPr>
        <w:t xml:space="preserve">  </w:t>
      </w:r>
      <w:proofErr w:type="spellStart"/>
      <w:r w:rsidRPr="008C4C42">
        <w:rPr>
          <w:rFonts w:ascii="Times New Roman" w:hAnsi="Times New Roman"/>
          <w:b/>
          <w:i/>
          <w:sz w:val="24"/>
          <w:szCs w:val="24"/>
          <w:u w:val="single"/>
        </w:rPr>
        <w:t>отвалообразовании</w:t>
      </w:r>
      <w:proofErr w:type="spellEnd"/>
    </w:p>
    <w:p w:rsidR="00765726" w:rsidRPr="008C4C42" w:rsidRDefault="00765726" w:rsidP="00B96072">
      <w:pPr>
        <w:pStyle w:val="22"/>
        <w:spacing w:after="0" w:line="240" w:lineRule="auto"/>
        <w:ind w:left="0" w:firstLine="567"/>
        <w:jc w:val="both"/>
        <w:rPr>
          <w:rFonts w:ascii="Times New Roman" w:hAnsi="Times New Roman"/>
          <w:sz w:val="24"/>
          <w:szCs w:val="24"/>
        </w:rPr>
      </w:pPr>
      <w:r w:rsidRPr="008C4C42">
        <w:rPr>
          <w:rFonts w:ascii="Times New Roman" w:hAnsi="Times New Roman"/>
          <w:sz w:val="24"/>
          <w:szCs w:val="24"/>
        </w:rPr>
        <w:t xml:space="preserve">Формирование отвалов при </w:t>
      </w:r>
      <w:proofErr w:type="gramStart"/>
      <w:r w:rsidRPr="008C4C42">
        <w:rPr>
          <w:rFonts w:ascii="Times New Roman" w:hAnsi="Times New Roman"/>
          <w:sz w:val="24"/>
          <w:szCs w:val="24"/>
        </w:rPr>
        <w:t>бульдозерном</w:t>
      </w:r>
      <w:proofErr w:type="gramEnd"/>
      <w:r w:rsidRPr="008C4C42">
        <w:rPr>
          <w:rFonts w:ascii="Times New Roman" w:hAnsi="Times New Roman"/>
          <w:sz w:val="24"/>
          <w:szCs w:val="24"/>
        </w:rPr>
        <w:t xml:space="preserve"> </w:t>
      </w:r>
      <w:proofErr w:type="spellStart"/>
      <w:r w:rsidRPr="008C4C42">
        <w:rPr>
          <w:rFonts w:ascii="Times New Roman" w:hAnsi="Times New Roman"/>
          <w:sz w:val="24"/>
          <w:szCs w:val="24"/>
        </w:rPr>
        <w:t>отвалобразовании</w:t>
      </w:r>
      <w:proofErr w:type="spellEnd"/>
      <w:r w:rsidRPr="008C4C42">
        <w:rPr>
          <w:rFonts w:ascii="Times New Roman" w:hAnsi="Times New Roman"/>
          <w:sz w:val="24"/>
          <w:szCs w:val="24"/>
        </w:rPr>
        <w:t xml:space="preserve"> осуществляют двумя способами - периферийным и площадным. </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t xml:space="preserve">При </w:t>
      </w:r>
      <w:proofErr w:type="gramStart"/>
      <w:r w:rsidRPr="008C4C42">
        <w:rPr>
          <w:sz w:val="24"/>
          <w:szCs w:val="24"/>
          <w:lang w:val="ru-RU"/>
        </w:rPr>
        <w:t>периферийном</w:t>
      </w:r>
      <w:proofErr w:type="gramEnd"/>
      <w:r w:rsidRPr="008C4C42">
        <w:rPr>
          <w:sz w:val="24"/>
          <w:szCs w:val="24"/>
          <w:lang w:val="ru-RU"/>
        </w:rPr>
        <w:t xml:space="preserve"> </w:t>
      </w:r>
      <w:proofErr w:type="spellStart"/>
      <w:r w:rsidRPr="008C4C42">
        <w:rPr>
          <w:sz w:val="24"/>
          <w:szCs w:val="24"/>
          <w:lang w:val="ru-RU"/>
        </w:rPr>
        <w:t>отвалообразовании</w:t>
      </w:r>
      <w:proofErr w:type="spellEnd"/>
      <w:r w:rsidRPr="008C4C42">
        <w:rPr>
          <w:sz w:val="24"/>
          <w:szCs w:val="24"/>
          <w:lang w:val="ru-RU"/>
        </w:rPr>
        <w:t xml:space="preserve"> автосамосвалы разгружаются по периферии отвального фронта в непосредственной близости от верхней бровки отвального откоса или под откос. Часть породы в этом случае сталкивается бульдозером под откос. </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t xml:space="preserve">При </w:t>
      </w:r>
      <w:proofErr w:type="gramStart"/>
      <w:r w:rsidRPr="008C4C42">
        <w:rPr>
          <w:sz w:val="24"/>
          <w:szCs w:val="24"/>
          <w:lang w:val="ru-RU"/>
        </w:rPr>
        <w:t>площадном</w:t>
      </w:r>
      <w:proofErr w:type="gramEnd"/>
      <w:r w:rsidRPr="008C4C42">
        <w:rPr>
          <w:sz w:val="24"/>
          <w:szCs w:val="24"/>
          <w:lang w:val="ru-RU"/>
        </w:rPr>
        <w:t xml:space="preserve"> </w:t>
      </w:r>
      <w:proofErr w:type="spellStart"/>
      <w:r w:rsidRPr="008C4C42">
        <w:rPr>
          <w:sz w:val="24"/>
          <w:szCs w:val="24"/>
          <w:lang w:val="ru-RU"/>
        </w:rPr>
        <w:t>отвалообразовании</w:t>
      </w:r>
      <w:proofErr w:type="spellEnd"/>
      <w:r w:rsidRPr="008C4C42">
        <w:rPr>
          <w:sz w:val="24"/>
          <w:szCs w:val="24"/>
          <w:lang w:val="ru-RU"/>
        </w:rPr>
        <w:t xml:space="preserve"> разгрузка породы из самосвалов производится по всей площади отвала или на значительной части его, а затем бульдозером планируют отсыпной слой породы, укатываемый катками, после чего цикл повторяется.  </w:t>
      </w:r>
      <w:proofErr w:type="gramStart"/>
      <w:r w:rsidRPr="008C4C42">
        <w:rPr>
          <w:sz w:val="24"/>
          <w:szCs w:val="24"/>
          <w:lang w:val="ru-RU"/>
        </w:rPr>
        <w:t>Площадное</w:t>
      </w:r>
      <w:proofErr w:type="gramEnd"/>
      <w:r w:rsidRPr="008C4C42">
        <w:rPr>
          <w:sz w:val="24"/>
          <w:szCs w:val="24"/>
          <w:lang w:val="ru-RU"/>
        </w:rPr>
        <w:t xml:space="preserve"> </w:t>
      </w:r>
      <w:proofErr w:type="spellStart"/>
      <w:r w:rsidRPr="008C4C42">
        <w:rPr>
          <w:sz w:val="24"/>
          <w:szCs w:val="24"/>
          <w:lang w:val="ru-RU"/>
        </w:rPr>
        <w:t>отвалообразование</w:t>
      </w:r>
      <w:proofErr w:type="spellEnd"/>
      <w:r w:rsidRPr="008C4C42">
        <w:rPr>
          <w:sz w:val="24"/>
          <w:szCs w:val="24"/>
          <w:lang w:val="ru-RU"/>
        </w:rPr>
        <w:t xml:space="preserve"> применяется при складировании малоустойчивых, склонных к деформации, мягких пород.</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t>Проектом принимается периферийный способ сооружения отвалов – периферийный.</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t>Отсыпка отвала начинается с устройства временного автомобильного въезда с последующим поднятием его до требуемой отметки яруса.</w:t>
      </w:r>
    </w:p>
    <w:p w:rsidR="00765726" w:rsidRPr="008C4C42" w:rsidRDefault="00765726" w:rsidP="00B96072">
      <w:pPr>
        <w:spacing w:after="0" w:line="240" w:lineRule="auto"/>
        <w:ind w:firstLine="567"/>
        <w:jc w:val="both"/>
        <w:rPr>
          <w:sz w:val="24"/>
          <w:szCs w:val="24"/>
          <w:lang w:val="ru-RU"/>
        </w:rPr>
      </w:pPr>
      <w:r w:rsidRPr="008C4C42">
        <w:rPr>
          <w:color w:val="000000"/>
          <w:spacing w:val="2"/>
          <w:sz w:val="24"/>
          <w:szCs w:val="24"/>
          <w:shd w:val="clear" w:color="auto" w:fill="FFFFFF"/>
          <w:lang w:val="ru-RU"/>
        </w:rPr>
        <w:t>Автомобили и транспортные средства разгружаются на отвале в местах, предусмотренных паспортом, вне призмы обрушения (сползания) породы. Размеры призмы устанавливаются работниками маркшейдерской службы организации и регулярно доводятся до сведения лиц, работающих на отвале.</w:t>
      </w:r>
    </w:p>
    <w:p w:rsidR="00765726" w:rsidRPr="008C4C42" w:rsidRDefault="00765726" w:rsidP="00B96072">
      <w:pPr>
        <w:spacing w:after="0" w:line="240" w:lineRule="auto"/>
        <w:ind w:firstLine="567"/>
        <w:jc w:val="both"/>
        <w:rPr>
          <w:color w:val="000000"/>
          <w:spacing w:val="2"/>
          <w:sz w:val="24"/>
          <w:szCs w:val="24"/>
          <w:shd w:val="clear" w:color="auto" w:fill="FFFFFF"/>
          <w:lang w:val="ru-RU"/>
        </w:rPr>
      </w:pPr>
      <w:r w:rsidRPr="008C4C42">
        <w:rPr>
          <w:color w:val="000000"/>
          <w:spacing w:val="2"/>
          <w:sz w:val="24"/>
          <w:szCs w:val="24"/>
          <w:shd w:val="clear" w:color="auto" w:fill="FFFFFF"/>
          <w:lang w:val="ru-RU"/>
        </w:rPr>
        <w:t>На отвалах устанавливаются схемы движения автомобилей и транспортных средств. Зона разгрузки обозначается с обеих сторон знаками в виде изображения автосамосвала с поднятым кузовом с указателями направления разгрузки.</w:t>
      </w:r>
    </w:p>
    <w:p w:rsidR="00765726" w:rsidRPr="008C4C42" w:rsidRDefault="00765726" w:rsidP="00B96072">
      <w:pPr>
        <w:spacing w:after="0" w:line="240" w:lineRule="auto"/>
        <w:ind w:firstLine="567"/>
        <w:jc w:val="both"/>
        <w:rPr>
          <w:color w:val="000000"/>
          <w:spacing w:val="2"/>
          <w:sz w:val="24"/>
          <w:szCs w:val="24"/>
          <w:shd w:val="clear" w:color="auto" w:fill="FFFFFF"/>
          <w:lang w:val="ru-RU"/>
        </w:rPr>
      </w:pPr>
      <w:r w:rsidRPr="008C4C42">
        <w:rPr>
          <w:color w:val="000000"/>
          <w:spacing w:val="2"/>
          <w:sz w:val="24"/>
          <w:szCs w:val="24"/>
          <w:shd w:val="clear" w:color="auto" w:fill="FFFFFF"/>
          <w:lang w:val="ru-RU"/>
        </w:rPr>
        <w:t>Площадки бульдозерных отвалов должны иметь по всему фронту разгрузки поперечный уклон не менее 3 градусов, направленный от бровки откоса в глубину отвала на длину базы работающих автосамосвалов, и фронт для маневровых операций автомобилей, автопоездов, бульдозеров и транспортных средств.</w:t>
      </w:r>
      <w:r w:rsidRPr="008C4C42">
        <w:rPr>
          <w:color w:val="000000"/>
          <w:spacing w:val="2"/>
          <w:sz w:val="24"/>
          <w:szCs w:val="24"/>
          <w:lang w:val="ru-RU"/>
        </w:rPr>
        <w:br/>
      </w:r>
      <w:r w:rsidRPr="008C4C42">
        <w:rPr>
          <w:color w:val="000000"/>
          <w:spacing w:val="2"/>
          <w:sz w:val="24"/>
          <w:szCs w:val="24"/>
          <w:shd w:val="clear" w:color="auto" w:fill="FFFFFF"/>
        </w:rPr>
        <w:t>     </w:t>
      </w:r>
      <w:r w:rsidRPr="008C4C42">
        <w:rPr>
          <w:color w:val="000000"/>
          <w:spacing w:val="2"/>
          <w:sz w:val="24"/>
          <w:szCs w:val="24"/>
          <w:shd w:val="clear" w:color="auto" w:fill="FFFFFF"/>
          <w:lang w:val="ru-RU"/>
        </w:rPr>
        <w:t xml:space="preserve"> Зона разгрузки ограничивается с обеих сторон знаками. Для ограничения движения машин задним ходом разгрузочные площадки должны иметь предохранительную стенку (вал) высотой не менее 0,7 метров для автомобилей грузоподъемностью до 10 тонн и не менее 1 метров для автомобилей грузоподъемностью свыше 10 тонн. При отсутствии предохранительной стенки не допускается подъезжать к бровке разгрузочной площадки </w:t>
      </w:r>
      <w:proofErr w:type="gramStart"/>
      <w:r w:rsidRPr="008C4C42">
        <w:rPr>
          <w:color w:val="000000"/>
          <w:spacing w:val="2"/>
          <w:sz w:val="24"/>
          <w:szCs w:val="24"/>
          <w:shd w:val="clear" w:color="auto" w:fill="FFFFFF"/>
          <w:lang w:val="ru-RU"/>
        </w:rPr>
        <w:t>ближе</w:t>
      </w:r>
      <w:proofErr w:type="gramEnd"/>
      <w:r w:rsidRPr="008C4C42">
        <w:rPr>
          <w:color w:val="000000"/>
          <w:spacing w:val="2"/>
          <w:sz w:val="24"/>
          <w:szCs w:val="24"/>
          <w:shd w:val="clear" w:color="auto" w:fill="FFFFFF"/>
          <w:lang w:val="ru-RU"/>
        </w:rPr>
        <w:t xml:space="preserve"> чем на 3 метров машинам грузоподъемностью до 10 тонн и ближе чем 5 метров грузоподъемностью свыше 10 тонн. Предохранительный вал служит ориентиром для водителя.</w:t>
      </w:r>
    </w:p>
    <w:p w:rsidR="00765726" w:rsidRPr="008C4C42" w:rsidRDefault="00765726" w:rsidP="00B96072">
      <w:pPr>
        <w:spacing w:after="0" w:line="240" w:lineRule="auto"/>
        <w:ind w:firstLine="567"/>
        <w:jc w:val="both"/>
        <w:rPr>
          <w:sz w:val="24"/>
          <w:szCs w:val="24"/>
          <w:lang w:val="ru-RU"/>
        </w:rPr>
      </w:pPr>
      <w:r w:rsidRPr="008C4C42">
        <w:rPr>
          <w:color w:val="000000"/>
          <w:spacing w:val="2"/>
          <w:sz w:val="24"/>
          <w:szCs w:val="24"/>
          <w:shd w:val="clear" w:color="auto" w:fill="FFFFFF"/>
          <w:lang w:val="ru-RU"/>
        </w:rPr>
        <w:t xml:space="preserve">Наезд на предохранительный вал при разгрузке не допускается. Все работающие на отвале и перегрузочном пункте </w:t>
      </w:r>
      <w:proofErr w:type="spellStart"/>
      <w:r w:rsidRPr="008C4C42">
        <w:rPr>
          <w:color w:val="000000"/>
          <w:spacing w:val="2"/>
          <w:sz w:val="24"/>
          <w:szCs w:val="24"/>
          <w:shd w:val="clear" w:color="auto" w:fill="FFFFFF"/>
          <w:lang w:val="ru-RU"/>
        </w:rPr>
        <w:t>ознакамливаются</w:t>
      </w:r>
      <w:proofErr w:type="spellEnd"/>
      <w:r w:rsidRPr="008C4C42">
        <w:rPr>
          <w:color w:val="000000"/>
          <w:spacing w:val="2"/>
          <w:sz w:val="24"/>
          <w:szCs w:val="24"/>
          <w:shd w:val="clear" w:color="auto" w:fill="FFFFFF"/>
          <w:lang w:val="ru-RU"/>
        </w:rPr>
        <w:t xml:space="preserve"> с паспортом под роспись.</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t xml:space="preserve">Общая длина фронта отвального тупика, включая длину фронта разгрузочной, планируемой и резервной площадок должна быть не менее 18,3 м. </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t xml:space="preserve">Возведение отвалов и планировка отвальной бровки осуществляется с помощью бульдозеров </w:t>
      </w:r>
      <w:r w:rsidR="003D266B" w:rsidRPr="008C4C42">
        <w:rPr>
          <w:rFonts w:eastAsia="Calibri"/>
          <w:sz w:val="24"/>
          <w:szCs w:val="24"/>
          <w:lang w:val="ru-RU"/>
        </w:rPr>
        <w:t>Т-170</w:t>
      </w:r>
      <w:r w:rsidRPr="008C4C42">
        <w:rPr>
          <w:sz w:val="24"/>
          <w:szCs w:val="24"/>
          <w:lang w:val="ru-RU"/>
        </w:rPr>
        <w:t xml:space="preserve">. </w:t>
      </w:r>
    </w:p>
    <w:p w:rsidR="00765726" w:rsidRPr="008C4C42" w:rsidRDefault="00765726" w:rsidP="00B96072">
      <w:pPr>
        <w:spacing w:after="0" w:line="240" w:lineRule="auto"/>
        <w:ind w:firstLine="567"/>
        <w:jc w:val="both"/>
        <w:rPr>
          <w:sz w:val="24"/>
          <w:szCs w:val="24"/>
          <w:lang w:val="ru-RU"/>
        </w:rPr>
      </w:pPr>
      <w:r w:rsidRPr="008C4C42">
        <w:rPr>
          <w:sz w:val="24"/>
          <w:szCs w:val="24"/>
          <w:lang w:val="ru-RU"/>
        </w:rPr>
        <w:lastRenderedPageBreak/>
        <w:t>Для планировки отвальной бровки, бульдозер должен быть снабжен поворотным лемехом, установленным под углом 45</w:t>
      </w:r>
      <w:r w:rsidRPr="008C4C42">
        <w:rPr>
          <w:sz w:val="24"/>
          <w:szCs w:val="24"/>
          <w:vertAlign w:val="superscript"/>
          <w:lang w:val="ru-RU"/>
        </w:rPr>
        <w:t>0</w:t>
      </w:r>
      <w:r w:rsidRPr="008C4C42">
        <w:rPr>
          <w:sz w:val="24"/>
          <w:szCs w:val="24"/>
          <w:lang w:val="ru-RU"/>
        </w:rPr>
        <w:t xml:space="preserve"> или 67</w:t>
      </w:r>
      <w:r w:rsidRPr="008C4C42">
        <w:rPr>
          <w:sz w:val="24"/>
          <w:szCs w:val="24"/>
          <w:vertAlign w:val="superscript"/>
          <w:lang w:val="ru-RU"/>
        </w:rPr>
        <w:t>0</w:t>
      </w:r>
      <w:r w:rsidRPr="008C4C42">
        <w:rPr>
          <w:sz w:val="24"/>
          <w:szCs w:val="24"/>
          <w:lang w:val="ru-RU"/>
        </w:rPr>
        <w:t xml:space="preserve"> к горизонтальной оси бульдозера. При планировании породы на высоких отвалах, лемех обычно устанавливается перпендикулярно оси трактора, так как, в этом случае </w:t>
      </w:r>
      <w:proofErr w:type="gramStart"/>
      <w:r w:rsidRPr="008C4C42">
        <w:rPr>
          <w:sz w:val="24"/>
          <w:szCs w:val="24"/>
          <w:lang w:val="ru-RU"/>
        </w:rPr>
        <w:t>нет надобности делать</w:t>
      </w:r>
      <w:proofErr w:type="gramEnd"/>
      <w:r w:rsidRPr="008C4C42">
        <w:rPr>
          <w:sz w:val="24"/>
          <w:szCs w:val="24"/>
          <w:lang w:val="ru-RU"/>
        </w:rPr>
        <w:t xml:space="preserve"> набор высоты отвала.</w:t>
      </w:r>
    </w:p>
    <w:p w:rsidR="00765726" w:rsidRPr="007026F6" w:rsidRDefault="00765726" w:rsidP="00B96072">
      <w:pPr>
        <w:spacing w:after="0" w:line="240" w:lineRule="auto"/>
        <w:ind w:firstLine="567"/>
        <w:jc w:val="both"/>
        <w:rPr>
          <w:sz w:val="24"/>
          <w:szCs w:val="24"/>
          <w:lang w:val="ru-RU"/>
        </w:rPr>
      </w:pPr>
      <w:r w:rsidRPr="007026F6">
        <w:rPr>
          <w:sz w:val="24"/>
          <w:szCs w:val="24"/>
          <w:lang w:val="ru-RU"/>
        </w:rPr>
        <w:t xml:space="preserve">Ширина въездных дорог на отвал принята </w:t>
      </w:r>
      <w:r w:rsidR="00CF4ED8" w:rsidRPr="007026F6">
        <w:rPr>
          <w:sz w:val="24"/>
          <w:szCs w:val="24"/>
          <w:lang w:val="ru-RU"/>
        </w:rPr>
        <w:t>1</w:t>
      </w:r>
      <w:r w:rsidR="008C4C42" w:rsidRPr="007026F6">
        <w:rPr>
          <w:sz w:val="24"/>
          <w:szCs w:val="24"/>
          <w:lang w:val="ru-RU"/>
        </w:rPr>
        <w:t>1</w:t>
      </w:r>
      <w:r w:rsidRPr="007026F6">
        <w:rPr>
          <w:sz w:val="24"/>
          <w:szCs w:val="24"/>
          <w:lang w:val="ru-RU"/>
        </w:rPr>
        <w:t xml:space="preserve"> м, продольный уклон 80 ‰.</w:t>
      </w:r>
    </w:p>
    <w:p w:rsidR="00765726" w:rsidRPr="007026F6" w:rsidRDefault="00765726" w:rsidP="00B96072">
      <w:pPr>
        <w:spacing w:after="0" w:line="240" w:lineRule="auto"/>
        <w:ind w:firstLine="567"/>
        <w:jc w:val="both"/>
        <w:rPr>
          <w:kern w:val="36"/>
          <w:sz w:val="24"/>
          <w:szCs w:val="24"/>
          <w:lang w:val="ru-RU"/>
        </w:rPr>
      </w:pPr>
      <w:r w:rsidRPr="007026F6">
        <w:rPr>
          <w:kern w:val="36"/>
          <w:sz w:val="24"/>
          <w:szCs w:val="24"/>
          <w:lang w:val="ru-RU"/>
        </w:rPr>
        <w:t>Отвал будет состоять из двух участков по фронту разгрузки. На первом участке будет происходить разгрузка, на втором будут производиться планировочные работы (рис. 2.</w:t>
      </w:r>
      <w:r w:rsidR="00AE6DAF" w:rsidRPr="007026F6">
        <w:rPr>
          <w:kern w:val="36"/>
          <w:sz w:val="24"/>
          <w:szCs w:val="24"/>
          <w:lang w:val="ru-RU"/>
        </w:rPr>
        <w:t>3</w:t>
      </w:r>
      <w:r w:rsidRPr="007026F6">
        <w:rPr>
          <w:kern w:val="36"/>
          <w:sz w:val="24"/>
          <w:szCs w:val="24"/>
          <w:lang w:val="ru-RU"/>
        </w:rPr>
        <w:t>.).</w:t>
      </w:r>
    </w:p>
    <w:p w:rsidR="00765726" w:rsidRPr="007026F6" w:rsidRDefault="00765726" w:rsidP="00B96072">
      <w:pPr>
        <w:spacing w:after="0" w:line="240" w:lineRule="auto"/>
        <w:ind w:firstLine="567"/>
        <w:contextualSpacing/>
        <w:jc w:val="both"/>
        <w:rPr>
          <w:sz w:val="24"/>
          <w:szCs w:val="24"/>
          <w:lang w:val="ru-RU"/>
        </w:rPr>
        <w:sectPr w:rsidR="00765726" w:rsidRPr="007026F6" w:rsidSect="002B0A5F">
          <w:type w:val="nextColumn"/>
          <w:pgSz w:w="11906" w:h="16838"/>
          <w:pgMar w:top="851" w:right="851" w:bottom="851" w:left="1701" w:header="708" w:footer="463" w:gutter="0"/>
          <w:pgNumType w:fmt="numberInDash"/>
          <w:cols w:space="708"/>
          <w:docGrid w:linePitch="360"/>
        </w:sectPr>
      </w:pPr>
    </w:p>
    <w:p w:rsidR="00765726" w:rsidRPr="007026F6" w:rsidRDefault="00765726" w:rsidP="00B96072">
      <w:pPr>
        <w:pStyle w:val="Style2"/>
        <w:widowControl/>
        <w:spacing w:line="240" w:lineRule="auto"/>
        <w:ind w:firstLine="720"/>
        <w:jc w:val="center"/>
        <w:rPr>
          <w:rStyle w:val="FontStyle136"/>
        </w:rPr>
      </w:pPr>
      <w:r w:rsidRPr="007026F6">
        <w:rPr>
          <w:rFonts w:ascii="Times New Roman" w:hAnsi="Times New Roman" w:cs="Times New Roman"/>
          <w:noProof/>
        </w:rPr>
        <w:lastRenderedPageBreak/>
        <w:drawing>
          <wp:inline distT="0" distB="0" distL="0" distR="0" wp14:anchorId="70B5EF9B" wp14:editId="0EB5F384">
            <wp:extent cx="6557176" cy="52101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отработки почвенно-растительного слоя и зачистка полезного ископаемого.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555074" cy="5208505"/>
                    </a:xfrm>
                    <a:prstGeom prst="rect">
                      <a:avLst/>
                    </a:prstGeom>
                  </pic:spPr>
                </pic:pic>
              </a:graphicData>
            </a:graphic>
          </wp:inline>
        </w:drawing>
      </w:r>
    </w:p>
    <w:p w:rsidR="00765726" w:rsidRPr="007026F6" w:rsidRDefault="00765726" w:rsidP="00B96072">
      <w:pPr>
        <w:spacing w:after="0" w:line="240" w:lineRule="auto"/>
        <w:ind w:firstLine="709"/>
        <w:jc w:val="center"/>
        <w:rPr>
          <w:sz w:val="24"/>
          <w:szCs w:val="24"/>
          <w:lang w:val="ru-RU"/>
        </w:rPr>
      </w:pPr>
      <w:r w:rsidRPr="007026F6">
        <w:rPr>
          <w:sz w:val="24"/>
          <w:szCs w:val="24"/>
          <w:lang w:val="ru-RU"/>
        </w:rPr>
        <w:t>Рис. 2.</w:t>
      </w:r>
      <w:r w:rsidR="00AE6DAF" w:rsidRPr="007026F6">
        <w:rPr>
          <w:sz w:val="24"/>
          <w:szCs w:val="24"/>
          <w:lang w:val="ru-RU"/>
        </w:rPr>
        <w:t>1</w:t>
      </w:r>
      <w:r w:rsidRPr="007026F6">
        <w:rPr>
          <w:sz w:val="24"/>
          <w:szCs w:val="24"/>
          <w:lang w:val="ru-RU"/>
        </w:rPr>
        <w:t xml:space="preserve"> Схема снятия почвенно-растительного слоя </w:t>
      </w:r>
    </w:p>
    <w:p w:rsidR="00765726" w:rsidRPr="007026F6" w:rsidRDefault="00765726" w:rsidP="00B96072">
      <w:pPr>
        <w:spacing w:after="0" w:line="240" w:lineRule="auto"/>
        <w:ind w:firstLine="567"/>
        <w:contextualSpacing/>
        <w:jc w:val="both"/>
        <w:rPr>
          <w:sz w:val="24"/>
          <w:szCs w:val="24"/>
          <w:lang w:val="ru-RU"/>
        </w:rPr>
        <w:sectPr w:rsidR="00765726" w:rsidRPr="007026F6" w:rsidSect="005332E7">
          <w:type w:val="nextColumn"/>
          <w:pgSz w:w="16838" w:h="11906" w:orient="landscape"/>
          <w:pgMar w:top="1702" w:right="851" w:bottom="851" w:left="851" w:header="709" w:footer="709" w:gutter="0"/>
          <w:pgNumType w:fmt="numberInDash"/>
          <w:cols w:space="708"/>
          <w:docGrid w:linePitch="360"/>
        </w:sectPr>
      </w:pPr>
    </w:p>
    <w:p w:rsidR="00765726" w:rsidRPr="007026F6" w:rsidRDefault="00AE6DAF" w:rsidP="00B96072">
      <w:pPr>
        <w:spacing w:after="0" w:line="240" w:lineRule="auto"/>
        <w:jc w:val="center"/>
        <w:rPr>
          <w:kern w:val="36"/>
          <w:sz w:val="24"/>
          <w:szCs w:val="24"/>
          <w:lang w:val="ru-RU"/>
        </w:rPr>
      </w:pPr>
      <w:r w:rsidRPr="007026F6">
        <w:rPr>
          <w:noProof/>
          <w:color w:val="FF0000"/>
          <w:sz w:val="24"/>
          <w:szCs w:val="24"/>
          <w:lang w:val="ru-RU" w:eastAsia="ru-RU"/>
        </w:rPr>
        <w:lastRenderedPageBreak/>
        <w:drawing>
          <wp:inline distT="0" distB="0" distL="0" distR="0" wp14:anchorId="754BB923" wp14:editId="750A57AB">
            <wp:extent cx="5340626" cy="8507606"/>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скавация рыхл.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40152" cy="8506851"/>
                    </a:xfrm>
                    <a:prstGeom prst="rect">
                      <a:avLst/>
                    </a:prstGeom>
                  </pic:spPr>
                </pic:pic>
              </a:graphicData>
            </a:graphic>
          </wp:inline>
        </w:drawing>
      </w:r>
    </w:p>
    <w:p w:rsidR="00765726" w:rsidRPr="007026F6" w:rsidRDefault="00613642" w:rsidP="00B96072">
      <w:pPr>
        <w:spacing w:after="0" w:line="240" w:lineRule="auto"/>
        <w:ind w:firstLine="567"/>
        <w:jc w:val="both"/>
        <w:rPr>
          <w:color w:val="FF0000"/>
          <w:sz w:val="24"/>
          <w:szCs w:val="24"/>
          <w:lang w:val="ru-RU"/>
        </w:rPr>
      </w:pPr>
      <w:r w:rsidRPr="007026F6">
        <w:rPr>
          <w:sz w:val="24"/>
          <w:szCs w:val="24"/>
          <w:lang w:val="ru-RU"/>
        </w:rPr>
        <w:t>Рис. 2.</w:t>
      </w:r>
      <w:r w:rsidR="00AE6DAF" w:rsidRPr="007026F6">
        <w:rPr>
          <w:sz w:val="24"/>
          <w:szCs w:val="24"/>
          <w:lang w:val="ru-RU"/>
        </w:rPr>
        <w:t>2</w:t>
      </w:r>
      <w:r w:rsidRPr="007026F6">
        <w:rPr>
          <w:sz w:val="24"/>
          <w:szCs w:val="24"/>
          <w:lang w:val="ru-RU"/>
        </w:rPr>
        <w:t xml:space="preserve"> - Параметры рабочей площадки при отработке уступа (</w:t>
      </w:r>
      <w:proofErr w:type="spellStart"/>
      <w:r w:rsidRPr="007026F6">
        <w:rPr>
          <w:sz w:val="24"/>
          <w:szCs w:val="24"/>
          <w:lang w:val="ru-RU"/>
        </w:rPr>
        <w:t>подуступа</w:t>
      </w:r>
      <w:proofErr w:type="spellEnd"/>
      <w:r w:rsidRPr="007026F6">
        <w:rPr>
          <w:sz w:val="24"/>
          <w:szCs w:val="24"/>
          <w:lang w:val="ru-RU"/>
        </w:rPr>
        <w:t>) экскаватором с погрузкой в автосамосвал.</w:t>
      </w:r>
    </w:p>
    <w:p w:rsidR="00765726" w:rsidRPr="007026F6" w:rsidRDefault="00765726" w:rsidP="00B96072">
      <w:pPr>
        <w:spacing w:after="0" w:line="240" w:lineRule="auto"/>
        <w:ind w:firstLine="567"/>
        <w:jc w:val="center"/>
        <w:rPr>
          <w:sz w:val="24"/>
          <w:szCs w:val="24"/>
        </w:rPr>
      </w:pPr>
      <w:r w:rsidRPr="007026F6">
        <w:rPr>
          <w:noProof/>
          <w:color w:val="FF0000"/>
          <w:sz w:val="24"/>
          <w:szCs w:val="24"/>
          <w:lang w:val="ru-RU" w:eastAsia="ru-RU"/>
        </w:rPr>
        <w:lastRenderedPageBreak/>
        <w:drawing>
          <wp:inline distT="0" distB="0" distL="0" distR="0" wp14:anchorId="28D220CD" wp14:editId="20411EAF">
            <wp:extent cx="5595643" cy="8410085"/>
            <wp:effectExtent l="0" t="0" r="508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В работе\ТОО Александрит ИВ\ППР Кощи 2016\Рис\Рис\Технологическая схема автомобильно-бульдозерного отвалообразования.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595643" cy="8410085"/>
                    </a:xfrm>
                    <a:prstGeom prst="rect">
                      <a:avLst/>
                    </a:prstGeom>
                    <a:noFill/>
                    <a:ln>
                      <a:noFill/>
                    </a:ln>
                  </pic:spPr>
                </pic:pic>
              </a:graphicData>
            </a:graphic>
          </wp:inline>
        </w:drawing>
      </w:r>
    </w:p>
    <w:p w:rsidR="00765726" w:rsidRPr="007026F6" w:rsidRDefault="00765726" w:rsidP="00B96072">
      <w:pPr>
        <w:spacing w:after="0" w:line="240" w:lineRule="auto"/>
        <w:ind w:firstLine="567"/>
        <w:jc w:val="center"/>
        <w:rPr>
          <w:sz w:val="24"/>
          <w:szCs w:val="24"/>
          <w:lang w:val="ru-RU"/>
        </w:rPr>
      </w:pPr>
      <w:r w:rsidRPr="007026F6">
        <w:rPr>
          <w:sz w:val="24"/>
          <w:szCs w:val="24"/>
          <w:lang w:val="ru-RU"/>
        </w:rPr>
        <w:t>Рис. 2.</w:t>
      </w:r>
      <w:r w:rsidR="00AE6DAF" w:rsidRPr="007026F6">
        <w:rPr>
          <w:sz w:val="24"/>
          <w:szCs w:val="24"/>
          <w:lang w:val="ru-RU"/>
        </w:rPr>
        <w:t>3</w:t>
      </w:r>
      <w:r w:rsidRPr="007026F6">
        <w:rPr>
          <w:sz w:val="24"/>
          <w:szCs w:val="24"/>
          <w:lang w:val="ru-RU"/>
        </w:rPr>
        <w:t xml:space="preserve"> Схема планирования и формирования отвала</w:t>
      </w:r>
    </w:p>
    <w:p w:rsidR="00E62331" w:rsidRPr="007026F6" w:rsidRDefault="00E62331" w:rsidP="00B96072">
      <w:pPr>
        <w:spacing w:after="0" w:line="240" w:lineRule="auto"/>
        <w:ind w:firstLine="567"/>
        <w:jc w:val="center"/>
        <w:rPr>
          <w:sz w:val="24"/>
          <w:szCs w:val="24"/>
          <w:lang w:val="ru-RU"/>
        </w:rPr>
      </w:pPr>
    </w:p>
    <w:p w:rsidR="002B0A5F" w:rsidRPr="007026F6" w:rsidRDefault="002B0A5F" w:rsidP="00B96072">
      <w:pPr>
        <w:spacing w:after="0" w:line="240" w:lineRule="auto"/>
        <w:ind w:firstLine="567"/>
        <w:jc w:val="center"/>
        <w:rPr>
          <w:sz w:val="24"/>
          <w:szCs w:val="24"/>
          <w:lang w:val="ru-RU"/>
        </w:rPr>
      </w:pPr>
    </w:p>
    <w:p w:rsidR="002B0A5F" w:rsidRPr="007026F6" w:rsidRDefault="002B0A5F" w:rsidP="00B96072">
      <w:pPr>
        <w:spacing w:after="0" w:line="240" w:lineRule="auto"/>
        <w:ind w:firstLine="567"/>
        <w:jc w:val="center"/>
        <w:rPr>
          <w:sz w:val="24"/>
          <w:szCs w:val="24"/>
          <w:lang w:val="ru-RU"/>
        </w:rPr>
      </w:pPr>
    </w:p>
    <w:p w:rsidR="004A464C" w:rsidRPr="007026F6" w:rsidRDefault="004A464C" w:rsidP="00B96072">
      <w:pPr>
        <w:pStyle w:val="20"/>
        <w:spacing w:before="0" w:line="240" w:lineRule="auto"/>
        <w:jc w:val="center"/>
        <w:rPr>
          <w:rFonts w:ascii="Times New Roman" w:hAnsi="Times New Roman" w:cs="Times New Roman"/>
          <w:color w:val="auto"/>
          <w:sz w:val="24"/>
          <w:szCs w:val="24"/>
          <w:lang w:val="ru-RU"/>
        </w:rPr>
      </w:pPr>
      <w:bookmarkStart w:id="46" w:name="_Toc38653033"/>
      <w:bookmarkStart w:id="47" w:name="_Toc81993342"/>
      <w:r w:rsidRPr="007026F6">
        <w:rPr>
          <w:rFonts w:ascii="Times New Roman" w:hAnsi="Times New Roman" w:cs="Times New Roman"/>
          <w:color w:val="auto"/>
          <w:sz w:val="24"/>
          <w:szCs w:val="24"/>
          <w:lang w:val="ru-RU"/>
        </w:rPr>
        <w:lastRenderedPageBreak/>
        <w:t>2.4.1.</w:t>
      </w:r>
      <w:r w:rsidR="003D266B" w:rsidRPr="007026F6">
        <w:rPr>
          <w:rFonts w:ascii="Times New Roman" w:hAnsi="Times New Roman" w:cs="Times New Roman"/>
          <w:color w:val="auto"/>
          <w:sz w:val="24"/>
          <w:szCs w:val="24"/>
          <w:lang w:val="ru-RU"/>
        </w:rPr>
        <w:t>1</w:t>
      </w:r>
      <w:r w:rsidRPr="007026F6">
        <w:rPr>
          <w:rFonts w:ascii="Times New Roman" w:hAnsi="Times New Roman" w:cs="Times New Roman"/>
          <w:color w:val="auto"/>
          <w:sz w:val="24"/>
          <w:szCs w:val="24"/>
          <w:lang w:val="ru-RU"/>
        </w:rPr>
        <w:t xml:space="preserve">  Выемочно-погрузочные работы</w:t>
      </w:r>
      <w:bookmarkEnd w:id="46"/>
      <w:bookmarkEnd w:id="47"/>
    </w:p>
    <w:p w:rsidR="00D66406" w:rsidRPr="007026F6" w:rsidRDefault="00D66406" w:rsidP="00B96072">
      <w:pPr>
        <w:spacing w:after="0" w:line="240" w:lineRule="auto"/>
        <w:ind w:firstLine="567"/>
        <w:jc w:val="both"/>
        <w:rPr>
          <w:sz w:val="24"/>
          <w:szCs w:val="24"/>
          <w:lang w:val="ru-RU"/>
        </w:rPr>
      </w:pPr>
    </w:p>
    <w:p w:rsidR="00D66406" w:rsidRPr="00606D02" w:rsidRDefault="004A464C" w:rsidP="00B96072">
      <w:pPr>
        <w:spacing w:after="0" w:line="240" w:lineRule="auto"/>
        <w:ind w:firstLine="567"/>
        <w:jc w:val="both"/>
        <w:rPr>
          <w:sz w:val="24"/>
          <w:szCs w:val="24"/>
          <w:lang w:val="ru-RU"/>
        </w:rPr>
      </w:pPr>
      <w:r w:rsidRPr="007026F6">
        <w:rPr>
          <w:sz w:val="24"/>
          <w:szCs w:val="24"/>
          <w:lang w:val="ru-RU"/>
        </w:rPr>
        <w:t>Настоящим проектом предусматривается использование на выемочно-погрузочных работах экскаватор</w:t>
      </w:r>
      <w:r w:rsidR="00BA45D7" w:rsidRPr="007026F6">
        <w:rPr>
          <w:sz w:val="24"/>
          <w:szCs w:val="24"/>
          <w:lang w:val="ru-RU"/>
        </w:rPr>
        <w:t>ы</w:t>
      </w:r>
      <w:r w:rsidRPr="007026F6">
        <w:rPr>
          <w:sz w:val="24"/>
          <w:szCs w:val="24"/>
          <w:lang w:val="ru-RU"/>
        </w:rPr>
        <w:t xml:space="preserve"> </w:t>
      </w:r>
      <w:r w:rsidR="00CF4ED8" w:rsidRPr="007026F6">
        <w:rPr>
          <w:sz w:val="24"/>
          <w:szCs w:val="24"/>
          <w:lang w:val="ru-RU"/>
        </w:rPr>
        <w:t>ЕК 330-06 и его аналоги (объем ковша 1,5 м</w:t>
      </w:r>
      <w:r w:rsidR="00CF4ED8" w:rsidRPr="007026F6">
        <w:rPr>
          <w:sz w:val="24"/>
          <w:szCs w:val="24"/>
          <w:vertAlign w:val="superscript"/>
          <w:lang w:val="ru-RU"/>
        </w:rPr>
        <w:t>3</w:t>
      </w:r>
      <w:r w:rsidR="00CF4ED8" w:rsidRPr="007026F6">
        <w:rPr>
          <w:sz w:val="24"/>
          <w:szCs w:val="24"/>
          <w:lang w:val="ru-RU"/>
        </w:rPr>
        <w:t>)</w:t>
      </w:r>
      <w:r w:rsidRPr="007026F6">
        <w:rPr>
          <w:sz w:val="24"/>
          <w:szCs w:val="24"/>
          <w:lang w:val="ru-RU"/>
        </w:rPr>
        <w:t xml:space="preserve"> на добычных и вскрышных работах</w:t>
      </w:r>
      <w:r w:rsidR="00911E42" w:rsidRPr="007026F6">
        <w:rPr>
          <w:sz w:val="24"/>
          <w:szCs w:val="24"/>
          <w:lang w:val="ru-RU"/>
        </w:rPr>
        <w:t xml:space="preserve">, а также фронтального погрузчиком </w:t>
      </w:r>
      <w:r w:rsidR="00911E42" w:rsidRPr="007026F6">
        <w:rPr>
          <w:sz w:val="24"/>
          <w:szCs w:val="24"/>
        </w:rPr>
        <w:t>XCMG</w:t>
      </w:r>
      <w:r w:rsidR="00911E42" w:rsidRPr="007026F6">
        <w:rPr>
          <w:sz w:val="24"/>
          <w:szCs w:val="24"/>
          <w:lang w:val="ru-RU"/>
        </w:rPr>
        <w:t xml:space="preserve"> </w:t>
      </w:r>
      <w:r w:rsidR="00911E42" w:rsidRPr="007026F6">
        <w:rPr>
          <w:sz w:val="24"/>
          <w:szCs w:val="24"/>
        </w:rPr>
        <w:t>ZL</w:t>
      </w:r>
      <w:r w:rsidR="00911E42" w:rsidRPr="007026F6">
        <w:rPr>
          <w:sz w:val="24"/>
          <w:szCs w:val="24"/>
          <w:lang w:val="ru-RU"/>
        </w:rPr>
        <w:t xml:space="preserve"> 50</w:t>
      </w:r>
      <w:r w:rsidR="00911E42" w:rsidRPr="007026F6">
        <w:rPr>
          <w:sz w:val="24"/>
          <w:szCs w:val="24"/>
        </w:rPr>
        <w:t>G</w:t>
      </w:r>
      <w:r w:rsidR="00911E42" w:rsidRPr="007026F6">
        <w:rPr>
          <w:sz w:val="24"/>
          <w:szCs w:val="24"/>
          <w:lang w:val="ru-RU"/>
        </w:rPr>
        <w:t xml:space="preserve"> </w:t>
      </w:r>
      <w:proofErr w:type="gramStart"/>
      <w:r w:rsidR="00911E42" w:rsidRPr="007026F6">
        <w:rPr>
          <w:sz w:val="24"/>
          <w:szCs w:val="24"/>
          <w:lang w:val="ru-RU"/>
        </w:rPr>
        <w:t>при</w:t>
      </w:r>
      <w:proofErr w:type="gramEnd"/>
      <w:r w:rsidR="00911E42" w:rsidRPr="007026F6">
        <w:rPr>
          <w:sz w:val="24"/>
          <w:szCs w:val="24"/>
          <w:lang w:val="ru-RU"/>
        </w:rPr>
        <w:t xml:space="preserve"> </w:t>
      </w:r>
      <w:proofErr w:type="gramStart"/>
      <w:r w:rsidR="00911E42" w:rsidRPr="007026F6">
        <w:rPr>
          <w:sz w:val="24"/>
          <w:szCs w:val="24"/>
          <w:lang w:val="ru-RU"/>
        </w:rPr>
        <w:t>снятие</w:t>
      </w:r>
      <w:proofErr w:type="gramEnd"/>
      <w:r w:rsidR="00911E42" w:rsidRPr="007026F6">
        <w:rPr>
          <w:sz w:val="24"/>
          <w:szCs w:val="24"/>
          <w:lang w:val="ru-RU"/>
        </w:rPr>
        <w:t xml:space="preserve"> почвенно-растительного слоя и вспомогательных работах</w:t>
      </w:r>
      <w:r w:rsidRPr="007026F6">
        <w:rPr>
          <w:sz w:val="24"/>
          <w:szCs w:val="24"/>
          <w:lang w:val="ru-RU"/>
        </w:rPr>
        <w:t>.</w:t>
      </w:r>
      <w:r w:rsidR="00CA4800" w:rsidRPr="00606D02">
        <w:rPr>
          <w:sz w:val="24"/>
          <w:szCs w:val="24"/>
          <w:lang w:val="ru-RU"/>
        </w:rPr>
        <w:t xml:space="preserve"> </w:t>
      </w:r>
      <w:r w:rsidRPr="00606D02">
        <w:rPr>
          <w:sz w:val="24"/>
          <w:szCs w:val="24"/>
          <w:lang w:val="ru-RU"/>
        </w:rPr>
        <w:t>Принятое в проекте выемочно-погрузочное оборудование по своим техническим характеристикам (таблицы 2.</w:t>
      </w:r>
      <w:r w:rsidR="00393640" w:rsidRPr="00606D02">
        <w:rPr>
          <w:sz w:val="24"/>
          <w:szCs w:val="24"/>
          <w:lang w:val="ru-RU"/>
        </w:rPr>
        <w:t>7</w:t>
      </w:r>
      <w:r w:rsidRPr="00606D02">
        <w:rPr>
          <w:sz w:val="24"/>
          <w:szCs w:val="24"/>
          <w:lang w:val="ru-RU"/>
        </w:rPr>
        <w:t xml:space="preserve">)  в полной мере удовлетворяет условиям экскавации пород  месторождения. </w:t>
      </w:r>
    </w:p>
    <w:p w:rsidR="004A464C" w:rsidRPr="00606D02" w:rsidRDefault="004A464C" w:rsidP="008E1806">
      <w:pPr>
        <w:spacing w:after="0" w:line="240" w:lineRule="auto"/>
        <w:ind w:firstLine="567"/>
        <w:jc w:val="center"/>
        <w:rPr>
          <w:sz w:val="24"/>
          <w:szCs w:val="24"/>
        </w:rPr>
      </w:pPr>
      <w:proofErr w:type="spellStart"/>
      <w:proofErr w:type="gramStart"/>
      <w:r w:rsidRPr="00606D02">
        <w:rPr>
          <w:sz w:val="24"/>
          <w:szCs w:val="24"/>
        </w:rPr>
        <w:t>Таблицы</w:t>
      </w:r>
      <w:proofErr w:type="spellEnd"/>
      <w:r w:rsidRPr="00606D02">
        <w:rPr>
          <w:sz w:val="24"/>
          <w:szCs w:val="24"/>
        </w:rPr>
        <w:t xml:space="preserve"> 2.</w:t>
      </w:r>
      <w:r w:rsidR="00393640" w:rsidRPr="00606D02">
        <w:rPr>
          <w:sz w:val="24"/>
          <w:szCs w:val="24"/>
          <w:lang w:val="ru-RU"/>
        </w:rPr>
        <w:t>7</w:t>
      </w:r>
      <w:r w:rsidRPr="00606D02">
        <w:rPr>
          <w:sz w:val="24"/>
          <w:szCs w:val="24"/>
        </w:rPr>
        <w:t xml:space="preserve"> - </w:t>
      </w:r>
      <w:proofErr w:type="spellStart"/>
      <w:r w:rsidRPr="00606D02">
        <w:rPr>
          <w:sz w:val="24"/>
          <w:szCs w:val="24"/>
        </w:rPr>
        <w:t>Характеристика</w:t>
      </w:r>
      <w:proofErr w:type="spellEnd"/>
      <w:r w:rsidRPr="00606D02">
        <w:rPr>
          <w:sz w:val="24"/>
          <w:szCs w:val="24"/>
        </w:rPr>
        <w:t xml:space="preserve"> </w:t>
      </w:r>
      <w:proofErr w:type="spellStart"/>
      <w:r w:rsidRPr="00606D02">
        <w:rPr>
          <w:sz w:val="24"/>
          <w:szCs w:val="24"/>
        </w:rPr>
        <w:t>экскавируемых</w:t>
      </w:r>
      <w:proofErr w:type="spellEnd"/>
      <w:r w:rsidRPr="00606D02">
        <w:rPr>
          <w:sz w:val="24"/>
          <w:szCs w:val="24"/>
        </w:rPr>
        <w:t xml:space="preserve"> </w:t>
      </w:r>
      <w:proofErr w:type="spellStart"/>
      <w:r w:rsidRPr="00606D02">
        <w:rPr>
          <w:sz w:val="24"/>
          <w:szCs w:val="24"/>
        </w:rPr>
        <w:t>пород</w:t>
      </w:r>
      <w:proofErr w:type="spellEnd"/>
      <w:r w:rsidRPr="00606D02">
        <w:rPr>
          <w:sz w:val="24"/>
          <w:szCs w:val="24"/>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417"/>
        <w:gridCol w:w="3402"/>
      </w:tblGrid>
      <w:tr w:rsidR="004A464C" w:rsidRPr="004A08AF" w:rsidTr="00D66406">
        <w:trPr>
          <w:jc w:val="center"/>
        </w:trPr>
        <w:tc>
          <w:tcPr>
            <w:tcW w:w="3369" w:type="dxa"/>
            <w:shd w:val="clear" w:color="auto" w:fill="D9D9D9"/>
          </w:tcPr>
          <w:p w:rsidR="004A464C" w:rsidRPr="00606D02" w:rsidRDefault="004A464C" w:rsidP="00B96072">
            <w:pPr>
              <w:spacing w:after="0" w:line="240" w:lineRule="auto"/>
              <w:jc w:val="center"/>
              <w:rPr>
                <w:rFonts w:eastAsiaTheme="minorEastAsia"/>
                <w:sz w:val="24"/>
                <w:szCs w:val="24"/>
              </w:rPr>
            </w:pPr>
            <w:proofErr w:type="spellStart"/>
            <w:r w:rsidRPr="00606D02">
              <w:rPr>
                <w:rFonts w:eastAsiaTheme="minorEastAsia"/>
                <w:sz w:val="24"/>
                <w:szCs w:val="24"/>
              </w:rPr>
              <w:t>Наименование</w:t>
            </w:r>
            <w:proofErr w:type="spellEnd"/>
          </w:p>
        </w:tc>
        <w:tc>
          <w:tcPr>
            <w:tcW w:w="1417" w:type="dxa"/>
            <w:shd w:val="clear" w:color="auto" w:fill="D9D9D9"/>
          </w:tcPr>
          <w:p w:rsidR="004A464C" w:rsidRPr="00606D02" w:rsidRDefault="004A464C" w:rsidP="00B96072">
            <w:pPr>
              <w:spacing w:after="0" w:line="240" w:lineRule="auto"/>
              <w:jc w:val="center"/>
              <w:rPr>
                <w:rFonts w:eastAsiaTheme="minorEastAsia"/>
                <w:sz w:val="24"/>
                <w:szCs w:val="24"/>
              </w:rPr>
            </w:pPr>
            <w:proofErr w:type="spellStart"/>
            <w:r w:rsidRPr="00606D02">
              <w:rPr>
                <w:rFonts w:eastAsiaTheme="minorEastAsia"/>
                <w:sz w:val="24"/>
                <w:szCs w:val="24"/>
              </w:rPr>
              <w:t>Плотность</w:t>
            </w:r>
            <w:proofErr w:type="spellEnd"/>
          </w:p>
          <w:p w:rsidR="004A464C" w:rsidRPr="00606D02" w:rsidRDefault="004A464C" w:rsidP="00B96072">
            <w:pPr>
              <w:spacing w:after="0" w:line="240" w:lineRule="auto"/>
              <w:jc w:val="center"/>
              <w:rPr>
                <w:rFonts w:eastAsiaTheme="minorEastAsia"/>
                <w:sz w:val="24"/>
                <w:szCs w:val="24"/>
              </w:rPr>
            </w:pPr>
            <w:r w:rsidRPr="00606D02">
              <w:rPr>
                <w:rFonts w:eastAsiaTheme="minorEastAsia"/>
                <w:sz w:val="24"/>
                <w:szCs w:val="24"/>
              </w:rPr>
              <w:t>т/м3</w:t>
            </w:r>
          </w:p>
        </w:tc>
        <w:tc>
          <w:tcPr>
            <w:tcW w:w="3402" w:type="dxa"/>
            <w:shd w:val="clear" w:color="auto" w:fill="D9D9D9"/>
          </w:tcPr>
          <w:p w:rsidR="004A464C" w:rsidRPr="00606D02" w:rsidRDefault="004A464C" w:rsidP="00B96072">
            <w:pPr>
              <w:spacing w:after="0" w:line="240" w:lineRule="auto"/>
              <w:jc w:val="center"/>
              <w:rPr>
                <w:rFonts w:eastAsiaTheme="minorEastAsia"/>
                <w:sz w:val="24"/>
                <w:szCs w:val="24"/>
                <w:lang w:val="ru-RU"/>
              </w:rPr>
            </w:pPr>
            <w:r w:rsidRPr="00606D02">
              <w:rPr>
                <w:rFonts w:eastAsiaTheme="majorEastAsia"/>
                <w:sz w:val="24"/>
                <w:szCs w:val="24"/>
                <w:lang w:val="ru-RU"/>
              </w:rPr>
              <w:t>Категория пород по трудности экскавации</w:t>
            </w:r>
          </w:p>
        </w:tc>
      </w:tr>
      <w:tr w:rsidR="00CA4800" w:rsidRPr="00606D02" w:rsidTr="00D66406">
        <w:trPr>
          <w:jc w:val="center"/>
        </w:trPr>
        <w:tc>
          <w:tcPr>
            <w:tcW w:w="3369" w:type="dxa"/>
            <w:shd w:val="clear" w:color="auto" w:fill="FFFFFF" w:themeFill="background1"/>
          </w:tcPr>
          <w:p w:rsidR="00CA4800" w:rsidRPr="00606D02" w:rsidRDefault="00CA4800" w:rsidP="00B96072">
            <w:pPr>
              <w:spacing w:after="0" w:line="240" w:lineRule="auto"/>
              <w:rPr>
                <w:rFonts w:eastAsiaTheme="minorEastAsia"/>
                <w:sz w:val="24"/>
                <w:szCs w:val="24"/>
                <w:lang w:val="ru-RU"/>
              </w:rPr>
            </w:pPr>
            <w:r w:rsidRPr="00606D02">
              <w:rPr>
                <w:rFonts w:eastAsiaTheme="minorEastAsia"/>
                <w:sz w:val="24"/>
                <w:szCs w:val="24"/>
                <w:lang w:val="ru-RU"/>
              </w:rPr>
              <w:t>Почвенно-растительный слой</w:t>
            </w:r>
          </w:p>
        </w:tc>
        <w:tc>
          <w:tcPr>
            <w:tcW w:w="1417" w:type="dxa"/>
            <w:shd w:val="clear" w:color="auto" w:fill="FFFFFF" w:themeFill="background1"/>
          </w:tcPr>
          <w:p w:rsidR="00CA4800" w:rsidRPr="00606D02" w:rsidRDefault="00CA4800" w:rsidP="00CF4ED8">
            <w:pPr>
              <w:spacing w:after="0" w:line="240" w:lineRule="auto"/>
              <w:jc w:val="center"/>
              <w:rPr>
                <w:rFonts w:eastAsiaTheme="minorEastAsia"/>
                <w:sz w:val="24"/>
                <w:szCs w:val="24"/>
                <w:lang w:val="ru-RU"/>
              </w:rPr>
            </w:pPr>
            <w:r w:rsidRPr="00606D02">
              <w:rPr>
                <w:rFonts w:eastAsiaTheme="minorEastAsia"/>
                <w:sz w:val="24"/>
                <w:szCs w:val="24"/>
                <w:lang w:val="ru-RU"/>
              </w:rPr>
              <w:t>1,7</w:t>
            </w:r>
          </w:p>
        </w:tc>
        <w:tc>
          <w:tcPr>
            <w:tcW w:w="3402" w:type="dxa"/>
            <w:shd w:val="clear" w:color="auto" w:fill="FFFFFF" w:themeFill="background1"/>
          </w:tcPr>
          <w:p w:rsidR="00CA4800" w:rsidRPr="00606D02" w:rsidRDefault="00CA4800" w:rsidP="00B96072">
            <w:pPr>
              <w:spacing w:after="0" w:line="240" w:lineRule="auto"/>
              <w:jc w:val="center"/>
              <w:rPr>
                <w:rFonts w:eastAsiaTheme="majorEastAsia"/>
                <w:sz w:val="24"/>
                <w:szCs w:val="24"/>
                <w:lang w:val="ru-RU"/>
              </w:rPr>
            </w:pPr>
            <w:r w:rsidRPr="00606D02">
              <w:rPr>
                <w:rFonts w:eastAsiaTheme="majorEastAsia"/>
                <w:sz w:val="24"/>
                <w:szCs w:val="24"/>
              </w:rPr>
              <w:t>I</w:t>
            </w:r>
          </w:p>
        </w:tc>
      </w:tr>
      <w:tr w:rsidR="004A464C" w:rsidRPr="00606D02" w:rsidTr="00D66406">
        <w:trPr>
          <w:jc w:val="center"/>
        </w:trPr>
        <w:tc>
          <w:tcPr>
            <w:tcW w:w="3369" w:type="dxa"/>
            <w:shd w:val="clear" w:color="auto" w:fill="auto"/>
          </w:tcPr>
          <w:p w:rsidR="004A464C" w:rsidRPr="00606D02" w:rsidRDefault="007224B3" w:rsidP="00B96072">
            <w:pPr>
              <w:spacing w:after="0" w:line="240" w:lineRule="auto"/>
              <w:rPr>
                <w:rFonts w:eastAsiaTheme="minorEastAsia"/>
                <w:sz w:val="24"/>
                <w:szCs w:val="24"/>
              </w:rPr>
            </w:pPr>
            <w:r w:rsidRPr="00606D02">
              <w:rPr>
                <w:rFonts w:eastAsiaTheme="minorEastAsia"/>
                <w:sz w:val="24"/>
                <w:szCs w:val="24"/>
                <w:lang w:val="ru-RU"/>
              </w:rPr>
              <w:t>Полезное ископаемое</w:t>
            </w:r>
          </w:p>
        </w:tc>
        <w:tc>
          <w:tcPr>
            <w:tcW w:w="1417" w:type="dxa"/>
            <w:shd w:val="clear" w:color="auto" w:fill="auto"/>
          </w:tcPr>
          <w:p w:rsidR="004A464C" w:rsidRPr="00606D02" w:rsidRDefault="00CF4ED8" w:rsidP="00606D02">
            <w:pPr>
              <w:spacing w:after="0" w:line="240" w:lineRule="auto"/>
              <w:jc w:val="center"/>
              <w:rPr>
                <w:rFonts w:eastAsiaTheme="minorEastAsia"/>
                <w:sz w:val="24"/>
                <w:szCs w:val="24"/>
                <w:lang w:val="ru-RU"/>
              </w:rPr>
            </w:pPr>
            <w:r w:rsidRPr="00606D02">
              <w:rPr>
                <w:rFonts w:eastAsiaTheme="minorEastAsia"/>
                <w:sz w:val="24"/>
                <w:szCs w:val="24"/>
                <w:lang w:val="ru-RU"/>
              </w:rPr>
              <w:t>1,</w:t>
            </w:r>
            <w:r w:rsidR="00606D02" w:rsidRPr="00606D02">
              <w:rPr>
                <w:rFonts w:eastAsiaTheme="minorEastAsia"/>
                <w:sz w:val="24"/>
                <w:szCs w:val="24"/>
                <w:lang w:val="ru-RU"/>
              </w:rPr>
              <w:t>9</w:t>
            </w:r>
          </w:p>
        </w:tc>
        <w:tc>
          <w:tcPr>
            <w:tcW w:w="3402" w:type="dxa"/>
            <w:shd w:val="clear" w:color="auto" w:fill="auto"/>
          </w:tcPr>
          <w:p w:rsidR="004A464C" w:rsidRPr="00606D02" w:rsidRDefault="007224B3" w:rsidP="00B96072">
            <w:pPr>
              <w:spacing w:after="0" w:line="240" w:lineRule="auto"/>
              <w:jc w:val="center"/>
              <w:rPr>
                <w:rFonts w:eastAsiaTheme="minorEastAsia"/>
                <w:sz w:val="24"/>
                <w:szCs w:val="24"/>
              </w:rPr>
            </w:pPr>
            <w:r w:rsidRPr="00606D02">
              <w:rPr>
                <w:rFonts w:eastAsiaTheme="majorEastAsia"/>
                <w:sz w:val="24"/>
                <w:szCs w:val="24"/>
              </w:rPr>
              <w:t>I</w:t>
            </w:r>
          </w:p>
        </w:tc>
      </w:tr>
    </w:tbl>
    <w:p w:rsidR="00CA4800" w:rsidRPr="00606D02" w:rsidRDefault="004A464C" w:rsidP="00B96072">
      <w:pPr>
        <w:spacing w:after="0" w:line="240" w:lineRule="auto"/>
        <w:rPr>
          <w:sz w:val="24"/>
          <w:szCs w:val="24"/>
          <w:lang w:val="ru-RU"/>
        </w:rPr>
      </w:pPr>
      <w:r w:rsidRPr="00606D02">
        <w:rPr>
          <w:sz w:val="24"/>
          <w:szCs w:val="24"/>
        </w:rPr>
        <w:t xml:space="preserve">   </w:t>
      </w:r>
    </w:p>
    <w:p w:rsidR="004A464C" w:rsidRPr="00606D02" w:rsidRDefault="004A464C" w:rsidP="00B96072">
      <w:pPr>
        <w:spacing w:after="0" w:line="240" w:lineRule="auto"/>
        <w:jc w:val="center"/>
        <w:rPr>
          <w:sz w:val="24"/>
          <w:szCs w:val="24"/>
          <w:lang w:val="ru-RU"/>
        </w:rPr>
      </w:pPr>
      <w:r w:rsidRPr="00606D02">
        <w:rPr>
          <w:sz w:val="24"/>
          <w:szCs w:val="24"/>
          <w:lang w:val="ru-RU"/>
        </w:rPr>
        <w:t>Таблица 2.</w:t>
      </w:r>
      <w:r w:rsidR="00393640" w:rsidRPr="00606D02">
        <w:rPr>
          <w:sz w:val="24"/>
          <w:szCs w:val="24"/>
          <w:lang w:val="ru-RU"/>
        </w:rPr>
        <w:t>8</w:t>
      </w:r>
      <w:r w:rsidRPr="00606D02">
        <w:rPr>
          <w:sz w:val="24"/>
          <w:szCs w:val="24"/>
          <w:lang w:val="ru-RU"/>
        </w:rPr>
        <w:t xml:space="preserve"> – Техническая характеристика  карьерного гидравлического экскаватора (типа “обратная лопата”) – </w:t>
      </w:r>
      <w:r w:rsidR="007771C9" w:rsidRPr="00606D02">
        <w:rPr>
          <w:sz w:val="24"/>
          <w:szCs w:val="24"/>
          <w:lang w:val="ru-RU"/>
        </w:rPr>
        <w:t>ЕК 330-06</w:t>
      </w:r>
    </w:p>
    <w:tbl>
      <w:tblPr>
        <w:tblStyle w:val="af9"/>
        <w:tblW w:w="9434" w:type="dxa"/>
        <w:jc w:val="center"/>
        <w:tblInd w:w="2654" w:type="dxa"/>
        <w:tblLook w:val="04A0" w:firstRow="1" w:lastRow="0" w:firstColumn="1" w:lastColumn="0" w:noHBand="0" w:noVBand="1"/>
      </w:tblPr>
      <w:tblGrid>
        <w:gridCol w:w="6419"/>
        <w:gridCol w:w="3015"/>
      </w:tblGrid>
      <w:tr w:rsidR="007771C9" w:rsidRPr="00606D02" w:rsidTr="007771C9">
        <w:trPr>
          <w:jc w:val="center"/>
        </w:trPr>
        <w:tc>
          <w:tcPr>
            <w:tcW w:w="6419" w:type="dxa"/>
            <w:shd w:val="clear" w:color="auto" w:fill="D9D9D9" w:themeFill="background1" w:themeFillShade="D9"/>
            <w:vAlign w:val="center"/>
          </w:tcPr>
          <w:p w:rsidR="007771C9" w:rsidRPr="00606D02" w:rsidRDefault="007771C9" w:rsidP="00A615B0">
            <w:pPr>
              <w:jc w:val="center"/>
              <w:rPr>
                <w:sz w:val="24"/>
                <w:szCs w:val="24"/>
              </w:rPr>
            </w:pPr>
            <w:proofErr w:type="spellStart"/>
            <w:r w:rsidRPr="00606D02">
              <w:rPr>
                <w:sz w:val="24"/>
                <w:szCs w:val="24"/>
              </w:rPr>
              <w:t>Параметры</w:t>
            </w:r>
            <w:proofErr w:type="spellEnd"/>
          </w:p>
        </w:tc>
        <w:tc>
          <w:tcPr>
            <w:tcW w:w="3015" w:type="dxa"/>
            <w:shd w:val="clear" w:color="auto" w:fill="D9D9D9" w:themeFill="background1" w:themeFillShade="D9"/>
            <w:vAlign w:val="center"/>
          </w:tcPr>
          <w:p w:rsidR="007771C9" w:rsidRPr="00606D02" w:rsidRDefault="007771C9" w:rsidP="00A615B0">
            <w:pPr>
              <w:jc w:val="center"/>
              <w:rPr>
                <w:sz w:val="24"/>
                <w:szCs w:val="24"/>
              </w:rPr>
            </w:pPr>
            <w:proofErr w:type="spellStart"/>
            <w:r w:rsidRPr="00606D02">
              <w:rPr>
                <w:sz w:val="24"/>
                <w:szCs w:val="24"/>
              </w:rPr>
              <w:t>Значения</w:t>
            </w:r>
            <w:proofErr w:type="spellEnd"/>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Двигатель</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BF 6M1013FC</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Мощность</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250 л. с. (183 кВт)</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Диаметр</w:t>
            </w:r>
            <w:proofErr w:type="spellEnd"/>
            <w:r w:rsidRPr="00606D02">
              <w:rPr>
                <w:sz w:val="24"/>
                <w:szCs w:val="24"/>
              </w:rPr>
              <w:t xml:space="preserve"> </w:t>
            </w:r>
            <w:proofErr w:type="spellStart"/>
            <w:r w:rsidRPr="00606D02">
              <w:rPr>
                <w:sz w:val="24"/>
                <w:szCs w:val="24"/>
              </w:rPr>
              <w:t>цилиндра</w:t>
            </w:r>
            <w:proofErr w:type="spellEnd"/>
          </w:p>
        </w:tc>
        <w:tc>
          <w:tcPr>
            <w:tcW w:w="3015" w:type="dxa"/>
          </w:tcPr>
          <w:p w:rsidR="007771C9" w:rsidRPr="00606D02" w:rsidRDefault="007771C9" w:rsidP="00A615B0">
            <w:pPr>
              <w:jc w:val="center"/>
              <w:rPr>
                <w:sz w:val="24"/>
                <w:szCs w:val="24"/>
              </w:rPr>
            </w:pPr>
            <w:r w:rsidRPr="00606D02">
              <w:rPr>
                <w:sz w:val="24"/>
                <w:szCs w:val="24"/>
              </w:rPr>
              <w:t xml:space="preserve">108 </w:t>
            </w:r>
            <w:proofErr w:type="spellStart"/>
            <w:r w:rsidRPr="00606D02">
              <w:rPr>
                <w:sz w:val="24"/>
                <w:szCs w:val="24"/>
              </w:rPr>
              <w:t>мм</w:t>
            </w:r>
            <w:proofErr w:type="spellEnd"/>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Ход</w:t>
            </w:r>
            <w:proofErr w:type="spellEnd"/>
            <w:r w:rsidRPr="00606D02">
              <w:rPr>
                <w:sz w:val="24"/>
                <w:szCs w:val="24"/>
              </w:rPr>
              <w:t xml:space="preserve"> </w:t>
            </w:r>
            <w:proofErr w:type="spellStart"/>
            <w:r w:rsidRPr="00606D02">
              <w:rPr>
                <w:sz w:val="24"/>
                <w:szCs w:val="24"/>
              </w:rPr>
              <w:t>поршня</w:t>
            </w:r>
            <w:proofErr w:type="spellEnd"/>
          </w:p>
        </w:tc>
        <w:tc>
          <w:tcPr>
            <w:tcW w:w="3015" w:type="dxa"/>
          </w:tcPr>
          <w:p w:rsidR="007771C9" w:rsidRPr="00606D02" w:rsidRDefault="007771C9" w:rsidP="00A615B0">
            <w:pPr>
              <w:jc w:val="center"/>
              <w:rPr>
                <w:sz w:val="24"/>
                <w:szCs w:val="24"/>
              </w:rPr>
            </w:pPr>
            <w:r w:rsidRPr="00606D02">
              <w:rPr>
                <w:sz w:val="24"/>
                <w:szCs w:val="24"/>
              </w:rPr>
              <w:t xml:space="preserve">130 </w:t>
            </w:r>
            <w:proofErr w:type="spellStart"/>
            <w:r w:rsidRPr="00606D02">
              <w:rPr>
                <w:sz w:val="24"/>
                <w:szCs w:val="24"/>
              </w:rPr>
              <w:t>мм</w:t>
            </w:r>
            <w:proofErr w:type="spellEnd"/>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Рабочий</w:t>
            </w:r>
            <w:proofErr w:type="spellEnd"/>
            <w:r w:rsidRPr="00606D02">
              <w:rPr>
                <w:sz w:val="24"/>
                <w:szCs w:val="24"/>
              </w:rPr>
              <w:t xml:space="preserve"> </w:t>
            </w:r>
            <w:proofErr w:type="spellStart"/>
            <w:r w:rsidRPr="00606D02">
              <w:rPr>
                <w:sz w:val="24"/>
                <w:szCs w:val="24"/>
              </w:rPr>
              <w:t>объём</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 xml:space="preserve">7,146  </w:t>
            </w:r>
            <w:r w:rsidRPr="00606D02">
              <w:rPr>
                <w:sz w:val="24"/>
                <w:szCs w:val="24"/>
              </w:rPr>
              <w:t>л</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Скорость</w:t>
            </w:r>
            <w:proofErr w:type="spellEnd"/>
          </w:p>
        </w:tc>
        <w:tc>
          <w:tcPr>
            <w:tcW w:w="3015" w:type="dxa"/>
          </w:tcPr>
          <w:p w:rsidR="007771C9" w:rsidRPr="00606D02" w:rsidRDefault="007771C9" w:rsidP="00A615B0">
            <w:pPr>
              <w:jc w:val="center"/>
              <w:rPr>
                <w:sz w:val="24"/>
                <w:szCs w:val="24"/>
              </w:rPr>
            </w:pPr>
            <w:r w:rsidRPr="00606D02">
              <w:rPr>
                <w:sz w:val="24"/>
                <w:szCs w:val="24"/>
              </w:rPr>
              <w:t xml:space="preserve">5 </w:t>
            </w:r>
            <w:proofErr w:type="spellStart"/>
            <w:r w:rsidRPr="00606D02">
              <w:rPr>
                <w:sz w:val="24"/>
                <w:szCs w:val="24"/>
              </w:rPr>
              <w:t>км</w:t>
            </w:r>
            <w:proofErr w:type="spellEnd"/>
            <w:r w:rsidRPr="00606D02">
              <w:rPr>
                <w:sz w:val="24"/>
                <w:szCs w:val="24"/>
              </w:rPr>
              <w:t>/ч</w:t>
            </w:r>
          </w:p>
        </w:tc>
      </w:tr>
      <w:tr w:rsidR="007771C9" w:rsidRPr="00606D02" w:rsidTr="007771C9">
        <w:trPr>
          <w:jc w:val="center"/>
        </w:trPr>
        <w:tc>
          <w:tcPr>
            <w:tcW w:w="6419" w:type="dxa"/>
          </w:tcPr>
          <w:p w:rsidR="007771C9" w:rsidRPr="00606D02" w:rsidRDefault="007771C9" w:rsidP="00A615B0">
            <w:pPr>
              <w:rPr>
                <w:sz w:val="24"/>
                <w:szCs w:val="24"/>
              </w:rPr>
            </w:pPr>
            <w:r w:rsidRPr="00606D02">
              <w:rPr>
                <w:color w:val="000000"/>
                <w:sz w:val="24"/>
                <w:szCs w:val="24"/>
                <w:lang w:val="kk-KZ" w:eastAsia="kk-KZ"/>
              </w:rPr>
              <w:t xml:space="preserve">усилие выкапывания рукоятью/ковшом </w:t>
            </w:r>
          </w:p>
        </w:tc>
        <w:tc>
          <w:tcPr>
            <w:tcW w:w="3015" w:type="dxa"/>
          </w:tcPr>
          <w:p w:rsidR="007771C9" w:rsidRPr="00606D02" w:rsidRDefault="007771C9" w:rsidP="00A615B0">
            <w:pPr>
              <w:jc w:val="center"/>
              <w:rPr>
                <w:sz w:val="24"/>
                <w:szCs w:val="24"/>
              </w:rPr>
            </w:pPr>
            <w:r w:rsidRPr="00606D02">
              <w:rPr>
                <w:color w:val="000000"/>
                <w:sz w:val="24"/>
                <w:szCs w:val="24"/>
                <w:lang w:val="kk-KZ" w:eastAsia="kk-KZ"/>
              </w:rPr>
              <w:t>187 кН/203 кН</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Скорость</w:t>
            </w:r>
            <w:proofErr w:type="spellEnd"/>
            <w:r w:rsidRPr="00606D02">
              <w:rPr>
                <w:sz w:val="24"/>
                <w:szCs w:val="24"/>
              </w:rPr>
              <w:t xml:space="preserve"> </w:t>
            </w:r>
            <w:proofErr w:type="spellStart"/>
            <w:r w:rsidRPr="00606D02">
              <w:rPr>
                <w:sz w:val="24"/>
                <w:szCs w:val="24"/>
              </w:rPr>
              <w:t>поворота</w:t>
            </w:r>
            <w:proofErr w:type="spellEnd"/>
          </w:p>
        </w:tc>
        <w:tc>
          <w:tcPr>
            <w:tcW w:w="3015" w:type="dxa"/>
          </w:tcPr>
          <w:p w:rsidR="007771C9" w:rsidRPr="00606D02" w:rsidRDefault="007771C9" w:rsidP="00A615B0">
            <w:pPr>
              <w:jc w:val="center"/>
              <w:rPr>
                <w:sz w:val="24"/>
                <w:szCs w:val="24"/>
              </w:rPr>
            </w:pPr>
            <w:r w:rsidRPr="00606D02">
              <w:rPr>
                <w:sz w:val="24"/>
                <w:szCs w:val="24"/>
              </w:rPr>
              <w:t xml:space="preserve">10 </w:t>
            </w:r>
            <w:proofErr w:type="spellStart"/>
            <w:r w:rsidRPr="00606D02">
              <w:rPr>
                <w:sz w:val="24"/>
                <w:szCs w:val="24"/>
              </w:rPr>
              <w:t>об</w:t>
            </w:r>
            <w:proofErr w:type="spellEnd"/>
            <w:r w:rsidRPr="00606D02">
              <w:rPr>
                <w:sz w:val="24"/>
                <w:szCs w:val="24"/>
              </w:rPr>
              <w:t>/</w:t>
            </w:r>
            <w:proofErr w:type="spellStart"/>
            <w:r w:rsidRPr="00606D02">
              <w:rPr>
                <w:sz w:val="24"/>
                <w:szCs w:val="24"/>
              </w:rPr>
              <w:t>мин</w:t>
            </w:r>
            <w:proofErr w:type="spellEnd"/>
          </w:p>
        </w:tc>
      </w:tr>
      <w:tr w:rsidR="007771C9" w:rsidRPr="00606D02" w:rsidTr="007771C9">
        <w:trPr>
          <w:trHeight w:val="1056"/>
          <w:jc w:val="center"/>
        </w:trPr>
        <w:tc>
          <w:tcPr>
            <w:tcW w:w="6419" w:type="dxa"/>
          </w:tcPr>
          <w:p w:rsidR="007771C9" w:rsidRPr="00606D02" w:rsidRDefault="007771C9" w:rsidP="00A615B0">
            <w:pPr>
              <w:rPr>
                <w:color w:val="000000"/>
                <w:sz w:val="24"/>
                <w:szCs w:val="24"/>
                <w:lang w:val="kk-KZ" w:eastAsia="kk-KZ"/>
              </w:rPr>
            </w:pPr>
            <w:r w:rsidRPr="00606D02">
              <w:rPr>
                <w:color w:val="000000"/>
                <w:sz w:val="24"/>
                <w:szCs w:val="24"/>
                <w:lang w:val="kk-KZ" w:eastAsia="kk-KZ"/>
              </w:rPr>
              <w:t>Диаметр/ход гидроцилиндров:</w:t>
            </w:r>
          </w:p>
          <w:p w:rsidR="007771C9" w:rsidRPr="00606D02" w:rsidRDefault="007771C9" w:rsidP="007771C9">
            <w:pPr>
              <w:widowControl w:val="0"/>
              <w:numPr>
                <w:ilvl w:val="2"/>
                <w:numId w:val="30"/>
              </w:numPr>
              <w:autoSpaceDE w:val="0"/>
              <w:autoSpaceDN w:val="0"/>
              <w:adjustRightInd w:val="0"/>
              <w:rPr>
                <w:color w:val="000000"/>
                <w:sz w:val="24"/>
                <w:szCs w:val="24"/>
                <w:lang w:val="kk-KZ" w:eastAsia="kk-KZ"/>
              </w:rPr>
            </w:pPr>
            <w:r w:rsidRPr="00606D02">
              <w:rPr>
                <w:color w:val="000000"/>
                <w:sz w:val="24"/>
                <w:szCs w:val="24"/>
                <w:lang w:val="kk-KZ" w:eastAsia="kk-KZ"/>
              </w:rPr>
              <w:t xml:space="preserve">ковш </w:t>
            </w:r>
          </w:p>
          <w:p w:rsidR="007771C9" w:rsidRPr="00606D02" w:rsidRDefault="007771C9" w:rsidP="007771C9">
            <w:pPr>
              <w:widowControl w:val="0"/>
              <w:numPr>
                <w:ilvl w:val="2"/>
                <w:numId w:val="30"/>
              </w:numPr>
              <w:autoSpaceDE w:val="0"/>
              <w:autoSpaceDN w:val="0"/>
              <w:adjustRightInd w:val="0"/>
              <w:rPr>
                <w:color w:val="000000"/>
                <w:sz w:val="24"/>
                <w:szCs w:val="24"/>
                <w:lang w:val="kk-KZ" w:eastAsia="kk-KZ"/>
              </w:rPr>
            </w:pPr>
            <w:r w:rsidRPr="00606D02">
              <w:rPr>
                <w:color w:val="000000"/>
                <w:sz w:val="24"/>
                <w:szCs w:val="24"/>
                <w:lang w:val="kk-KZ" w:eastAsia="kk-KZ"/>
              </w:rPr>
              <w:t xml:space="preserve">рукоять </w:t>
            </w:r>
          </w:p>
          <w:p w:rsidR="007771C9" w:rsidRPr="00606D02" w:rsidRDefault="007771C9" w:rsidP="007771C9">
            <w:pPr>
              <w:widowControl w:val="0"/>
              <w:numPr>
                <w:ilvl w:val="2"/>
                <w:numId w:val="30"/>
              </w:numPr>
              <w:autoSpaceDE w:val="0"/>
              <w:autoSpaceDN w:val="0"/>
              <w:adjustRightInd w:val="0"/>
              <w:rPr>
                <w:color w:val="000000"/>
                <w:sz w:val="24"/>
                <w:szCs w:val="24"/>
                <w:lang w:val="kk-KZ" w:eastAsia="kk-KZ"/>
              </w:rPr>
            </w:pPr>
            <w:r w:rsidRPr="00606D02">
              <w:rPr>
                <w:color w:val="000000"/>
                <w:sz w:val="24"/>
                <w:szCs w:val="24"/>
                <w:lang w:val="kk-KZ" w:eastAsia="kk-KZ"/>
              </w:rPr>
              <w:t xml:space="preserve">стрела </w:t>
            </w:r>
          </w:p>
        </w:tc>
        <w:tc>
          <w:tcPr>
            <w:tcW w:w="3015" w:type="dxa"/>
          </w:tcPr>
          <w:p w:rsidR="007771C9" w:rsidRPr="00606D02" w:rsidRDefault="007771C9" w:rsidP="00A615B0">
            <w:pPr>
              <w:jc w:val="center"/>
              <w:rPr>
                <w:color w:val="000000"/>
                <w:sz w:val="24"/>
                <w:szCs w:val="24"/>
                <w:lang w:val="kk-KZ" w:eastAsia="kk-KZ"/>
              </w:rPr>
            </w:pP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140 мм/1285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160 мм/1825 мм</w:t>
            </w:r>
          </w:p>
          <w:p w:rsidR="007771C9" w:rsidRPr="00606D02" w:rsidRDefault="007771C9" w:rsidP="00A615B0">
            <w:pPr>
              <w:jc w:val="center"/>
              <w:rPr>
                <w:sz w:val="24"/>
                <w:szCs w:val="24"/>
              </w:rPr>
            </w:pPr>
            <w:r w:rsidRPr="00606D02">
              <w:rPr>
                <w:color w:val="000000"/>
                <w:sz w:val="24"/>
                <w:szCs w:val="24"/>
                <w:lang w:val="kk-KZ" w:eastAsia="kk-KZ"/>
              </w:rPr>
              <w:t>140 мм/1480 мм</w:t>
            </w:r>
          </w:p>
        </w:tc>
      </w:tr>
      <w:tr w:rsidR="007771C9" w:rsidRPr="00606D02" w:rsidTr="007771C9">
        <w:trPr>
          <w:jc w:val="center"/>
        </w:trPr>
        <w:tc>
          <w:tcPr>
            <w:tcW w:w="6419" w:type="dxa"/>
          </w:tcPr>
          <w:p w:rsidR="007771C9" w:rsidRPr="00606D02" w:rsidRDefault="007771C9" w:rsidP="00A615B0">
            <w:pPr>
              <w:rPr>
                <w:color w:val="000000"/>
                <w:sz w:val="24"/>
                <w:szCs w:val="24"/>
                <w:lang w:val="kk-KZ" w:eastAsia="kk-KZ"/>
              </w:rPr>
            </w:pPr>
            <w:r w:rsidRPr="00606D02">
              <w:rPr>
                <w:color w:val="000000"/>
                <w:sz w:val="24"/>
                <w:szCs w:val="24"/>
                <w:lang w:val="kk-KZ" w:eastAsia="kk-KZ"/>
              </w:rPr>
              <w:t>Габариты:</w:t>
            </w:r>
          </w:p>
          <w:p w:rsidR="007771C9" w:rsidRPr="00606D02" w:rsidRDefault="007771C9" w:rsidP="00A615B0">
            <w:pPr>
              <w:rPr>
                <w:color w:val="000000"/>
                <w:sz w:val="24"/>
                <w:szCs w:val="24"/>
                <w:lang w:val="kk-KZ" w:eastAsia="kk-KZ"/>
              </w:rPr>
            </w:pPr>
            <w:r w:rsidRPr="00606D02">
              <w:rPr>
                <w:color w:val="000000"/>
                <w:sz w:val="24"/>
                <w:szCs w:val="24"/>
                <w:lang w:val="kk-KZ" w:eastAsia="kk-KZ"/>
              </w:rPr>
              <w:t>длина машины, находящейся в транспортном положении</w:t>
            </w:r>
          </w:p>
          <w:p w:rsidR="007771C9" w:rsidRPr="00606D02" w:rsidRDefault="007771C9" w:rsidP="00A615B0">
            <w:pPr>
              <w:rPr>
                <w:color w:val="000000"/>
                <w:sz w:val="24"/>
                <w:szCs w:val="24"/>
                <w:lang w:val="kk-KZ" w:eastAsia="kk-KZ"/>
              </w:rPr>
            </w:pPr>
            <w:r w:rsidRPr="00606D02">
              <w:rPr>
                <w:color w:val="000000"/>
                <w:sz w:val="24"/>
                <w:szCs w:val="24"/>
                <w:lang w:val="kk-KZ" w:eastAsia="kk-KZ"/>
              </w:rPr>
              <w:t>высота машины, находящейся в транспортном положении</w:t>
            </w:r>
          </w:p>
          <w:p w:rsidR="007771C9" w:rsidRPr="00606D02" w:rsidRDefault="007771C9" w:rsidP="00A615B0">
            <w:pPr>
              <w:rPr>
                <w:color w:val="000000"/>
                <w:sz w:val="24"/>
                <w:szCs w:val="24"/>
                <w:lang w:val="kk-KZ" w:eastAsia="kk-KZ"/>
              </w:rPr>
            </w:pPr>
            <w:r w:rsidRPr="00606D02">
              <w:rPr>
                <w:color w:val="000000"/>
                <w:sz w:val="24"/>
                <w:szCs w:val="24"/>
                <w:lang w:val="kk-KZ" w:eastAsia="kk-KZ"/>
              </w:rPr>
              <w:t xml:space="preserve">высота машины до крыши/поворотной платформы </w:t>
            </w:r>
          </w:p>
          <w:p w:rsidR="007771C9" w:rsidRPr="00606D02" w:rsidRDefault="007771C9" w:rsidP="00A615B0">
            <w:pPr>
              <w:rPr>
                <w:color w:val="000000"/>
                <w:sz w:val="24"/>
                <w:szCs w:val="24"/>
                <w:lang w:val="kk-KZ" w:eastAsia="kk-KZ"/>
              </w:rPr>
            </w:pPr>
            <w:r w:rsidRPr="00606D02">
              <w:rPr>
                <w:color w:val="000000"/>
                <w:sz w:val="24"/>
                <w:szCs w:val="24"/>
                <w:lang w:val="kk-KZ" w:eastAsia="kk-KZ"/>
              </w:rPr>
              <w:t>база</w:t>
            </w:r>
          </w:p>
          <w:p w:rsidR="007771C9" w:rsidRPr="00606D02" w:rsidRDefault="007771C9" w:rsidP="00A615B0">
            <w:pPr>
              <w:rPr>
                <w:color w:val="000000"/>
                <w:sz w:val="24"/>
                <w:szCs w:val="24"/>
                <w:lang w:val="kk-KZ" w:eastAsia="kk-KZ"/>
              </w:rPr>
            </w:pPr>
            <w:r w:rsidRPr="00606D02">
              <w:rPr>
                <w:color w:val="000000"/>
                <w:sz w:val="24"/>
                <w:szCs w:val="24"/>
                <w:lang w:val="kk-KZ" w:eastAsia="kk-KZ"/>
              </w:rPr>
              <w:t>ширина гусеничного хода</w:t>
            </w:r>
          </w:p>
          <w:p w:rsidR="007771C9" w:rsidRPr="00606D02" w:rsidRDefault="007771C9" w:rsidP="00A615B0">
            <w:pPr>
              <w:rPr>
                <w:color w:val="000000"/>
                <w:sz w:val="24"/>
                <w:szCs w:val="24"/>
                <w:lang w:val="kk-KZ" w:eastAsia="kk-KZ"/>
              </w:rPr>
            </w:pPr>
            <w:r w:rsidRPr="00606D02">
              <w:rPr>
                <w:color w:val="000000"/>
                <w:sz w:val="24"/>
                <w:szCs w:val="24"/>
                <w:lang w:val="kk-KZ" w:eastAsia="kk-KZ"/>
              </w:rPr>
              <w:t>длина гусеничного хода</w:t>
            </w:r>
          </w:p>
          <w:p w:rsidR="007771C9" w:rsidRPr="00606D02" w:rsidRDefault="007771C9" w:rsidP="00A615B0">
            <w:pPr>
              <w:rPr>
                <w:color w:val="000000"/>
                <w:sz w:val="24"/>
                <w:szCs w:val="24"/>
                <w:lang w:val="kk-KZ" w:eastAsia="kk-KZ"/>
              </w:rPr>
            </w:pPr>
            <w:r w:rsidRPr="00606D02">
              <w:rPr>
                <w:color w:val="000000"/>
                <w:sz w:val="24"/>
                <w:szCs w:val="24"/>
                <w:lang w:val="kk-KZ" w:eastAsia="kk-KZ"/>
              </w:rPr>
              <w:t>ширина гусениц</w:t>
            </w:r>
          </w:p>
          <w:p w:rsidR="007771C9" w:rsidRPr="00606D02" w:rsidRDefault="007771C9" w:rsidP="00A615B0">
            <w:pPr>
              <w:rPr>
                <w:color w:val="000000"/>
                <w:sz w:val="24"/>
                <w:szCs w:val="24"/>
                <w:lang w:val="kk-KZ" w:eastAsia="kk-KZ"/>
              </w:rPr>
            </w:pPr>
            <w:r w:rsidRPr="00606D02">
              <w:rPr>
                <w:color w:val="000000"/>
                <w:sz w:val="24"/>
                <w:szCs w:val="24"/>
                <w:lang w:val="kk-KZ" w:eastAsia="kk-KZ"/>
              </w:rPr>
              <w:t>колея</w:t>
            </w:r>
          </w:p>
          <w:p w:rsidR="007771C9" w:rsidRPr="00606D02" w:rsidRDefault="007771C9" w:rsidP="00A615B0">
            <w:pPr>
              <w:rPr>
                <w:color w:val="000000"/>
                <w:sz w:val="24"/>
                <w:szCs w:val="24"/>
                <w:lang w:val="kk-KZ" w:eastAsia="kk-KZ"/>
              </w:rPr>
            </w:pPr>
            <w:r w:rsidRPr="00606D02">
              <w:rPr>
                <w:color w:val="000000"/>
                <w:sz w:val="24"/>
                <w:szCs w:val="24"/>
                <w:lang w:val="kk-KZ" w:eastAsia="kk-KZ"/>
              </w:rPr>
              <w:t>клиренс</w:t>
            </w:r>
          </w:p>
          <w:p w:rsidR="007771C9" w:rsidRPr="00606D02" w:rsidRDefault="007771C9" w:rsidP="00A615B0">
            <w:pPr>
              <w:rPr>
                <w:color w:val="000000"/>
                <w:sz w:val="24"/>
                <w:szCs w:val="24"/>
                <w:lang w:val="kk-KZ" w:eastAsia="kk-KZ"/>
              </w:rPr>
            </w:pPr>
            <w:r w:rsidRPr="00606D02">
              <w:rPr>
                <w:color w:val="000000"/>
                <w:sz w:val="24"/>
                <w:szCs w:val="24"/>
                <w:lang w:val="kk-KZ" w:eastAsia="kk-KZ"/>
              </w:rPr>
              <w:t>радиус вращения хвостовой части платформы</w:t>
            </w:r>
          </w:p>
        </w:tc>
        <w:tc>
          <w:tcPr>
            <w:tcW w:w="3015" w:type="dxa"/>
          </w:tcPr>
          <w:p w:rsidR="007771C9" w:rsidRPr="00606D02" w:rsidRDefault="007771C9" w:rsidP="00A615B0">
            <w:pPr>
              <w:jc w:val="center"/>
              <w:rPr>
                <w:sz w:val="24"/>
                <w:szCs w:val="24"/>
                <w:lang w:val="ru-RU"/>
              </w:rPr>
            </w:pP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11140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3415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3130 мм/1240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3700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3190 мм/3290 мм/3390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4620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600 мм/700 мм/800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2590 мм</w:t>
            </w:r>
          </w:p>
          <w:p w:rsidR="007771C9" w:rsidRPr="00606D02" w:rsidRDefault="007771C9" w:rsidP="00A615B0">
            <w:pPr>
              <w:jc w:val="center"/>
              <w:rPr>
                <w:color w:val="000000"/>
                <w:sz w:val="24"/>
                <w:szCs w:val="24"/>
                <w:lang w:val="kk-KZ" w:eastAsia="kk-KZ"/>
              </w:rPr>
            </w:pPr>
            <w:r w:rsidRPr="00606D02">
              <w:rPr>
                <w:color w:val="000000"/>
                <w:sz w:val="24"/>
                <w:szCs w:val="24"/>
                <w:lang w:val="kk-KZ" w:eastAsia="kk-KZ"/>
              </w:rPr>
              <w:t>500 мм</w:t>
            </w:r>
          </w:p>
          <w:p w:rsidR="007771C9" w:rsidRPr="00606D02" w:rsidRDefault="007771C9" w:rsidP="00A615B0">
            <w:pPr>
              <w:jc w:val="center"/>
              <w:rPr>
                <w:sz w:val="24"/>
                <w:szCs w:val="24"/>
              </w:rPr>
            </w:pPr>
            <w:r w:rsidRPr="00606D02">
              <w:rPr>
                <w:color w:val="000000"/>
                <w:sz w:val="24"/>
                <w:szCs w:val="24"/>
                <w:lang w:val="kk-KZ" w:eastAsia="kk-KZ"/>
              </w:rPr>
              <w:t>3405 мм</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Глубина</w:t>
            </w:r>
            <w:proofErr w:type="spellEnd"/>
            <w:r w:rsidRPr="00606D02">
              <w:rPr>
                <w:sz w:val="24"/>
                <w:szCs w:val="24"/>
              </w:rPr>
              <w:t xml:space="preserve"> </w:t>
            </w:r>
            <w:proofErr w:type="spellStart"/>
            <w:r w:rsidRPr="00606D02">
              <w:rPr>
                <w:sz w:val="24"/>
                <w:szCs w:val="24"/>
              </w:rPr>
              <w:t>копания</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6760 мм</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Радиус</w:t>
            </w:r>
            <w:proofErr w:type="spellEnd"/>
            <w:r w:rsidRPr="00606D02">
              <w:rPr>
                <w:sz w:val="24"/>
                <w:szCs w:val="24"/>
              </w:rPr>
              <w:t xml:space="preserve"> </w:t>
            </w:r>
            <w:proofErr w:type="spellStart"/>
            <w:r w:rsidRPr="00606D02">
              <w:rPr>
                <w:sz w:val="24"/>
                <w:szCs w:val="24"/>
              </w:rPr>
              <w:t>копания</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10480 мм</w:t>
            </w:r>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Высота</w:t>
            </w:r>
            <w:proofErr w:type="spellEnd"/>
            <w:r w:rsidRPr="00606D02">
              <w:rPr>
                <w:sz w:val="24"/>
                <w:szCs w:val="24"/>
              </w:rPr>
              <w:t xml:space="preserve"> </w:t>
            </w:r>
            <w:proofErr w:type="spellStart"/>
            <w:r w:rsidRPr="00606D02">
              <w:rPr>
                <w:sz w:val="24"/>
                <w:szCs w:val="24"/>
              </w:rPr>
              <w:t>копания</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10480</w:t>
            </w:r>
            <w:r w:rsidRPr="00606D02">
              <w:rPr>
                <w:sz w:val="24"/>
                <w:szCs w:val="24"/>
              </w:rPr>
              <w:t xml:space="preserve"> </w:t>
            </w:r>
            <w:proofErr w:type="spellStart"/>
            <w:r w:rsidRPr="00606D02">
              <w:rPr>
                <w:sz w:val="24"/>
                <w:szCs w:val="24"/>
              </w:rPr>
              <w:t>мм</w:t>
            </w:r>
            <w:proofErr w:type="spellEnd"/>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Максимальная</w:t>
            </w:r>
            <w:proofErr w:type="spellEnd"/>
            <w:r w:rsidRPr="00606D02">
              <w:rPr>
                <w:sz w:val="24"/>
                <w:szCs w:val="24"/>
              </w:rPr>
              <w:t xml:space="preserve"> </w:t>
            </w:r>
            <w:proofErr w:type="spellStart"/>
            <w:r w:rsidRPr="00606D02">
              <w:rPr>
                <w:sz w:val="24"/>
                <w:szCs w:val="24"/>
              </w:rPr>
              <w:t>высота</w:t>
            </w:r>
            <w:proofErr w:type="spellEnd"/>
            <w:r w:rsidRPr="00606D02">
              <w:rPr>
                <w:sz w:val="24"/>
                <w:szCs w:val="24"/>
              </w:rPr>
              <w:t xml:space="preserve"> </w:t>
            </w:r>
            <w:proofErr w:type="spellStart"/>
            <w:r w:rsidRPr="00606D02">
              <w:rPr>
                <w:sz w:val="24"/>
                <w:szCs w:val="24"/>
              </w:rPr>
              <w:t>погрузки</w:t>
            </w:r>
            <w:proofErr w:type="spellEnd"/>
          </w:p>
        </w:tc>
        <w:tc>
          <w:tcPr>
            <w:tcW w:w="3015" w:type="dxa"/>
          </w:tcPr>
          <w:p w:rsidR="007771C9" w:rsidRPr="00606D02" w:rsidRDefault="007771C9" w:rsidP="00A615B0">
            <w:pPr>
              <w:jc w:val="center"/>
              <w:rPr>
                <w:sz w:val="24"/>
                <w:szCs w:val="24"/>
              </w:rPr>
            </w:pPr>
            <w:r w:rsidRPr="00606D02">
              <w:rPr>
                <w:color w:val="000000"/>
                <w:sz w:val="24"/>
                <w:szCs w:val="24"/>
                <w:lang w:val="kk-KZ" w:eastAsia="kk-KZ"/>
              </w:rPr>
              <w:t>7140</w:t>
            </w:r>
            <w:r w:rsidRPr="00606D02">
              <w:rPr>
                <w:sz w:val="24"/>
                <w:szCs w:val="24"/>
              </w:rPr>
              <w:t xml:space="preserve"> </w:t>
            </w:r>
            <w:proofErr w:type="spellStart"/>
            <w:r w:rsidRPr="00606D02">
              <w:rPr>
                <w:sz w:val="24"/>
                <w:szCs w:val="24"/>
              </w:rPr>
              <w:t>мм</w:t>
            </w:r>
            <w:proofErr w:type="spellEnd"/>
          </w:p>
        </w:tc>
      </w:tr>
      <w:tr w:rsidR="007771C9" w:rsidRPr="00606D02" w:rsidTr="007771C9">
        <w:trPr>
          <w:jc w:val="center"/>
        </w:trPr>
        <w:tc>
          <w:tcPr>
            <w:tcW w:w="6419" w:type="dxa"/>
          </w:tcPr>
          <w:p w:rsidR="007771C9" w:rsidRPr="00606D02" w:rsidRDefault="007771C9" w:rsidP="00A615B0">
            <w:pPr>
              <w:rPr>
                <w:sz w:val="24"/>
                <w:szCs w:val="24"/>
              </w:rPr>
            </w:pPr>
            <w:proofErr w:type="spellStart"/>
            <w:r w:rsidRPr="00606D02">
              <w:rPr>
                <w:sz w:val="24"/>
                <w:szCs w:val="24"/>
              </w:rPr>
              <w:t>Объём</w:t>
            </w:r>
            <w:proofErr w:type="spellEnd"/>
            <w:r w:rsidRPr="00606D02">
              <w:rPr>
                <w:sz w:val="24"/>
                <w:szCs w:val="24"/>
              </w:rPr>
              <w:t xml:space="preserve"> </w:t>
            </w:r>
            <w:proofErr w:type="spellStart"/>
            <w:r w:rsidRPr="00606D02">
              <w:rPr>
                <w:sz w:val="24"/>
                <w:szCs w:val="24"/>
              </w:rPr>
              <w:t>ковша</w:t>
            </w:r>
            <w:proofErr w:type="spellEnd"/>
          </w:p>
        </w:tc>
        <w:tc>
          <w:tcPr>
            <w:tcW w:w="3015" w:type="dxa"/>
          </w:tcPr>
          <w:p w:rsidR="007771C9" w:rsidRPr="00606D02" w:rsidRDefault="007771C9" w:rsidP="00A615B0">
            <w:pPr>
              <w:jc w:val="center"/>
              <w:rPr>
                <w:sz w:val="24"/>
                <w:szCs w:val="24"/>
              </w:rPr>
            </w:pPr>
            <w:r w:rsidRPr="00606D02">
              <w:rPr>
                <w:sz w:val="24"/>
                <w:szCs w:val="24"/>
              </w:rPr>
              <w:t>1,5 м3</w:t>
            </w:r>
          </w:p>
        </w:tc>
      </w:tr>
    </w:tbl>
    <w:p w:rsidR="007771C9" w:rsidRPr="00606D02" w:rsidRDefault="007771C9" w:rsidP="00B96072">
      <w:pPr>
        <w:spacing w:after="0" w:line="240" w:lineRule="auto"/>
        <w:jc w:val="center"/>
        <w:rPr>
          <w:sz w:val="24"/>
          <w:szCs w:val="24"/>
          <w:lang w:val="ru-RU"/>
        </w:rPr>
      </w:pPr>
    </w:p>
    <w:p w:rsidR="00D66406" w:rsidRPr="00606D02" w:rsidRDefault="00D66406" w:rsidP="00B96072">
      <w:pPr>
        <w:spacing w:after="0" w:line="240" w:lineRule="auto"/>
        <w:jc w:val="center"/>
        <w:rPr>
          <w:sz w:val="24"/>
          <w:szCs w:val="24"/>
          <w:lang w:val="ru-RU"/>
        </w:rPr>
      </w:pPr>
      <w:r w:rsidRPr="00606D02">
        <w:rPr>
          <w:sz w:val="24"/>
          <w:szCs w:val="24"/>
          <w:lang w:val="ru-RU"/>
        </w:rPr>
        <w:t>Таблица 2.</w:t>
      </w:r>
      <w:r w:rsidR="00393640" w:rsidRPr="00606D02">
        <w:rPr>
          <w:sz w:val="24"/>
          <w:szCs w:val="24"/>
          <w:lang w:val="ru-RU"/>
        </w:rPr>
        <w:t>9</w:t>
      </w:r>
      <w:r w:rsidRPr="00606D02">
        <w:rPr>
          <w:sz w:val="24"/>
          <w:szCs w:val="24"/>
          <w:lang w:val="ru-RU"/>
        </w:rPr>
        <w:t xml:space="preserve"> – Техническая характеристика  </w:t>
      </w:r>
      <w:proofErr w:type="gramStart"/>
      <w:r w:rsidRPr="00606D02">
        <w:rPr>
          <w:sz w:val="24"/>
          <w:szCs w:val="24"/>
          <w:lang w:val="ru-RU"/>
        </w:rPr>
        <w:t>фронтального</w:t>
      </w:r>
      <w:proofErr w:type="gramEnd"/>
      <w:r w:rsidRPr="00606D02">
        <w:rPr>
          <w:sz w:val="24"/>
          <w:szCs w:val="24"/>
          <w:lang w:val="ru-RU"/>
        </w:rPr>
        <w:t xml:space="preserve"> погрузчиком </w:t>
      </w:r>
      <w:r w:rsidRPr="00606D02">
        <w:rPr>
          <w:sz w:val="24"/>
          <w:szCs w:val="24"/>
        </w:rPr>
        <w:t>XCMG</w:t>
      </w:r>
      <w:r w:rsidRPr="00606D02">
        <w:rPr>
          <w:sz w:val="24"/>
          <w:szCs w:val="24"/>
          <w:lang w:val="ru-RU"/>
        </w:rPr>
        <w:t xml:space="preserve"> </w:t>
      </w:r>
      <w:r w:rsidRPr="00606D02">
        <w:rPr>
          <w:sz w:val="24"/>
          <w:szCs w:val="24"/>
        </w:rPr>
        <w:t>ZL</w:t>
      </w:r>
      <w:r w:rsidRPr="00606D02">
        <w:rPr>
          <w:sz w:val="24"/>
          <w:szCs w:val="24"/>
          <w:lang w:val="ru-RU"/>
        </w:rPr>
        <w:t xml:space="preserve"> 50</w:t>
      </w:r>
      <w:r w:rsidRPr="00606D02">
        <w:rPr>
          <w:sz w:val="24"/>
          <w:szCs w:val="24"/>
        </w:rPr>
        <w:t>G</w:t>
      </w:r>
    </w:p>
    <w:tbl>
      <w:tblPr>
        <w:tblW w:w="9411" w:type="dxa"/>
        <w:jc w:val="center"/>
        <w:tblInd w:w="5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
        <w:gridCol w:w="4849"/>
        <w:gridCol w:w="1276"/>
        <w:gridCol w:w="2720"/>
      </w:tblGrid>
      <w:tr w:rsidR="00CA5361" w:rsidRPr="00606D02" w:rsidTr="00B1353E">
        <w:trPr>
          <w:trHeight w:val="394"/>
          <w:jc w:val="center"/>
        </w:trPr>
        <w:tc>
          <w:tcPr>
            <w:tcW w:w="566" w:type="dxa"/>
            <w:shd w:val="clear" w:color="auto" w:fill="D9D9D9" w:themeFill="background1" w:themeFillShade="D9"/>
          </w:tcPr>
          <w:p w:rsidR="00CA5361" w:rsidRPr="00606D02" w:rsidRDefault="00CA5361" w:rsidP="00B96072">
            <w:pPr>
              <w:spacing w:after="0" w:line="240" w:lineRule="auto"/>
              <w:rPr>
                <w:rFonts w:eastAsiaTheme="minorEastAsia"/>
                <w:sz w:val="24"/>
                <w:szCs w:val="24"/>
              </w:rPr>
            </w:pPr>
            <w:r w:rsidRPr="00606D02">
              <w:rPr>
                <w:rFonts w:eastAsiaTheme="minorEastAsia"/>
                <w:sz w:val="24"/>
                <w:szCs w:val="24"/>
              </w:rPr>
              <w:t>№ п/п</w:t>
            </w:r>
          </w:p>
        </w:tc>
        <w:tc>
          <w:tcPr>
            <w:tcW w:w="4849" w:type="dxa"/>
            <w:shd w:val="clear" w:color="auto" w:fill="D9D9D9" w:themeFill="background1" w:themeFillShade="D9"/>
            <w:vAlign w:val="center"/>
          </w:tcPr>
          <w:p w:rsidR="00CA5361" w:rsidRPr="00606D02" w:rsidRDefault="00CA5361" w:rsidP="00B96072">
            <w:pPr>
              <w:spacing w:after="0" w:line="240" w:lineRule="auto"/>
              <w:rPr>
                <w:rFonts w:eastAsiaTheme="minorEastAsia"/>
                <w:sz w:val="24"/>
                <w:szCs w:val="24"/>
              </w:rPr>
            </w:pPr>
            <w:r w:rsidRPr="00606D02">
              <w:rPr>
                <w:rFonts w:eastAsiaTheme="minorEastAsia"/>
                <w:sz w:val="24"/>
                <w:szCs w:val="24"/>
              </w:rPr>
              <w:tab/>
            </w:r>
            <w:proofErr w:type="spellStart"/>
            <w:r w:rsidRPr="00606D02">
              <w:rPr>
                <w:rFonts w:eastAsiaTheme="minorEastAsia"/>
                <w:sz w:val="24"/>
                <w:szCs w:val="24"/>
              </w:rPr>
              <w:t>Наименование</w:t>
            </w:r>
            <w:proofErr w:type="spellEnd"/>
            <w:r w:rsidRPr="00606D02">
              <w:rPr>
                <w:rFonts w:eastAsiaTheme="minorEastAsia"/>
                <w:sz w:val="24"/>
                <w:szCs w:val="24"/>
              </w:rPr>
              <w:t xml:space="preserve"> </w:t>
            </w:r>
            <w:proofErr w:type="spellStart"/>
            <w:r w:rsidRPr="00606D02">
              <w:rPr>
                <w:rFonts w:eastAsiaTheme="minorEastAsia"/>
                <w:sz w:val="24"/>
                <w:szCs w:val="24"/>
              </w:rPr>
              <w:t>показателей</w:t>
            </w:r>
            <w:proofErr w:type="spellEnd"/>
          </w:p>
        </w:tc>
        <w:tc>
          <w:tcPr>
            <w:tcW w:w="1276" w:type="dxa"/>
            <w:shd w:val="clear" w:color="auto" w:fill="D9D9D9" w:themeFill="background1" w:themeFillShade="D9"/>
            <w:vAlign w:val="center"/>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Ед</w:t>
            </w:r>
            <w:proofErr w:type="spellEnd"/>
            <w:r w:rsidRPr="00606D02">
              <w:rPr>
                <w:rFonts w:eastAsiaTheme="minorEastAsia"/>
                <w:sz w:val="24"/>
                <w:szCs w:val="24"/>
              </w:rPr>
              <w:t xml:space="preserve">. </w:t>
            </w:r>
            <w:proofErr w:type="spellStart"/>
            <w:r w:rsidRPr="00606D02">
              <w:rPr>
                <w:rFonts w:eastAsiaTheme="minorEastAsia"/>
                <w:sz w:val="24"/>
                <w:szCs w:val="24"/>
              </w:rPr>
              <w:t>изм</w:t>
            </w:r>
            <w:proofErr w:type="spellEnd"/>
          </w:p>
        </w:tc>
        <w:tc>
          <w:tcPr>
            <w:tcW w:w="2720" w:type="dxa"/>
            <w:shd w:val="clear" w:color="auto" w:fill="D9D9D9" w:themeFill="background1" w:themeFillShade="D9"/>
            <w:vAlign w:val="center"/>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Показатели</w:t>
            </w:r>
            <w:proofErr w:type="spellEnd"/>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1.</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Вместимость</w:t>
            </w:r>
            <w:proofErr w:type="spellEnd"/>
            <w:r w:rsidRPr="00606D02">
              <w:rPr>
                <w:rFonts w:eastAsiaTheme="minorEastAsia"/>
                <w:sz w:val="24"/>
                <w:szCs w:val="24"/>
              </w:rPr>
              <w:t xml:space="preserve"> </w:t>
            </w:r>
            <w:proofErr w:type="spellStart"/>
            <w:r w:rsidRPr="00606D02">
              <w:rPr>
                <w:rFonts w:eastAsiaTheme="minorEastAsia"/>
                <w:sz w:val="24"/>
                <w:szCs w:val="24"/>
              </w:rPr>
              <w:t>ковша</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м</w:t>
            </w:r>
            <w:r w:rsidRPr="00606D02">
              <w:rPr>
                <w:rFonts w:eastAsiaTheme="minorEastAsia"/>
                <w:sz w:val="24"/>
                <w:szCs w:val="24"/>
                <w:vertAlign w:val="superscript"/>
              </w:rPr>
              <w:t>3</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3,0</w:t>
            </w:r>
          </w:p>
        </w:tc>
      </w:tr>
      <w:tr w:rsidR="00CA5361" w:rsidRPr="00606D02" w:rsidTr="00CA5361">
        <w:trPr>
          <w:trHeight w:val="110"/>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2.</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lang w:val="ru-RU"/>
              </w:rPr>
            </w:pPr>
            <w:proofErr w:type="spellStart"/>
            <w:r w:rsidRPr="00606D02">
              <w:rPr>
                <w:sz w:val="24"/>
                <w:szCs w:val="24"/>
              </w:rPr>
              <w:t>Высота</w:t>
            </w:r>
            <w:proofErr w:type="spellEnd"/>
            <w:r w:rsidRPr="00606D02">
              <w:rPr>
                <w:sz w:val="24"/>
                <w:szCs w:val="24"/>
              </w:rPr>
              <w:t xml:space="preserve"> </w:t>
            </w:r>
            <w:proofErr w:type="spellStart"/>
            <w:r w:rsidRPr="00606D02">
              <w:rPr>
                <w:sz w:val="24"/>
                <w:szCs w:val="24"/>
              </w:rPr>
              <w:t>выгрузки</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м</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3,11</w:t>
            </w:r>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3.</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sz w:val="24"/>
                <w:szCs w:val="24"/>
              </w:rPr>
              <w:t>Дальность</w:t>
            </w:r>
            <w:proofErr w:type="spellEnd"/>
            <w:r w:rsidRPr="00606D02">
              <w:rPr>
                <w:sz w:val="24"/>
                <w:szCs w:val="24"/>
              </w:rPr>
              <w:t xml:space="preserve"> </w:t>
            </w:r>
            <w:proofErr w:type="spellStart"/>
            <w:r w:rsidRPr="00606D02">
              <w:rPr>
                <w:sz w:val="24"/>
                <w:szCs w:val="24"/>
              </w:rPr>
              <w:t>выгрузки</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м</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1,31</w:t>
            </w:r>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lastRenderedPageBreak/>
              <w:t>4.</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sz w:val="24"/>
                <w:szCs w:val="24"/>
              </w:rPr>
              <w:t>Мин</w:t>
            </w:r>
            <w:proofErr w:type="spellEnd"/>
            <w:r w:rsidRPr="00606D02">
              <w:rPr>
                <w:sz w:val="24"/>
                <w:szCs w:val="24"/>
              </w:rPr>
              <w:t xml:space="preserve">. </w:t>
            </w:r>
            <w:proofErr w:type="spellStart"/>
            <w:r w:rsidRPr="00606D02">
              <w:rPr>
                <w:sz w:val="24"/>
                <w:szCs w:val="24"/>
              </w:rPr>
              <w:t>радиус</w:t>
            </w:r>
            <w:proofErr w:type="spellEnd"/>
            <w:r w:rsidRPr="00606D02">
              <w:rPr>
                <w:sz w:val="24"/>
                <w:szCs w:val="24"/>
              </w:rPr>
              <w:t xml:space="preserve"> </w:t>
            </w:r>
            <w:proofErr w:type="spellStart"/>
            <w:r w:rsidRPr="00606D02">
              <w:rPr>
                <w:sz w:val="24"/>
                <w:szCs w:val="24"/>
              </w:rPr>
              <w:t>разворота</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м</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6,63</w:t>
            </w:r>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lang w:val="ru-RU"/>
              </w:rPr>
              <w:t>5</w:t>
            </w:r>
            <w:r w:rsidRPr="00606D02">
              <w:rPr>
                <w:rFonts w:eastAsiaTheme="minorEastAsia"/>
                <w:sz w:val="24"/>
                <w:szCs w:val="24"/>
              </w:rPr>
              <w:t>.</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Мощность</w:t>
            </w:r>
            <w:proofErr w:type="spellEnd"/>
            <w:r w:rsidRPr="00606D02">
              <w:rPr>
                <w:rFonts w:eastAsiaTheme="minorEastAsia"/>
                <w:sz w:val="24"/>
                <w:szCs w:val="24"/>
              </w:rPr>
              <w:t xml:space="preserve"> </w:t>
            </w:r>
            <w:proofErr w:type="spellStart"/>
            <w:r w:rsidRPr="00606D02">
              <w:rPr>
                <w:rFonts w:eastAsiaTheme="minorEastAsia"/>
                <w:sz w:val="24"/>
                <w:szCs w:val="24"/>
              </w:rPr>
              <w:t>двигателя</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proofErr w:type="spellStart"/>
            <w:r w:rsidRPr="00606D02">
              <w:rPr>
                <w:rFonts w:eastAsiaTheme="minorEastAsia"/>
                <w:sz w:val="24"/>
                <w:szCs w:val="24"/>
              </w:rPr>
              <w:t>кВт</w:t>
            </w:r>
            <w:proofErr w:type="spellEnd"/>
            <w:r w:rsidRPr="00606D02">
              <w:rPr>
                <w:rFonts w:eastAsiaTheme="minorEastAsia"/>
                <w:sz w:val="24"/>
                <w:szCs w:val="24"/>
              </w:rPr>
              <w:t xml:space="preserve"> </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sz w:val="24"/>
                <w:szCs w:val="24"/>
              </w:rPr>
              <w:t>158</w:t>
            </w:r>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6.</w:t>
            </w:r>
          </w:p>
        </w:tc>
        <w:tc>
          <w:tcPr>
            <w:tcW w:w="4849" w:type="dxa"/>
            <w:shd w:val="clear" w:color="auto" w:fill="auto"/>
            <w:vAlign w:val="center"/>
          </w:tcPr>
          <w:p w:rsidR="00CA5361" w:rsidRPr="00606D02" w:rsidRDefault="00CA5361" w:rsidP="00B96072">
            <w:pPr>
              <w:spacing w:after="0" w:line="240" w:lineRule="auto"/>
              <w:rPr>
                <w:rFonts w:eastAsiaTheme="minorEastAsia"/>
                <w:sz w:val="24"/>
                <w:szCs w:val="24"/>
              </w:rPr>
            </w:pPr>
            <w:proofErr w:type="spellStart"/>
            <w:r w:rsidRPr="00606D02">
              <w:rPr>
                <w:sz w:val="24"/>
                <w:szCs w:val="24"/>
              </w:rPr>
              <w:t>Модель</w:t>
            </w:r>
            <w:proofErr w:type="spellEnd"/>
            <w:r w:rsidRPr="00606D02">
              <w:rPr>
                <w:sz w:val="24"/>
                <w:szCs w:val="24"/>
              </w:rPr>
              <w:t xml:space="preserve"> </w:t>
            </w:r>
            <w:proofErr w:type="spellStart"/>
            <w:r w:rsidRPr="00606D02">
              <w:rPr>
                <w:sz w:val="24"/>
                <w:szCs w:val="24"/>
              </w:rPr>
              <w:t>двигателя</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p>
        </w:tc>
        <w:tc>
          <w:tcPr>
            <w:tcW w:w="2720" w:type="dxa"/>
            <w:shd w:val="clear" w:color="auto" w:fill="auto"/>
            <w:vAlign w:val="bottom"/>
          </w:tcPr>
          <w:p w:rsidR="00CA5361" w:rsidRPr="00606D02" w:rsidRDefault="00CA5361" w:rsidP="00B96072">
            <w:pPr>
              <w:spacing w:after="0" w:line="240" w:lineRule="auto"/>
              <w:jc w:val="center"/>
              <w:rPr>
                <w:sz w:val="24"/>
                <w:szCs w:val="24"/>
              </w:rPr>
            </w:pPr>
            <w:r w:rsidRPr="00606D02">
              <w:rPr>
                <w:sz w:val="24"/>
                <w:szCs w:val="24"/>
              </w:rPr>
              <w:t>C6121ZG10h</w:t>
            </w:r>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sz w:val="24"/>
                <w:szCs w:val="24"/>
              </w:rPr>
            </w:pPr>
            <w:r w:rsidRPr="00606D02">
              <w:rPr>
                <w:sz w:val="24"/>
                <w:szCs w:val="24"/>
              </w:rPr>
              <w:t>7.</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Расход</w:t>
            </w:r>
            <w:proofErr w:type="spellEnd"/>
            <w:r w:rsidRPr="00606D02">
              <w:rPr>
                <w:rFonts w:eastAsiaTheme="minorEastAsia"/>
                <w:sz w:val="24"/>
                <w:szCs w:val="24"/>
              </w:rPr>
              <w:t xml:space="preserve"> </w:t>
            </w:r>
            <w:proofErr w:type="spellStart"/>
            <w:r w:rsidRPr="00606D02">
              <w:rPr>
                <w:rFonts w:eastAsiaTheme="minorEastAsia"/>
                <w:sz w:val="24"/>
                <w:szCs w:val="24"/>
              </w:rPr>
              <w:t>топлива</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л/ч</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31</w:t>
            </w:r>
          </w:p>
        </w:tc>
      </w:tr>
      <w:tr w:rsidR="00CA5361" w:rsidRPr="00606D02" w:rsidTr="00B1353E">
        <w:trPr>
          <w:trHeight w:val="21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8.</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Продолжительность</w:t>
            </w:r>
            <w:proofErr w:type="spellEnd"/>
            <w:r w:rsidRPr="00606D02">
              <w:rPr>
                <w:rFonts w:eastAsiaTheme="minorEastAsia"/>
                <w:sz w:val="24"/>
                <w:szCs w:val="24"/>
              </w:rPr>
              <w:t xml:space="preserve"> </w:t>
            </w:r>
            <w:proofErr w:type="spellStart"/>
            <w:r w:rsidRPr="00606D02">
              <w:rPr>
                <w:rFonts w:eastAsiaTheme="minorEastAsia"/>
                <w:sz w:val="24"/>
                <w:szCs w:val="24"/>
              </w:rPr>
              <w:t>цикла</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с</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12</w:t>
            </w:r>
          </w:p>
        </w:tc>
      </w:tr>
      <w:tr w:rsidR="00CA5361" w:rsidRPr="00606D02" w:rsidTr="00B1353E">
        <w:trPr>
          <w:trHeight w:val="27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9.</w:t>
            </w:r>
          </w:p>
        </w:tc>
        <w:tc>
          <w:tcPr>
            <w:tcW w:w="4849" w:type="dxa"/>
            <w:shd w:val="clear" w:color="auto" w:fill="auto"/>
            <w:vAlign w:val="bottom"/>
          </w:tcPr>
          <w:p w:rsidR="00CA5361" w:rsidRPr="00606D02" w:rsidRDefault="00CA5361" w:rsidP="00B96072">
            <w:pPr>
              <w:spacing w:after="0" w:line="240" w:lineRule="auto"/>
              <w:rPr>
                <w:rFonts w:eastAsiaTheme="minorEastAsia"/>
                <w:sz w:val="24"/>
                <w:szCs w:val="24"/>
              </w:rPr>
            </w:pPr>
            <w:proofErr w:type="spellStart"/>
            <w:r w:rsidRPr="00606D02">
              <w:rPr>
                <w:rFonts w:eastAsiaTheme="minorEastAsia"/>
                <w:sz w:val="24"/>
                <w:szCs w:val="24"/>
              </w:rPr>
              <w:t>Масса</w:t>
            </w:r>
            <w:proofErr w:type="spellEnd"/>
            <w:r w:rsidRPr="00606D02">
              <w:rPr>
                <w:rFonts w:eastAsiaTheme="minorEastAsia"/>
                <w:sz w:val="24"/>
                <w:szCs w:val="24"/>
              </w:rPr>
              <w:t xml:space="preserve"> </w:t>
            </w:r>
            <w:proofErr w:type="spellStart"/>
            <w:r w:rsidRPr="00606D02">
              <w:rPr>
                <w:rFonts w:eastAsiaTheme="minorEastAsia"/>
                <w:sz w:val="24"/>
                <w:szCs w:val="24"/>
              </w:rPr>
              <w:t>экскаватора</w:t>
            </w:r>
            <w:proofErr w:type="spellEnd"/>
            <w:r w:rsidRPr="00606D02">
              <w:rPr>
                <w:rFonts w:eastAsiaTheme="minorEastAsia"/>
                <w:sz w:val="24"/>
                <w:szCs w:val="24"/>
              </w:rPr>
              <w:t xml:space="preserve"> с </w:t>
            </w:r>
            <w:proofErr w:type="spellStart"/>
            <w:r w:rsidRPr="00606D02">
              <w:rPr>
                <w:rFonts w:eastAsiaTheme="minorEastAsia"/>
                <w:sz w:val="24"/>
                <w:szCs w:val="24"/>
              </w:rPr>
              <w:t>противовесом</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т</w:t>
            </w:r>
          </w:p>
        </w:tc>
        <w:tc>
          <w:tcPr>
            <w:tcW w:w="2720" w:type="dxa"/>
            <w:shd w:val="clear" w:color="auto" w:fill="auto"/>
            <w:vAlign w:val="bottom"/>
          </w:tcPr>
          <w:p w:rsidR="00CA5361" w:rsidRPr="00606D02" w:rsidRDefault="00CA5361" w:rsidP="00B96072">
            <w:pPr>
              <w:spacing w:after="0" w:line="240" w:lineRule="auto"/>
              <w:jc w:val="center"/>
              <w:rPr>
                <w:rFonts w:eastAsiaTheme="minorEastAsia"/>
                <w:sz w:val="24"/>
                <w:szCs w:val="24"/>
                <w:lang w:val="ru-RU"/>
              </w:rPr>
            </w:pPr>
            <w:r w:rsidRPr="00606D02">
              <w:rPr>
                <w:rFonts w:eastAsiaTheme="minorEastAsia"/>
                <w:sz w:val="24"/>
                <w:szCs w:val="24"/>
                <w:lang w:val="ru-RU"/>
              </w:rPr>
              <w:t>16,5</w:t>
            </w:r>
          </w:p>
        </w:tc>
      </w:tr>
      <w:tr w:rsidR="00CA5361" w:rsidRPr="00606D02" w:rsidTr="00B1353E">
        <w:trPr>
          <w:trHeight w:val="27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10.</w:t>
            </w:r>
          </w:p>
        </w:tc>
        <w:tc>
          <w:tcPr>
            <w:tcW w:w="4849" w:type="dxa"/>
            <w:shd w:val="clear" w:color="auto" w:fill="auto"/>
            <w:vAlign w:val="center"/>
          </w:tcPr>
          <w:p w:rsidR="00CA5361" w:rsidRPr="00606D02" w:rsidRDefault="00CA5361" w:rsidP="00B96072">
            <w:pPr>
              <w:spacing w:after="0" w:line="240" w:lineRule="auto"/>
              <w:rPr>
                <w:sz w:val="24"/>
                <w:szCs w:val="24"/>
                <w:lang w:val="ru-RU"/>
              </w:rPr>
            </w:pPr>
            <w:proofErr w:type="spellStart"/>
            <w:r w:rsidRPr="00606D02">
              <w:rPr>
                <w:sz w:val="24"/>
                <w:szCs w:val="24"/>
              </w:rPr>
              <w:t>Статическая</w:t>
            </w:r>
            <w:proofErr w:type="spellEnd"/>
            <w:r w:rsidRPr="00606D02">
              <w:rPr>
                <w:sz w:val="24"/>
                <w:szCs w:val="24"/>
              </w:rPr>
              <w:t xml:space="preserve"> </w:t>
            </w:r>
            <w:proofErr w:type="spellStart"/>
            <w:r w:rsidRPr="00606D02">
              <w:rPr>
                <w:sz w:val="24"/>
                <w:szCs w:val="24"/>
              </w:rPr>
              <w:t>опрокидывающая</w:t>
            </w:r>
            <w:proofErr w:type="spellEnd"/>
            <w:r w:rsidRPr="00606D02">
              <w:rPr>
                <w:sz w:val="24"/>
                <w:szCs w:val="24"/>
              </w:rPr>
              <w:t xml:space="preserve"> </w:t>
            </w:r>
            <w:proofErr w:type="spellStart"/>
            <w:r w:rsidRPr="00606D02">
              <w:rPr>
                <w:sz w:val="24"/>
                <w:szCs w:val="24"/>
              </w:rPr>
              <w:t>нагрузка</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proofErr w:type="spellStart"/>
            <w:r w:rsidRPr="00606D02">
              <w:rPr>
                <w:rFonts w:eastAsiaTheme="minorEastAsia"/>
                <w:sz w:val="24"/>
                <w:szCs w:val="24"/>
              </w:rPr>
              <w:t>кН</w:t>
            </w:r>
            <w:proofErr w:type="spellEnd"/>
          </w:p>
        </w:tc>
        <w:tc>
          <w:tcPr>
            <w:tcW w:w="2720" w:type="dxa"/>
            <w:shd w:val="clear" w:color="auto" w:fill="auto"/>
            <w:vAlign w:val="center"/>
          </w:tcPr>
          <w:p w:rsidR="00CA5361" w:rsidRPr="00606D02" w:rsidRDefault="00CA5361" w:rsidP="00B96072">
            <w:pPr>
              <w:spacing w:after="0" w:line="240" w:lineRule="auto"/>
              <w:jc w:val="center"/>
              <w:rPr>
                <w:sz w:val="24"/>
                <w:szCs w:val="24"/>
              </w:rPr>
            </w:pPr>
            <w:r w:rsidRPr="00606D02">
              <w:rPr>
                <w:sz w:val="24"/>
                <w:szCs w:val="24"/>
              </w:rPr>
              <w:t>110</w:t>
            </w:r>
          </w:p>
        </w:tc>
      </w:tr>
      <w:tr w:rsidR="00CA5361" w:rsidRPr="00606D02" w:rsidTr="00B1353E">
        <w:trPr>
          <w:trHeight w:val="27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11.</w:t>
            </w:r>
          </w:p>
        </w:tc>
        <w:tc>
          <w:tcPr>
            <w:tcW w:w="4849" w:type="dxa"/>
            <w:shd w:val="clear" w:color="auto" w:fill="auto"/>
            <w:vAlign w:val="center"/>
          </w:tcPr>
          <w:p w:rsidR="00CA5361" w:rsidRPr="00606D02" w:rsidRDefault="00CA5361" w:rsidP="00B96072">
            <w:pPr>
              <w:spacing w:after="0" w:line="240" w:lineRule="auto"/>
              <w:rPr>
                <w:sz w:val="24"/>
                <w:szCs w:val="24"/>
                <w:lang w:val="ru-RU"/>
              </w:rPr>
            </w:pPr>
            <w:proofErr w:type="spellStart"/>
            <w:r w:rsidRPr="00606D02">
              <w:rPr>
                <w:sz w:val="24"/>
                <w:szCs w:val="24"/>
              </w:rPr>
              <w:t>Сила</w:t>
            </w:r>
            <w:proofErr w:type="spellEnd"/>
            <w:r w:rsidRPr="00606D02">
              <w:rPr>
                <w:sz w:val="24"/>
                <w:szCs w:val="24"/>
              </w:rPr>
              <w:t xml:space="preserve"> </w:t>
            </w:r>
            <w:proofErr w:type="spellStart"/>
            <w:r w:rsidRPr="00606D02">
              <w:rPr>
                <w:sz w:val="24"/>
                <w:szCs w:val="24"/>
              </w:rPr>
              <w:t>отрыва</w:t>
            </w:r>
            <w:proofErr w:type="spellEnd"/>
            <w:r w:rsidRPr="00606D02">
              <w:rPr>
                <w:sz w:val="24"/>
                <w:szCs w:val="24"/>
              </w:rPr>
              <w:t xml:space="preserve"> </w:t>
            </w:r>
            <w:proofErr w:type="spellStart"/>
            <w:r w:rsidRPr="00606D02">
              <w:rPr>
                <w:sz w:val="24"/>
                <w:szCs w:val="24"/>
              </w:rPr>
              <w:t>ковша</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proofErr w:type="spellStart"/>
            <w:r w:rsidRPr="00606D02">
              <w:rPr>
                <w:rFonts w:eastAsiaTheme="minorEastAsia"/>
                <w:sz w:val="24"/>
                <w:szCs w:val="24"/>
              </w:rPr>
              <w:t>кН</w:t>
            </w:r>
            <w:proofErr w:type="spellEnd"/>
          </w:p>
        </w:tc>
        <w:tc>
          <w:tcPr>
            <w:tcW w:w="2720" w:type="dxa"/>
            <w:shd w:val="clear" w:color="auto" w:fill="auto"/>
            <w:vAlign w:val="center"/>
          </w:tcPr>
          <w:p w:rsidR="00CA5361" w:rsidRPr="00606D02" w:rsidRDefault="00CA5361" w:rsidP="00B96072">
            <w:pPr>
              <w:spacing w:after="0" w:line="240" w:lineRule="auto"/>
              <w:jc w:val="center"/>
              <w:rPr>
                <w:sz w:val="24"/>
                <w:szCs w:val="24"/>
              </w:rPr>
            </w:pPr>
            <w:r w:rsidRPr="00606D02">
              <w:rPr>
                <w:sz w:val="24"/>
                <w:szCs w:val="24"/>
              </w:rPr>
              <w:t>175</w:t>
            </w:r>
          </w:p>
        </w:tc>
      </w:tr>
      <w:tr w:rsidR="00CA5361" w:rsidRPr="00606D02" w:rsidTr="00B1353E">
        <w:trPr>
          <w:trHeight w:val="273"/>
          <w:jc w:val="center"/>
        </w:trPr>
        <w:tc>
          <w:tcPr>
            <w:tcW w:w="566" w:type="dxa"/>
          </w:tcPr>
          <w:p w:rsidR="00CA5361" w:rsidRPr="00606D02" w:rsidRDefault="00CA5361" w:rsidP="00B96072">
            <w:pPr>
              <w:spacing w:after="0" w:line="240" w:lineRule="auto"/>
              <w:jc w:val="center"/>
              <w:rPr>
                <w:rFonts w:eastAsiaTheme="minorEastAsia"/>
                <w:sz w:val="24"/>
                <w:szCs w:val="24"/>
              </w:rPr>
            </w:pPr>
            <w:r w:rsidRPr="00606D02">
              <w:rPr>
                <w:rFonts w:eastAsiaTheme="minorEastAsia"/>
                <w:sz w:val="24"/>
                <w:szCs w:val="24"/>
              </w:rPr>
              <w:t>12</w:t>
            </w:r>
          </w:p>
        </w:tc>
        <w:tc>
          <w:tcPr>
            <w:tcW w:w="4849" w:type="dxa"/>
            <w:shd w:val="clear" w:color="auto" w:fill="auto"/>
            <w:vAlign w:val="center"/>
          </w:tcPr>
          <w:p w:rsidR="00CA5361" w:rsidRPr="00606D02" w:rsidRDefault="00CA5361" w:rsidP="00B96072">
            <w:pPr>
              <w:spacing w:after="0" w:line="240" w:lineRule="auto"/>
              <w:rPr>
                <w:sz w:val="24"/>
                <w:szCs w:val="24"/>
                <w:lang w:val="ru-RU"/>
              </w:rPr>
            </w:pPr>
            <w:proofErr w:type="spellStart"/>
            <w:r w:rsidRPr="00606D02">
              <w:rPr>
                <w:sz w:val="24"/>
                <w:szCs w:val="24"/>
              </w:rPr>
              <w:t>Усилие</w:t>
            </w:r>
            <w:proofErr w:type="spellEnd"/>
            <w:r w:rsidRPr="00606D02">
              <w:rPr>
                <w:sz w:val="24"/>
                <w:szCs w:val="24"/>
              </w:rPr>
              <w:t xml:space="preserve"> </w:t>
            </w:r>
            <w:proofErr w:type="spellStart"/>
            <w:r w:rsidRPr="00606D02">
              <w:rPr>
                <w:sz w:val="24"/>
                <w:szCs w:val="24"/>
              </w:rPr>
              <w:t>вытягивания</w:t>
            </w:r>
            <w:proofErr w:type="spellEnd"/>
          </w:p>
        </w:tc>
        <w:tc>
          <w:tcPr>
            <w:tcW w:w="1276" w:type="dxa"/>
            <w:shd w:val="clear" w:color="auto" w:fill="auto"/>
            <w:vAlign w:val="bottom"/>
          </w:tcPr>
          <w:p w:rsidR="00CA5361" w:rsidRPr="00606D02" w:rsidRDefault="00CA5361" w:rsidP="00B96072">
            <w:pPr>
              <w:spacing w:after="0" w:line="240" w:lineRule="auto"/>
              <w:jc w:val="center"/>
              <w:rPr>
                <w:rFonts w:eastAsiaTheme="minorEastAsia"/>
                <w:sz w:val="24"/>
                <w:szCs w:val="24"/>
              </w:rPr>
            </w:pPr>
            <w:proofErr w:type="spellStart"/>
            <w:r w:rsidRPr="00606D02">
              <w:rPr>
                <w:rFonts w:eastAsiaTheme="minorEastAsia"/>
                <w:sz w:val="24"/>
                <w:szCs w:val="24"/>
              </w:rPr>
              <w:t>кН</w:t>
            </w:r>
            <w:proofErr w:type="spellEnd"/>
          </w:p>
        </w:tc>
        <w:tc>
          <w:tcPr>
            <w:tcW w:w="2720" w:type="dxa"/>
            <w:shd w:val="clear" w:color="auto" w:fill="auto"/>
            <w:vAlign w:val="center"/>
          </w:tcPr>
          <w:p w:rsidR="00CA5361" w:rsidRPr="00606D02" w:rsidRDefault="00CA5361" w:rsidP="00B96072">
            <w:pPr>
              <w:spacing w:after="0" w:line="240" w:lineRule="auto"/>
              <w:jc w:val="center"/>
              <w:rPr>
                <w:sz w:val="24"/>
                <w:szCs w:val="24"/>
              </w:rPr>
            </w:pPr>
            <w:r w:rsidRPr="00606D02">
              <w:rPr>
                <w:sz w:val="24"/>
                <w:szCs w:val="24"/>
              </w:rPr>
              <w:t>158</w:t>
            </w:r>
          </w:p>
        </w:tc>
      </w:tr>
    </w:tbl>
    <w:p w:rsidR="004A464C" w:rsidRPr="00606D02" w:rsidRDefault="004A464C" w:rsidP="00B96072">
      <w:pPr>
        <w:spacing w:after="0" w:line="240" w:lineRule="auto"/>
        <w:ind w:firstLine="567"/>
        <w:jc w:val="both"/>
        <w:rPr>
          <w:sz w:val="24"/>
          <w:szCs w:val="24"/>
          <w:lang w:val="ru-RU"/>
        </w:rPr>
      </w:pPr>
      <w:r w:rsidRPr="00606D02">
        <w:rPr>
          <w:sz w:val="24"/>
          <w:szCs w:val="24"/>
          <w:lang w:val="ru-RU"/>
        </w:rPr>
        <w:t>Нормы расхода определены в соответствие с паспортными техническими характеристиками, инструкцией по эксплуатации экскаватор</w:t>
      </w:r>
      <w:r w:rsidR="00CA5361" w:rsidRPr="00606D02">
        <w:rPr>
          <w:sz w:val="24"/>
          <w:szCs w:val="24"/>
          <w:lang w:val="ru-RU"/>
        </w:rPr>
        <w:t>а</w:t>
      </w:r>
      <w:r w:rsidRPr="00606D02">
        <w:rPr>
          <w:sz w:val="24"/>
          <w:szCs w:val="24"/>
          <w:lang w:val="ru-RU"/>
        </w:rPr>
        <w:t xml:space="preserve"> </w:t>
      </w:r>
      <w:r w:rsidR="007771C9" w:rsidRPr="00606D02">
        <w:rPr>
          <w:sz w:val="24"/>
          <w:szCs w:val="24"/>
          <w:lang w:val="ru-RU"/>
        </w:rPr>
        <w:t>ЕК 330-06</w:t>
      </w:r>
      <w:r w:rsidR="00CA5361" w:rsidRPr="00606D02">
        <w:rPr>
          <w:sz w:val="24"/>
          <w:szCs w:val="24"/>
          <w:lang w:val="ru-RU"/>
        </w:rPr>
        <w:t xml:space="preserve">, фронтального погрузчика </w:t>
      </w:r>
      <w:r w:rsidR="00CA5361" w:rsidRPr="00606D02">
        <w:rPr>
          <w:sz w:val="24"/>
          <w:szCs w:val="24"/>
        </w:rPr>
        <w:t>XCMG</w:t>
      </w:r>
      <w:r w:rsidR="00CA5361" w:rsidRPr="00606D02">
        <w:rPr>
          <w:sz w:val="24"/>
          <w:szCs w:val="24"/>
          <w:lang w:val="ru-RU"/>
        </w:rPr>
        <w:t xml:space="preserve"> </w:t>
      </w:r>
      <w:r w:rsidR="00CA5361" w:rsidRPr="00606D02">
        <w:rPr>
          <w:sz w:val="24"/>
          <w:szCs w:val="24"/>
        </w:rPr>
        <w:t>ZL</w:t>
      </w:r>
      <w:r w:rsidR="00CA5361" w:rsidRPr="00606D02">
        <w:rPr>
          <w:sz w:val="24"/>
          <w:szCs w:val="24"/>
          <w:lang w:val="ru-RU"/>
        </w:rPr>
        <w:t xml:space="preserve"> 50</w:t>
      </w:r>
      <w:r w:rsidR="00CA5361" w:rsidRPr="00606D02">
        <w:rPr>
          <w:sz w:val="24"/>
          <w:szCs w:val="24"/>
        </w:rPr>
        <w:t>G</w:t>
      </w:r>
      <w:r w:rsidRPr="00606D02">
        <w:rPr>
          <w:sz w:val="24"/>
          <w:szCs w:val="24"/>
          <w:lang w:val="ru-RU"/>
        </w:rPr>
        <w:t xml:space="preserve">  и «Нормы расходов горюче-смазочных материалов и расходов на содержание автотранспорта» утвержденных постановлением Правительства РК № 1210 от 11 августа 2009 года.</w:t>
      </w:r>
    </w:p>
    <w:p w:rsidR="004A464C" w:rsidRPr="00606D02" w:rsidRDefault="004A464C" w:rsidP="00B96072">
      <w:pPr>
        <w:spacing w:after="0" w:line="240" w:lineRule="auto"/>
        <w:rPr>
          <w:sz w:val="24"/>
          <w:szCs w:val="24"/>
          <w:lang w:val="ru-RU"/>
        </w:rPr>
      </w:pPr>
    </w:p>
    <w:p w:rsidR="004A464C" w:rsidRPr="00606D02" w:rsidRDefault="004A464C" w:rsidP="00303048">
      <w:pPr>
        <w:pStyle w:val="af8"/>
        <w:numPr>
          <w:ilvl w:val="0"/>
          <w:numId w:val="2"/>
        </w:numPr>
        <w:spacing w:after="0" w:line="240" w:lineRule="auto"/>
        <w:jc w:val="center"/>
        <w:rPr>
          <w:rFonts w:ascii="Times New Roman" w:hAnsi="Times New Roman"/>
          <w:b/>
          <w:i/>
          <w:sz w:val="24"/>
          <w:szCs w:val="24"/>
          <w:u w:val="single"/>
        </w:rPr>
      </w:pPr>
      <w:bookmarkStart w:id="48" w:name="_Toc38653035"/>
      <w:r w:rsidRPr="00606D02">
        <w:rPr>
          <w:rFonts w:ascii="Times New Roman" w:hAnsi="Times New Roman"/>
          <w:b/>
          <w:i/>
          <w:sz w:val="24"/>
          <w:szCs w:val="24"/>
          <w:u w:val="single"/>
        </w:rPr>
        <w:t>Расчет  эксплуатационной производительности и количества выемочно-погрузочного оборудования на добыч</w:t>
      </w:r>
      <w:bookmarkEnd w:id="48"/>
      <w:r w:rsidR="00D66406" w:rsidRPr="00606D02">
        <w:rPr>
          <w:rFonts w:ascii="Times New Roman" w:hAnsi="Times New Roman"/>
          <w:b/>
          <w:i/>
          <w:sz w:val="24"/>
          <w:szCs w:val="24"/>
          <w:u w:val="single"/>
        </w:rPr>
        <w:t>ных и вскрышных работах</w:t>
      </w:r>
    </w:p>
    <w:p w:rsidR="004A464C" w:rsidRPr="00606D02" w:rsidRDefault="004A464C" w:rsidP="00B96072">
      <w:pPr>
        <w:spacing w:after="0" w:line="240" w:lineRule="auto"/>
        <w:rPr>
          <w:sz w:val="24"/>
          <w:szCs w:val="24"/>
          <w:lang w:val="ru-RU"/>
        </w:rPr>
      </w:pPr>
    </w:p>
    <w:p w:rsidR="007771C9" w:rsidRPr="00606D02" w:rsidRDefault="007771C9" w:rsidP="007771C9">
      <w:pPr>
        <w:spacing w:after="0" w:line="240" w:lineRule="auto"/>
        <w:ind w:firstLine="567"/>
        <w:rPr>
          <w:sz w:val="24"/>
          <w:szCs w:val="24"/>
          <w:lang w:val="ru-RU" w:eastAsia="ko-KR"/>
        </w:rPr>
      </w:pPr>
      <w:r w:rsidRPr="00606D02">
        <w:rPr>
          <w:sz w:val="24"/>
          <w:szCs w:val="24"/>
          <w:lang w:val="ru-RU" w:eastAsia="ko-KR"/>
        </w:rPr>
        <w:t>Паспортная производительность экскаватора определяется по формуле:</w:t>
      </w:r>
    </w:p>
    <w:p w:rsidR="007771C9" w:rsidRPr="00606D02" w:rsidRDefault="00117910" w:rsidP="007771C9">
      <w:pPr>
        <w:spacing w:after="0" w:line="240" w:lineRule="auto"/>
        <w:ind w:firstLine="567"/>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n</m:t>
              </m:r>
            </m:sub>
          </m:sSub>
          <m:r>
            <m:rPr>
              <m:sty m:val="p"/>
            </m:rPr>
            <w:rPr>
              <w:rFonts w:ascii="Cambria Math" w:hAnsi="Cambria Math"/>
              <w:sz w:val="24"/>
              <w:szCs w:val="24"/>
              <w:lang w:eastAsia="ko-KR"/>
            </w:rPr>
            <m:t>=</m:t>
          </m:r>
          <m:f>
            <m:fPr>
              <m:ctrlPr>
                <w:rPr>
                  <w:rFonts w:ascii="Cambria Math" w:hAnsi="Cambria Math"/>
                  <w:sz w:val="24"/>
                  <w:szCs w:val="24"/>
                  <w:lang w:eastAsia="ko-KR"/>
                </w:rPr>
              </m:ctrlPr>
            </m:fPr>
            <m:num>
              <m:r>
                <m:rPr>
                  <m:sty m:val="p"/>
                </m:rPr>
                <w:rPr>
                  <w:rFonts w:ascii="Cambria Math" w:hAnsi="Cambria Math"/>
                  <w:sz w:val="24"/>
                  <w:szCs w:val="24"/>
                  <w:lang w:eastAsia="ko-KR"/>
                </w:rPr>
                <m:t>3600∙E</m:t>
              </m:r>
            </m:num>
            <m:den>
              <m:sSub>
                <m:sSubPr>
                  <m:ctrlPr>
                    <w:rPr>
                      <w:rFonts w:ascii="Cambria Math" w:hAnsi="Cambria Math"/>
                      <w:sz w:val="24"/>
                      <w:szCs w:val="24"/>
                      <w:lang w:eastAsia="ko-KR"/>
                    </w:rPr>
                  </m:ctrlPr>
                </m:sSubPr>
                <m:e>
                  <m:r>
                    <m:rPr>
                      <m:sty m:val="p"/>
                    </m:rPr>
                    <w:rPr>
                      <w:rFonts w:ascii="Cambria Math" w:hAnsi="Cambria Math"/>
                      <w:sz w:val="24"/>
                      <w:szCs w:val="24"/>
                      <w:lang w:eastAsia="ko-KR"/>
                    </w:rPr>
                    <m:t>T</m:t>
                  </m:r>
                </m:e>
                <m:sub>
                  <m:r>
                    <m:rPr>
                      <m:sty m:val="p"/>
                    </m:rPr>
                    <w:rPr>
                      <w:rFonts w:ascii="Cambria Math" w:hAnsi="Cambria Math"/>
                      <w:sz w:val="24"/>
                      <w:szCs w:val="24"/>
                      <w:lang w:eastAsia="ko-KR"/>
                    </w:rPr>
                    <m:t>ц.п.</m:t>
                  </m:r>
                </m:sub>
              </m:sSub>
            </m:den>
          </m:f>
          <m:r>
            <m:rPr>
              <m:sty m:val="p"/>
            </m:rPr>
            <w:rPr>
              <w:rFonts w:ascii="Cambria Math" w:hAnsi="Cambria Math"/>
              <w:sz w:val="24"/>
              <w:szCs w:val="24"/>
              <w:lang w:eastAsia="ko-KR"/>
            </w:rPr>
            <m:t xml:space="preserve">,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/ч</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 где</w:t>
      </w:r>
      <w:proofErr w:type="gramStart"/>
      <w:r w:rsidRPr="00606D02">
        <w:rPr>
          <w:sz w:val="24"/>
          <w:szCs w:val="24"/>
          <w:lang w:val="ru-RU" w:eastAsia="ko-KR"/>
        </w:rPr>
        <w:t xml:space="preserve"> Е</w:t>
      </w:r>
      <w:proofErr w:type="gramEnd"/>
      <w:r w:rsidRPr="00606D02">
        <w:rPr>
          <w:sz w:val="24"/>
          <w:szCs w:val="24"/>
          <w:lang w:val="ru-RU" w:eastAsia="ko-KR"/>
        </w:rPr>
        <w:t xml:space="preserve"> - вместимость ковша экскаватора, 1</w:t>
      </w:r>
      <w:r w:rsidRPr="00606D02">
        <w:rPr>
          <w:sz w:val="24"/>
          <w:szCs w:val="24"/>
          <w:lang w:val="kk-KZ" w:eastAsia="ko-KR"/>
        </w:rPr>
        <w:t>,5</w:t>
      </w:r>
      <w:r w:rsidRPr="00606D02">
        <w:rPr>
          <w:sz w:val="24"/>
          <w:szCs w:val="24"/>
          <w:lang w:val="ru-RU" w:eastAsia="ko-KR"/>
        </w:rPr>
        <w:t xml:space="preserve">  м</w:t>
      </w:r>
      <w:r w:rsidRPr="00606D02">
        <w:rPr>
          <w:sz w:val="24"/>
          <w:szCs w:val="24"/>
          <w:vertAlign w:val="superscript"/>
          <w:lang w:val="ru-RU" w:eastAsia="ko-KR"/>
        </w:rPr>
        <w:t>3</w:t>
      </w:r>
      <w:r w:rsidRPr="00606D02">
        <w:rPr>
          <w:sz w:val="24"/>
          <w:szCs w:val="24"/>
          <w:lang w:val="ru-RU" w:eastAsia="ko-KR"/>
        </w:rPr>
        <w:t>;</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       </w:t>
      </w:r>
      <w:proofErr w:type="spellStart"/>
      <w:r w:rsidRPr="00606D02">
        <w:rPr>
          <w:sz w:val="24"/>
          <w:szCs w:val="24"/>
          <w:lang w:val="ru-RU" w:eastAsia="ko-KR"/>
        </w:rPr>
        <w:t>Т</w:t>
      </w:r>
      <w:r w:rsidRPr="00606D02">
        <w:rPr>
          <w:sz w:val="24"/>
          <w:szCs w:val="24"/>
          <w:vertAlign w:val="subscript"/>
          <w:lang w:val="ru-RU" w:eastAsia="ko-KR"/>
        </w:rPr>
        <w:t>ц.п</w:t>
      </w:r>
      <w:proofErr w:type="spellEnd"/>
      <w:r w:rsidRPr="00606D02">
        <w:rPr>
          <w:sz w:val="24"/>
          <w:szCs w:val="24"/>
          <w:vertAlign w:val="subscript"/>
          <w:lang w:val="ru-RU" w:eastAsia="ko-KR"/>
        </w:rPr>
        <w:t>.</w:t>
      </w:r>
      <w:r w:rsidRPr="00606D02">
        <w:rPr>
          <w:sz w:val="24"/>
          <w:szCs w:val="24"/>
          <w:lang w:val="ru-RU" w:eastAsia="ko-KR"/>
        </w:rPr>
        <w:t xml:space="preserve"> - паспортная длительность рабочего цикла экскаватора, 32 с.</w:t>
      </w:r>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n</m:t>
              </m:r>
            </m:sub>
          </m:sSub>
          <m:r>
            <m:rPr>
              <m:sty m:val="p"/>
            </m:rPr>
            <w:rPr>
              <w:rFonts w:ascii="Cambria Math" w:hAnsi="Cambria Math"/>
              <w:sz w:val="24"/>
              <w:szCs w:val="24"/>
              <w:lang w:eastAsia="ko-KR"/>
            </w:rPr>
            <m:t>=</m:t>
          </m:r>
          <m:f>
            <m:fPr>
              <m:ctrlPr>
                <w:rPr>
                  <w:rFonts w:ascii="Cambria Math" w:hAnsi="Cambria Math"/>
                  <w:sz w:val="24"/>
                  <w:szCs w:val="24"/>
                  <w:lang w:eastAsia="ko-KR"/>
                </w:rPr>
              </m:ctrlPr>
            </m:fPr>
            <m:num>
              <m:r>
                <m:rPr>
                  <m:sty m:val="p"/>
                </m:rPr>
                <w:rPr>
                  <w:rFonts w:ascii="Cambria Math" w:hAnsi="Cambria Math"/>
                  <w:sz w:val="24"/>
                  <w:szCs w:val="24"/>
                  <w:lang w:eastAsia="ko-KR"/>
                </w:rPr>
                <m:t>3600∙1,5</m:t>
              </m:r>
            </m:num>
            <m:den>
              <m:r>
                <m:rPr>
                  <m:sty m:val="p"/>
                </m:rPr>
                <w:rPr>
                  <w:rFonts w:ascii="Cambria Math" w:hAnsi="Cambria Math"/>
                  <w:sz w:val="24"/>
                  <w:szCs w:val="24"/>
                  <w:lang w:eastAsia="ko-KR"/>
                </w:rPr>
                <m:t>32</m:t>
              </m:r>
            </m:den>
          </m:f>
          <m:r>
            <m:rPr>
              <m:sty m:val="p"/>
            </m:rPr>
            <w:rPr>
              <w:rFonts w:ascii="Cambria Math" w:hAnsi="Cambria Math"/>
              <w:sz w:val="24"/>
              <w:szCs w:val="24"/>
              <w:lang w:eastAsia="ko-KR"/>
            </w:rPr>
            <m:t xml:space="preserve">=168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/ч</m:t>
          </m:r>
        </m:oMath>
      </m:oMathPara>
    </w:p>
    <w:p w:rsidR="007771C9" w:rsidRPr="00606D02" w:rsidRDefault="007771C9" w:rsidP="007771C9">
      <w:pPr>
        <w:spacing w:after="0" w:line="240" w:lineRule="auto"/>
        <w:ind w:firstLine="567"/>
        <w:jc w:val="both"/>
        <w:rPr>
          <w:sz w:val="24"/>
          <w:szCs w:val="24"/>
          <w:lang w:eastAsia="ko-KR"/>
        </w:rPr>
      </w:pPr>
      <w:proofErr w:type="spellStart"/>
      <w:r w:rsidRPr="00606D02">
        <w:rPr>
          <w:sz w:val="24"/>
          <w:szCs w:val="24"/>
          <w:lang w:eastAsia="ko-KR"/>
        </w:rPr>
        <w:t>Техническая</w:t>
      </w:r>
      <w:proofErr w:type="spellEnd"/>
      <w:r w:rsidRPr="00606D02">
        <w:rPr>
          <w:sz w:val="24"/>
          <w:szCs w:val="24"/>
          <w:lang w:eastAsia="ko-KR"/>
        </w:rPr>
        <w:t xml:space="preserve"> </w:t>
      </w:r>
      <w:proofErr w:type="spellStart"/>
      <w:r w:rsidRPr="00606D02">
        <w:rPr>
          <w:sz w:val="24"/>
          <w:szCs w:val="24"/>
          <w:lang w:eastAsia="ko-KR"/>
        </w:rPr>
        <w:t>производительность</w:t>
      </w:r>
      <w:proofErr w:type="spellEnd"/>
      <w:r w:rsidRPr="00606D02">
        <w:rPr>
          <w:sz w:val="24"/>
          <w:szCs w:val="24"/>
          <w:lang w:eastAsia="ko-KR"/>
        </w:rPr>
        <w:t xml:space="preserve"> </w:t>
      </w:r>
      <w:proofErr w:type="spellStart"/>
      <w:r w:rsidRPr="00606D02">
        <w:rPr>
          <w:sz w:val="24"/>
          <w:szCs w:val="24"/>
          <w:lang w:eastAsia="ko-KR"/>
        </w:rPr>
        <w:t>устанавливается</w:t>
      </w:r>
      <w:proofErr w:type="spellEnd"/>
      <w:r w:rsidRPr="00606D02">
        <w:rPr>
          <w:sz w:val="24"/>
          <w:szCs w:val="24"/>
          <w:lang w:eastAsia="ko-KR"/>
        </w:rPr>
        <w:t xml:space="preserve"> </w:t>
      </w:r>
      <w:proofErr w:type="spellStart"/>
      <w:r w:rsidRPr="00606D02">
        <w:rPr>
          <w:sz w:val="24"/>
          <w:szCs w:val="24"/>
          <w:lang w:eastAsia="ko-KR"/>
        </w:rPr>
        <w:t>по</w:t>
      </w:r>
      <w:proofErr w:type="spellEnd"/>
      <w:r w:rsidRPr="00606D02">
        <w:rPr>
          <w:sz w:val="24"/>
          <w:szCs w:val="24"/>
          <w:lang w:eastAsia="ko-KR"/>
        </w:rPr>
        <w:t xml:space="preserve"> </w:t>
      </w:r>
      <w:proofErr w:type="spellStart"/>
      <w:r w:rsidRPr="00606D02">
        <w:rPr>
          <w:sz w:val="24"/>
          <w:szCs w:val="24"/>
          <w:lang w:eastAsia="ko-KR"/>
        </w:rPr>
        <w:t>формуле</w:t>
      </w:r>
      <w:proofErr w:type="spellEnd"/>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т</m:t>
              </m:r>
            </m:sub>
          </m:sSub>
          <m:r>
            <m:rPr>
              <m:sty m:val="p"/>
            </m:rPr>
            <w:rPr>
              <w:rFonts w:ascii="Cambria Math" w:hAnsi="Cambria Math"/>
              <w:sz w:val="24"/>
              <w:szCs w:val="24"/>
              <w:lang w:eastAsia="ko-KR"/>
            </w:rPr>
            <m:t>=</m:t>
          </m:r>
          <m:f>
            <m:fPr>
              <m:ctrlPr>
                <w:rPr>
                  <w:rFonts w:ascii="Cambria Math" w:hAnsi="Cambria Math"/>
                  <w:sz w:val="24"/>
                  <w:szCs w:val="24"/>
                  <w:lang w:eastAsia="ko-KR"/>
                </w:rPr>
              </m:ctrlPr>
            </m:fPr>
            <m:num>
              <m:r>
                <m:rPr>
                  <m:sty m:val="p"/>
                </m:rPr>
                <w:rPr>
                  <w:rFonts w:ascii="Cambria Math" w:hAnsi="Cambria Math"/>
                  <w:sz w:val="24"/>
                  <w:szCs w:val="24"/>
                  <w:lang w:eastAsia="ko-KR"/>
                </w:rPr>
                <m:t>3600</m:t>
              </m:r>
            </m:num>
            <m:den>
              <m:sSub>
                <m:sSubPr>
                  <m:ctrlPr>
                    <w:rPr>
                      <w:rFonts w:ascii="Cambria Math" w:hAnsi="Cambria Math"/>
                      <w:sz w:val="24"/>
                      <w:szCs w:val="24"/>
                      <w:lang w:eastAsia="ko-KR"/>
                    </w:rPr>
                  </m:ctrlPr>
                </m:sSubPr>
                <m:e>
                  <m:r>
                    <m:rPr>
                      <m:sty m:val="p"/>
                    </m:rPr>
                    <w:rPr>
                      <w:rFonts w:ascii="Cambria Math" w:hAnsi="Cambria Math"/>
                      <w:sz w:val="24"/>
                      <w:szCs w:val="24"/>
                      <w:lang w:eastAsia="ko-KR"/>
                    </w:rPr>
                    <m:t>T</m:t>
                  </m:r>
                </m:e>
                <m:sub>
                  <m:r>
                    <m:rPr>
                      <m:sty m:val="p"/>
                    </m:rPr>
                    <w:rPr>
                      <w:rFonts w:ascii="Cambria Math" w:hAnsi="Cambria Math"/>
                      <w:sz w:val="24"/>
                      <w:szCs w:val="24"/>
                      <w:lang w:eastAsia="ko-KR"/>
                    </w:rPr>
                    <m:t>ц.м.</m:t>
                  </m:r>
                </m:sub>
              </m:sSub>
            </m:den>
          </m:f>
          <m:r>
            <m:rPr>
              <m:sty m:val="p"/>
            </m:rPr>
            <w:rPr>
              <w:rFonts w:ascii="Cambria Math" w:hAnsi="Cambria Math"/>
              <w:sz w:val="24"/>
              <w:szCs w:val="24"/>
              <w:lang w:eastAsia="ko-KR"/>
            </w:rPr>
            <m:t>∙Е∙</m:t>
          </m:r>
          <m:f>
            <m:fPr>
              <m:ctrlPr>
                <w:rPr>
                  <w:rFonts w:ascii="Cambria Math" w:hAnsi="Cambria Math"/>
                  <w:sz w:val="24"/>
                  <w:szCs w:val="24"/>
                  <w:lang w:eastAsia="ko-KR"/>
                </w:rPr>
              </m:ctrlPr>
            </m:fPr>
            <m:num>
              <m:sSub>
                <m:sSubPr>
                  <m:ctrlPr>
                    <w:rPr>
                      <w:rFonts w:ascii="Cambria Math" w:hAnsi="Cambria Math"/>
                      <w:sz w:val="24"/>
                      <w:szCs w:val="24"/>
                      <w:lang w:eastAsia="ko-KR"/>
                    </w:rPr>
                  </m:ctrlPr>
                </m:sSubPr>
                <m:e>
                  <m:r>
                    <m:rPr>
                      <m:sty m:val="p"/>
                    </m:rPr>
                    <w:rPr>
                      <w:rFonts w:ascii="Cambria Math" w:hAnsi="Cambria Math"/>
                      <w:sz w:val="24"/>
                      <w:szCs w:val="24"/>
                      <w:lang w:eastAsia="ko-KR"/>
                    </w:rPr>
                    <m:t>К</m:t>
                  </m:r>
                </m:e>
                <m:sub>
                  <m:r>
                    <m:rPr>
                      <m:sty m:val="p"/>
                    </m:rPr>
                    <w:rPr>
                      <w:rFonts w:ascii="Cambria Math" w:hAnsi="Cambria Math"/>
                      <w:sz w:val="24"/>
                      <w:szCs w:val="24"/>
                      <w:lang w:eastAsia="ko-KR"/>
                    </w:rPr>
                    <m:t>н.к.</m:t>
                  </m:r>
                </m:sub>
              </m:sSub>
            </m:num>
            <m:den>
              <m:sSub>
                <m:sSubPr>
                  <m:ctrlPr>
                    <w:rPr>
                      <w:rFonts w:ascii="Cambria Math" w:hAnsi="Cambria Math"/>
                      <w:sz w:val="24"/>
                      <w:szCs w:val="24"/>
                      <w:lang w:eastAsia="ko-KR"/>
                    </w:rPr>
                  </m:ctrlPr>
                </m:sSubPr>
                <m:e>
                  <m:r>
                    <m:rPr>
                      <m:sty m:val="p"/>
                    </m:rPr>
                    <w:rPr>
                      <w:rFonts w:ascii="Cambria Math" w:hAnsi="Cambria Math"/>
                      <w:sz w:val="24"/>
                      <w:szCs w:val="24"/>
                      <w:lang w:eastAsia="ko-KR"/>
                    </w:rPr>
                    <m:t>К</m:t>
                  </m:r>
                </m:e>
                <m:sub>
                  <m:r>
                    <m:rPr>
                      <m:sty m:val="p"/>
                    </m:rPr>
                    <w:rPr>
                      <w:rFonts w:ascii="Cambria Math" w:hAnsi="Cambria Math"/>
                      <w:sz w:val="24"/>
                      <w:szCs w:val="24"/>
                      <w:lang w:eastAsia="ko-KR"/>
                    </w:rPr>
                    <m:t>р.к.</m:t>
                  </m:r>
                </m:sub>
              </m:sSub>
            </m:den>
          </m:f>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К</m:t>
              </m:r>
            </m:e>
            <m:sub>
              <m:r>
                <m:rPr>
                  <m:sty m:val="p"/>
                </m:rPr>
                <w:rPr>
                  <w:rFonts w:ascii="Cambria Math" w:hAnsi="Cambria Math"/>
                  <w:sz w:val="24"/>
                  <w:szCs w:val="24"/>
                  <w:lang w:eastAsia="ko-KR"/>
                </w:rPr>
                <m:t>т.в.</m:t>
              </m:r>
            </m:sub>
          </m:sSub>
          <m:r>
            <m:rPr>
              <m:sty m:val="p"/>
            </m:rPr>
            <w:rPr>
              <w:rFonts w:ascii="Cambria Math" w:hAnsi="Cambria Math"/>
              <w:sz w:val="24"/>
              <w:szCs w:val="24"/>
              <w:lang w:eastAsia="ko-KR"/>
            </w:rPr>
            <m:t xml:space="preserve">,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/ч</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где </w:t>
      </w:r>
      <w:proofErr w:type="spellStart"/>
      <w:r w:rsidRPr="00606D02">
        <w:rPr>
          <w:sz w:val="24"/>
          <w:szCs w:val="24"/>
          <w:lang w:val="ru-RU" w:eastAsia="ko-KR"/>
        </w:rPr>
        <w:t>Т</w:t>
      </w:r>
      <w:r w:rsidRPr="00606D02">
        <w:rPr>
          <w:sz w:val="24"/>
          <w:szCs w:val="24"/>
          <w:vertAlign w:val="subscript"/>
          <w:lang w:val="ru-RU" w:eastAsia="ko-KR"/>
        </w:rPr>
        <w:t>ц.м</w:t>
      </w:r>
      <w:proofErr w:type="spellEnd"/>
      <w:r w:rsidRPr="00606D02">
        <w:rPr>
          <w:sz w:val="24"/>
          <w:szCs w:val="24"/>
          <w:vertAlign w:val="subscript"/>
          <w:lang w:val="ru-RU" w:eastAsia="ko-KR"/>
        </w:rPr>
        <w:t>.</w:t>
      </w:r>
      <w:r w:rsidRPr="00606D02">
        <w:rPr>
          <w:sz w:val="24"/>
          <w:szCs w:val="24"/>
          <w:lang w:val="ru-RU" w:eastAsia="ko-KR"/>
        </w:rPr>
        <w:t xml:space="preserve"> - минимальная длительность циклов, 25 </w:t>
      </w:r>
      <w:proofErr w:type="gramStart"/>
      <w:r w:rsidRPr="00606D02">
        <w:rPr>
          <w:sz w:val="24"/>
          <w:szCs w:val="24"/>
          <w:lang w:val="ru-RU" w:eastAsia="ko-KR"/>
        </w:rPr>
        <w:t>с</w:t>
      </w:r>
      <w:proofErr w:type="gramEnd"/>
      <w:r w:rsidRPr="00606D02">
        <w:rPr>
          <w:sz w:val="24"/>
          <w:szCs w:val="24"/>
          <w:lang w:val="ru-RU" w:eastAsia="ko-KR"/>
        </w:rPr>
        <w:t>;</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       </w:t>
      </w:r>
      <w:proofErr w:type="spellStart"/>
      <w:r w:rsidRPr="00606D02">
        <w:rPr>
          <w:sz w:val="24"/>
          <w:szCs w:val="24"/>
          <w:lang w:val="ru-RU" w:eastAsia="ko-KR"/>
        </w:rPr>
        <w:t>К</w:t>
      </w:r>
      <w:r w:rsidRPr="00606D02">
        <w:rPr>
          <w:sz w:val="24"/>
          <w:szCs w:val="24"/>
          <w:vertAlign w:val="subscript"/>
          <w:lang w:val="ru-RU" w:eastAsia="ko-KR"/>
        </w:rPr>
        <w:t>н.к</w:t>
      </w:r>
      <w:proofErr w:type="spellEnd"/>
      <w:r w:rsidRPr="00606D02">
        <w:rPr>
          <w:sz w:val="24"/>
          <w:szCs w:val="24"/>
          <w:vertAlign w:val="subscript"/>
          <w:lang w:val="ru-RU" w:eastAsia="ko-KR"/>
        </w:rPr>
        <w:t>.</w:t>
      </w:r>
      <w:r w:rsidRPr="00606D02">
        <w:rPr>
          <w:sz w:val="24"/>
          <w:szCs w:val="24"/>
          <w:lang w:val="ru-RU" w:eastAsia="ko-KR"/>
        </w:rPr>
        <w:t xml:space="preserve"> - коэффициент наполнения ковша;</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       </w:t>
      </w:r>
      <w:proofErr w:type="spellStart"/>
      <w:r w:rsidRPr="00606D02">
        <w:rPr>
          <w:sz w:val="24"/>
          <w:szCs w:val="24"/>
          <w:lang w:val="ru-RU" w:eastAsia="ko-KR"/>
        </w:rPr>
        <w:t>К</w:t>
      </w:r>
      <w:r w:rsidRPr="00606D02">
        <w:rPr>
          <w:sz w:val="24"/>
          <w:szCs w:val="24"/>
          <w:vertAlign w:val="subscript"/>
          <w:lang w:val="ru-RU" w:eastAsia="ko-KR"/>
        </w:rPr>
        <w:t>р.к</w:t>
      </w:r>
      <w:proofErr w:type="spellEnd"/>
      <w:r w:rsidRPr="00606D02">
        <w:rPr>
          <w:sz w:val="24"/>
          <w:szCs w:val="24"/>
          <w:vertAlign w:val="subscript"/>
          <w:lang w:val="ru-RU" w:eastAsia="ko-KR"/>
        </w:rPr>
        <w:t>.</w:t>
      </w:r>
      <w:r w:rsidRPr="00606D02">
        <w:rPr>
          <w:sz w:val="24"/>
          <w:szCs w:val="24"/>
          <w:lang w:val="ru-RU" w:eastAsia="ko-KR"/>
        </w:rPr>
        <w:t xml:space="preserve"> - коэффициент разрыхления породы в ковше;</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       </w:t>
      </w:r>
      <w:proofErr w:type="spellStart"/>
      <w:r w:rsidRPr="00606D02">
        <w:rPr>
          <w:sz w:val="24"/>
          <w:szCs w:val="24"/>
          <w:lang w:val="ru-RU" w:eastAsia="ko-KR"/>
        </w:rPr>
        <w:t>К</w:t>
      </w:r>
      <w:r w:rsidRPr="00606D02">
        <w:rPr>
          <w:sz w:val="24"/>
          <w:szCs w:val="24"/>
          <w:vertAlign w:val="subscript"/>
          <w:lang w:val="ru-RU" w:eastAsia="ko-KR"/>
        </w:rPr>
        <w:t>т</w:t>
      </w:r>
      <w:proofErr w:type="gramStart"/>
      <w:r w:rsidRPr="00606D02">
        <w:rPr>
          <w:sz w:val="24"/>
          <w:szCs w:val="24"/>
          <w:vertAlign w:val="subscript"/>
          <w:lang w:val="ru-RU" w:eastAsia="ko-KR"/>
        </w:rPr>
        <w:t>.в</w:t>
      </w:r>
      <w:proofErr w:type="spellEnd"/>
      <w:proofErr w:type="gramEnd"/>
      <w:r w:rsidRPr="00606D02">
        <w:rPr>
          <w:sz w:val="24"/>
          <w:szCs w:val="24"/>
          <w:vertAlign w:val="subscript"/>
          <w:lang w:val="ru-RU" w:eastAsia="ko-KR"/>
        </w:rPr>
        <w:t>.</w:t>
      </w:r>
      <w:r w:rsidRPr="00606D02">
        <w:rPr>
          <w:sz w:val="24"/>
          <w:szCs w:val="24"/>
          <w:lang w:val="ru-RU" w:eastAsia="ko-KR"/>
        </w:rPr>
        <w:t xml:space="preserve"> - коэффициент влияния технологии выемки  0,95.</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Коэффициенты</w:t>
      </w:r>
      <w:proofErr w:type="gramStart"/>
      <w:r w:rsidRPr="00606D02">
        <w:rPr>
          <w:sz w:val="24"/>
          <w:szCs w:val="24"/>
          <w:lang w:val="ru-RU" w:eastAsia="ko-KR"/>
        </w:rPr>
        <w:t xml:space="preserve"> </w:t>
      </w:r>
      <w:proofErr w:type="spellStart"/>
      <w:r w:rsidRPr="00606D02">
        <w:rPr>
          <w:sz w:val="24"/>
          <w:szCs w:val="24"/>
          <w:lang w:val="ru-RU" w:eastAsia="ko-KR"/>
        </w:rPr>
        <w:t>К</w:t>
      </w:r>
      <w:proofErr w:type="gramEnd"/>
      <w:r w:rsidRPr="00606D02">
        <w:rPr>
          <w:sz w:val="24"/>
          <w:szCs w:val="24"/>
          <w:vertAlign w:val="subscript"/>
          <w:lang w:val="ru-RU" w:eastAsia="ko-KR"/>
        </w:rPr>
        <w:t>н.к</w:t>
      </w:r>
      <w:proofErr w:type="spellEnd"/>
      <w:r w:rsidRPr="00606D02">
        <w:rPr>
          <w:sz w:val="24"/>
          <w:szCs w:val="24"/>
          <w:vertAlign w:val="subscript"/>
          <w:lang w:val="ru-RU" w:eastAsia="ko-KR"/>
        </w:rPr>
        <w:t>.</w:t>
      </w:r>
      <w:r w:rsidRPr="00606D02">
        <w:rPr>
          <w:sz w:val="24"/>
          <w:szCs w:val="24"/>
          <w:lang w:val="ru-RU" w:eastAsia="ko-KR"/>
        </w:rPr>
        <w:t xml:space="preserve"> и </w:t>
      </w:r>
      <w:proofErr w:type="spellStart"/>
      <w:r w:rsidRPr="00606D02">
        <w:rPr>
          <w:sz w:val="24"/>
          <w:szCs w:val="24"/>
          <w:lang w:val="ru-RU" w:eastAsia="ko-KR"/>
        </w:rPr>
        <w:t>К</w:t>
      </w:r>
      <w:r w:rsidRPr="00606D02">
        <w:rPr>
          <w:sz w:val="24"/>
          <w:szCs w:val="24"/>
          <w:vertAlign w:val="subscript"/>
          <w:lang w:val="ru-RU" w:eastAsia="ko-KR"/>
        </w:rPr>
        <w:t>р.к</w:t>
      </w:r>
      <w:proofErr w:type="spellEnd"/>
      <w:r w:rsidRPr="00606D02">
        <w:rPr>
          <w:sz w:val="24"/>
          <w:szCs w:val="24"/>
          <w:vertAlign w:val="subscript"/>
          <w:lang w:val="ru-RU" w:eastAsia="ko-KR"/>
        </w:rPr>
        <w:t>.</w:t>
      </w:r>
      <w:r w:rsidRPr="00606D02">
        <w:rPr>
          <w:sz w:val="24"/>
          <w:szCs w:val="24"/>
          <w:lang w:val="ru-RU" w:eastAsia="ko-KR"/>
        </w:rPr>
        <w:t xml:space="preserve"> зависят от </w:t>
      </w:r>
      <w:proofErr w:type="spellStart"/>
      <w:r w:rsidRPr="00606D02">
        <w:rPr>
          <w:sz w:val="24"/>
          <w:szCs w:val="24"/>
          <w:lang w:val="ru-RU" w:eastAsia="ko-KR"/>
        </w:rPr>
        <w:t>кусковатости</w:t>
      </w:r>
      <w:proofErr w:type="spellEnd"/>
      <w:r w:rsidRPr="00606D02">
        <w:rPr>
          <w:sz w:val="24"/>
          <w:szCs w:val="24"/>
          <w:lang w:val="ru-RU" w:eastAsia="ko-KR"/>
        </w:rPr>
        <w:t xml:space="preserve"> пород и категории разрабатываемых пород, при вместимости ковша </w:t>
      </w:r>
      <w:r w:rsidRPr="00606D02">
        <w:rPr>
          <w:sz w:val="24"/>
          <w:szCs w:val="24"/>
          <w:lang w:val="kk-KZ" w:eastAsia="ko-KR"/>
        </w:rPr>
        <w:t>1,5</w:t>
      </w:r>
      <w:r w:rsidRPr="00606D02">
        <w:rPr>
          <w:sz w:val="24"/>
          <w:szCs w:val="24"/>
          <w:lang w:val="ru-RU" w:eastAsia="ko-KR"/>
        </w:rPr>
        <w:t xml:space="preserve"> м</w:t>
      </w:r>
      <w:r w:rsidRPr="00606D02">
        <w:rPr>
          <w:sz w:val="24"/>
          <w:szCs w:val="24"/>
          <w:vertAlign w:val="superscript"/>
          <w:lang w:val="ru-RU" w:eastAsia="ko-KR"/>
        </w:rPr>
        <w:t>3</w:t>
      </w:r>
      <w:r w:rsidRPr="00606D02">
        <w:rPr>
          <w:sz w:val="24"/>
          <w:szCs w:val="24"/>
          <w:lang w:val="ru-RU" w:eastAsia="ko-KR"/>
        </w:rPr>
        <w:t xml:space="preserve"> составит:</w:t>
      </w:r>
      <w:r w:rsidRPr="00606D02">
        <w:rPr>
          <w:sz w:val="24"/>
          <w:szCs w:val="24"/>
          <w:lang w:val="ru-RU"/>
        </w:rPr>
        <w:t xml:space="preserve"> </w:t>
      </w:r>
      <w:proofErr w:type="spellStart"/>
      <w:r w:rsidRPr="00606D02">
        <w:rPr>
          <w:sz w:val="24"/>
          <w:szCs w:val="24"/>
          <w:lang w:val="ru-RU" w:eastAsia="ko-KR"/>
        </w:rPr>
        <w:t>К</w:t>
      </w:r>
      <w:r w:rsidRPr="00606D02">
        <w:rPr>
          <w:sz w:val="24"/>
          <w:szCs w:val="24"/>
          <w:vertAlign w:val="subscript"/>
          <w:lang w:val="ru-RU" w:eastAsia="ko-KR"/>
        </w:rPr>
        <w:t>р.к</w:t>
      </w:r>
      <w:proofErr w:type="spellEnd"/>
      <w:r w:rsidRPr="00606D02">
        <w:rPr>
          <w:sz w:val="24"/>
          <w:szCs w:val="24"/>
          <w:vertAlign w:val="subscript"/>
          <w:lang w:val="ru-RU" w:eastAsia="ko-KR"/>
        </w:rPr>
        <w:t xml:space="preserve">. </w:t>
      </w:r>
      <w:r w:rsidRPr="00606D02">
        <w:rPr>
          <w:sz w:val="24"/>
          <w:szCs w:val="24"/>
          <w:lang w:val="ru-RU" w:eastAsia="ko-KR"/>
        </w:rPr>
        <w:t>= 1,3</w:t>
      </w:r>
      <w:r w:rsidRPr="00606D02">
        <w:rPr>
          <w:sz w:val="24"/>
          <w:szCs w:val="24"/>
          <w:lang w:val="kk-KZ" w:eastAsia="ko-KR"/>
        </w:rPr>
        <w:t>5</w:t>
      </w:r>
      <w:r w:rsidRPr="00606D02">
        <w:rPr>
          <w:sz w:val="24"/>
          <w:szCs w:val="24"/>
          <w:lang w:val="ru-RU" w:eastAsia="ko-KR"/>
        </w:rPr>
        <w:t xml:space="preserve"> и</w:t>
      </w:r>
      <w:proofErr w:type="gramStart"/>
      <w:r w:rsidRPr="00606D02">
        <w:rPr>
          <w:sz w:val="24"/>
          <w:szCs w:val="24"/>
          <w:lang w:val="ru-RU" w:eastAsia="ko-KR"/>
        </w:rPr>
        <w:t xml:space="preserve"> </w:t>
      </w:r>
      <w:proofErr w:type="spellStart"/>
      <w:r w:rsidRPr="00606D02">
        <w:rPr>
          <w:sz w:val="24"/>
          <w:szCs w:val="24"/>
          <w:lang w:val="ru-RU" w:eastAsia="ko-KR"/>
        </w:rPr>
        <w:t>К</w:t>
      </w:r>
      <w:proofErr w:type="gramEnd"/>
      <w:r w:rsidRPr="00606D02">
        <w:rPr>
          <w:sz w:val="24"/>
          <w:szCs w:val="24"/>
          <w:vertAlign w:val="subscript"/>
          <w:lang w:val="ru-RU" w:eastAsia="ko-KR"/>
        </w:rPr>
        <w:t>н.к</w:t>
      </w:r>
      <w:proofErr w:type="spellEnd"/>
      <w:r w:rsidRPr="00606D02">
        <w:rPr>
          <w:sz w:val="24"/>
          <w:szCs w:val="24"/>
          <w:vertAlign w:val="subscript"/>
          <w:lang w:val="ru-RU" w:eastAsia="ko-KR"/>
        </w:rPr>
        <w:t xml:space="preserve">. </w:t>
      </w:r>
      <w:r w:rsidRPr="00606D02">
        <w:rPr>
          <w:sz w:val="24"/>
          <w:szCs w:val="24"/>
          <w:lang w:val="ru-RU" w:eastAsia="ko-KR"/>
        </w:rPr>
        <w:t>= 0,95.</w:t>
      </w:r>
    </w:p>
    <w:p w:rsidR="007771C9" w:rsidRPr="00606D02" w:rsidRDefault="007771C9" w:rsidP="007771C9">
      <w:pPr>
        <w:spacing w:after="0" w:line="240" w:lineRule="auto"/>
        <w:ind w:firstLine="567"/>
        <w:jc w:val="both"/>
        <w:rPr>
          <w:sz w:val="24"/>
          <w:szCs w:val="24"/>
          <w:lang w:val="ru-RU" w:eastAsia="ko-KR"/>
        </w:rPr>
      </w:pP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Техническая производительность при выемке </w:t>
      </w:r>
      <w:r w:rsidRPr="00606D02">
        <w:rPr>
          <w:bCs/>
          <w:color w:val="000000"/>
          <w:sz w:val="24"/>
          <w:szCs w:val="24"/>
          <w:lang w:val="ru-RU"/>
        </w:rPr>
        <w:t>пород</w:t>
      </w:r>
      <w:r w:rsidRPr="00606D02">
        <w:rPr>
          <w:sz w:val="24"/>
          <w:szCs w:val="24"/>
          <w:lang w:val="ru-RU"/>
        </w:rPr>
        <w:t xml:space="preserve"> </w:t>
      </w:r>
      <w:r w:rsidRPr="00606D02">
        <w:rPr>
          <w:sz w:val="24"/>
          <w:szCs w:val="24"/>
          <w:lang w:val="ru-RU" w:eastAsia="ko-KR"/>
        </w:rPr>
        <w:t>составит:</w:t>
      </w:r>
    </w:p>
    <w:p w:rsidR="007771C9" w:rsidRPr="00606D02" w:rsidRDefault="00117910" w:rsidP="007771C9">
      <w:pPr>
        <w:spacing w:after="0" w:line="240" w:lineRule="auto"/>
        <w:ind w:firstLine="567"/>
        <w:jc w:val="center"/>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т</m:t>
              </m:r>
            </m:sub>
          </m:sSub>
          <m:r>
            <m:rPr>
              <m:sty m:val="p"/>
            </m:rPr>
            <w:rPr>
              <w:rFonts w:ascii="Cambria Math" w:hAnsi="Cambria Math"/>
              <w:sz w:val="24"/>
              <w:szCs w:val="24"/>
              <w:lang w:eastAsia="ko-KR"/>
            </w:rPr>
            <m:t>=</m:t>
          </m:r>
          <m:f>
            <m:fPr>
              <m:ctrlPr>
                <w:rPr>
                  <w:rFonts w:ascii="Cambria Math" w:hAnsi="Cambria Math"/>
                  <w:sz w:val="24"/>
                  <w:szCs w:val="24"/>
                  <w:lang w:eastAsia="ko-KR"/>
                </w:rPr>
              </m:ctrlPr>
            </m:fPr>
            <m:num>
              <m:r>
                <m:rPr>
                  <m:sty m:val="p"/>
                </m:rPr>
                <w:rPr>
                  <w:rFonts w:ascii="Cambria Math" w:hAnsi="Cambria Math"/>
                  <w:sz w:val="24"/>
                  <w:szCs w:val="24"/>
                  <w:lang w:eastAsia="ko-KR"/>
                </w:rPr>
                <m:t>3600</m:t>
              </m:r>
            </m:num>
            <m:den>
              <m:r>
                <m:rPr>
                  <m:sty m:val="p"/>
                </m:rPr>
                <w:rPr>
                  <w:rFonts w:ascii="Cambria Math" w:hAnsi="Cambria Math"/>
                  <w:sz w:val="24"/>
                  <w:szCs w:val="24"/>
                  <w:lang w:eastAsia="ko-KR"/>
                </w:rPr>
                <m:t>25</m:t>
              </m:r>
            </m:den>
          </m:f>
          <m:r>
            <m:rPr>
              <m:sty m:val="p"/>
            </m:rPr>
            <w:rPr>
              <w:rFonts w:ascii="Cambria Math" w:hAnsi="Cambria Math"/>
              <w:sz w:val="24"/>
              <w:szCs w:val="24"/>
              <w:lang w:eastAsia="ko-KR"/>
            </w:rPr>
            <m:t>∙1,5∙</m:t>
          </m:r>
          <m:f>
            <m:fPr>
              <m:ctrlPr>
                <w:rPr>
                  <w:rFonts w:ascii="Cambria Math" w:hAnsi="Cambria Math"/>
                  <w:sz w:val="24"/>
                  <w:szCs w:val="24"/>
                  <w:lang w:eastAsia="ko-KR"/>
                </w:rPr>
              </m:ctrlPr>
            </m:fPr>
            <m:num>
              <m:r>
                <m:rPr>
                  <m:sty m:val="p"/>
                </m:rPr>
                <w:rPr>
                  <w:rFonts w:ascii="Cambria Math" w:hAnsi="Cambria Math"/>
                  <w:sz w:val="24"/>
                  <w:szCs w:val="24"/>
                  <w:lang w:eastAsia="ko-KR"/>
                </w:rPr>
                <m:t>0,95</m:t>
              </m:r>
            </m:num>
            <m:den>
              <m:r>
                <m:rPr>
                  <m:sty m:val="p"/>
                </m:rPr>
                <w:rPr>
                  <w:rFonts w:ascii="Cambria Math" w:hAnsi="Cambria Math"/>
                  <w:sz w:val="24"/>
                  <w:szCs w:val="24"/>
                  <w:lang w:eastAsia="ko-KR"/>
                </w:rPr>
                <m:t>1,35</m:t>
              </m:r>
            </m:den>
          </m:f>
          <m:r>
            <m:rPr>
              <m:sty m:val="p"/>
            </m:rPr>
            <w:rPr>
              <w:rFonts w:ascii="Cambria Math" w:hAnsi="Cambria Math"/>
              <w:sz w:val="24"/>
              <w:szCs w:val="24"/>
              <w:lang w:eastAsia="ko-KR"/>
            </w:rPr>
            <m:t xml:space="preserve">∙0,95=144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/ч</m:t>
          </m:r>
        </m:oMath>
      </m:oMathPara>
    </w:p>
    <w:p w:rsidR="007771C9" w:rsidRPr="00606D02" w:rsidRDefault="007771C9" w:rsidP="007771C9">
      <w:pPr>
        <w:spacing w:after="0" w:line="240" w:lineRule="auto"/>
        <w:ind w:firstLine="567"/>
        <w:jc w:val="both"/>
        <w:rPr>
          <w:sz w:val="24"/>
          <w:szCs w:val="24"/>
          <w:lang w:eastAsia="ko-KR"/>
        </w:rPr>
      </w:pP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Эффективная производительность экскаватора при выемке пород определяется по формуле:</w:t>
      </w:r>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эф</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т</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η</m:t>
              </m:r>
            </m:e>
            <m:sub>
              <m:r>
                <m:rPr>
                  <m:sty m:val="p"/>
                </m:rPr>
                <w:rPr>
                  <w:rFonts w:ascii="Cambria Math" w:hAnsi="Cambria Math"/>
                  <w:sz w:val="24"/>
                  <w:szCs w:val="24"/>
                  <w:lang w:eastAsia="ko-KR"/>
                </w:rPr>
                <m:t>п</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val="kk-KZ" w:eastAsia="ko-KR"/>
                </w:rPr>
                <m:t>К</m:t>
              </m:r>
            </m:e>
            <m:sub>
              <m:r>
                <m:rPr>
                  <m:sty m:val="p"/>
                </m:rPr>
                <w:rPr>
                  <w:rFonts w:ascii="Cambria Math" w:hAnsi="Cambria Math"/>
                  <w:sz w:val="24"/>
                  <w:szCs w:val="24"/>
                  <w:lang w:eastAsia="ko-KR"/>
                </w:rPr>
                <m:t>пот</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К</m:t>
              </m:r>
            </m:e>
            <m:sub>
              <m:r>
                <m:rPr>
                  <m:sty m:val="p"/>
                </m:rPr>
                <w:rPr>
                  <w:rFonts w:ascii="Cambria Math" w:hAnsi="Cambria Math"/>
                  <w:sz w:val="24"/>
                  <w:szCs w:val="24"/>
                  <w:lang w:eastAsia="ko-KR"/>
                </w:rPr>
                <m:t>у</m:t>
              </m:r>
            </m:sub>
          </m:sSub>
          <m:r>
            <m:rPr>
              <m:sty m:val="p"/>
            </m:rPr>
            <w:rPr>
              <w:rFonts w:ascii="Cambria Math" w:hAnsi="Cambria Math"/>
              <w:sz w:val="24"/>
              <w:szCs w:val="24"/>
              <w:lang w:eastAsia="ko-KR"/>
            </w:rPr>
            <m:t xml:space="preserve">,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/ч</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где </w:t>
      </w:r>
      <w:r w:rsidRPr="00606D02">
        <w:rPr>
          <w:sz w:val="24"/>
          <w:szCs w:val="24"/>
          <w:lang w:eastAsia="ko-KR"/>
        </w:rPr>
        <w:t>η</w:t>
      </w:r>
      <w:proofErr w:type="gramStart"/>
      <w:r w:rsidRPr="00606D02">
        <w:rPr>
          <w:sz w:val="24"/>
          <w:szCs w:val="24"/>
          <w:vertAlign w:val="subscript"/>
          <w:lang w:val="ru-RU" w:eastAsia="ko-KR"/>
        </w:rPr>
        <w:t>п</w:t>
      </w:r>
      <w:proofErr w:type="gramEnd"/>
      <w:r w:rsidRPr="00606D02">
        <w:rPr>
          <w:sz w:val="24"/>
          <w:szCs w:val="24"/>
          <w:lang w:val="ru-RU" w:eastAsia="ko-KR"/>
        </w:rPr>
        <w:t xml:space="preserve"> - коэффициент, учитывающий несоответствие между расчетными и фактическими показателями 0,9;</w:t>
      </w:r>
    </w:p>
    <w:p w:rsidR="007771C9" w:rsidRPr="00606D02" w:rsidRDefault="007771C9" w:rsidP="007771C9">
      <w:pPr>
        <w:spacing w:after="0" w:line="240" w:lineRule="auto"/>
        <w:ind w:firstLine="567"/>
        <w:jc w:val="both"/>
        <w:rPr>
          <w:sz w:val="24"/>
          <w:szCs w:val="24"/>
          <w:lang w:val="ru-RU" w:eastAsia="ko-KR"/>
        </w:rPr>
      </w:pPr>
      <w:proofErr w:type="spellStart"/>
      <w:r w:rsidRPr="00606D02">
        <w:rPr>
          <w:sz w:val="24"/>
          <w:szCs w:val="24"/>
          <w:lang w:val="ru-RU" w:eastAsia="ko-KR"/>
        </w:rPr>
        <w:t>К</w:t>
      </w:r>
      <w:r w:rsidRPr="00606D02">
        <w:rPr>
          <w:sz w:val="24"/>
          <w:szCs w:val="24"/>
          <w:vertAlign w:val="subscript"/>
          <w:lang w:val="ru-RU" w:eastAsia="ko-KR"/>
        </w:rPr>
        <w:t>пот</w:t>
      </w:r>
      <w:proofErr w:type="spellEnd"/>
      <w:r w:rsidRPr="00606D02">
        <w:rPr>
          <w:sz w:val="24"/>
          <w:szCs w:val="24"/>
          <w:vertAlign w:val="subscript"/>
          <w:lang w:val="ru-RU" w:eastAsia="ko-KR"/>
        </w:rPr>
        <w:t xml:space="preserve"> </w:t>
      </w:r>
      <w:r w:rsidRPr="00606D02">
        <w:rPr>
          <w:sz w:val="24"/>
          <w:szCs w:val="24"/>
          <w:lang w:val="ru-RU" w:eastAsia="ko-KR"/>
        </w:rPr>
        <w:t xml:space="preserve">- коэффициент, учитывающий потери </w:t>
      </w:r>
      <w:proofErr w:type="spellStart"/>
      <w:r w:rsidRPr="00606D02">
        <w:rPr>
          <w:sz w:val="24"/>
          <w:szCs w:val="24"/>
          <w:lang w:val="ru-RU" w:eastAsia="ko-KR"/>
        </w:rPr>
        <w:t>экскавируемой</w:t>
      </w:r>
      <w:proofErr w:type="spellEnd"/>
      <w:r w:rsidRPr="00606D02">
        <w:rPr>
          <w:sz w:val="24"/>
          <w:szCs w:val="24"/>
          <w:lang w:val="ru-RU" w:eastAsia="ko-KR"/>
        </w:rPr>
        <w:t xml:space="preserve"> породы, 0,9;</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К</w:t>
      </w:r>
      <w:r w:rsidRPr="00606D02">
        <w:rPr>
          <w:sz w:val="24"/>
          <w:szCs w:val="24"/>
          <w:vertAlign w:val="subscript"/>
          <w:lang w:val="ru-RU" w:eastAsia="ko-KR"/>
        </w:rPr>
        <w:t xml:space="preserve">у </w:t>
      </w:r>
      <w:r w:rsidRPr="00606D02">
        <w:rPr>
          <w:sz w:val="24"/>
          <w:szCs w:val="24"/>
          <w:lang w:val="ru-RU" w:eastAsia="ko-KR"/>
        </w:rPr>
        <w:t xml:space="preserve"> - коэффициент управления, 0,95.</w:t>
      </w:r>
    </w:p>
    <w:p w:rsidR="007771C9" w:rsidRPr="00606D02" w:rsidRDefault="007771C9" w:rsidP="007771C9">
      <w:pPr>
        <w:spacing w:after="0" w:line="240" w:lineRule="auto"/>
        <w:ind w:firstLine="567"/>
        <w:jc w:val="both"/>
        <w:rPr>
          <w:sz w:val="24"/>
          <w:szCs w:val="24"/>
          <w:lang w:val="ru-RU" w:eastAsia="ko-KR"/>
        </w:rPr>
      </w:pP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Эффективная производительность экскаватора при выемке </w:t>
      </w:r>
      <w:r w:rsidRPr="00606D02">
        <w:rPr>
          <w:bCs/>
          <w:color w:val="000000"/>
          <w:sz w:val="24"/>
          <w:szCs w:val="24"/>
          <w:lang w:val="ru-RU"/>
        </w:rPr>
        <w:t>пород</w:t>
      </w:r>
      <w:r w:rsidRPr="00606D02">
        <w:rPr>
          <w:sz w:val="24"/>
          <w:szCs w:val="24"/>
          <w:lang w:val="ru-RU"/>
        </w:rPr>
        <w:t xml:space="preserve"> </w:t>
      </w:r>
      <w:r w:rsidRPr="00606D02">
        <w:rPr>
          <w:sz w:val="24"/>
          <w:szCs w:val="24"/>
          <w:lang w:val="ru-RU" w:eastAsia="ko-KR"/>
        </w:rPr>
        <w:t>составит:</w:t>
      </w:r>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эф</m:t>
              </m:r>
            </m:sub>
          </m:sSub>
          <m:r>
            <m:rPr>
              <m:sty m:val="p"/>
            </m:rPr>
            <w:rPr>
              <w:rFonts w:ascii="Cambria Math" w:hAnsi="Cambria Math"/>
              <w:sz w:val="24"/>
              <w:szCs w:val="24"/>
              <w:lang w:eastAsia="ko-KR"/>
            </w:rPr>
            <m:t xml:space="preserve">=144∙0,9∙0,9∙0,95=110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/ч</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Сменная эксплуатационная производительность определяется по формуле:</w:t>
      </w:r>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эф</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Т</m:t>
              </m:r>
            </m:e>
            <m:sub>
              <m:r>
                <m:rPr>
                  <m:sty m:val="p"/>
                </m:rPr>
                <w:rPr>
                  <w:rFonts w:ascii="Cambria Math" w:hAnsi="Cambria Math"/>
                  <w:sz w:val="24"/>
                  <w:szCs w:val="24"/>
                  <w:lang w:eastAsia="ko-KR"/>
                </w:rPr>
                <m:t>с</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val="kk-KZ" w:eastAsia="ko-KR"/>
                </w:rPr>
                <m:t>К</m:t>
              </m:r>
            </m:e>
            <m:sub>
              <m:r>
                <m:rPr>
                  <m:sty m:val="p"/>
                </m:rPr>
                <w:rPr>
                  <w:rFonts w:ascii="Cambria Math" w:hAnsi="Cambria Math"/>
                  <w:sz w:val="24"/>
                  <w:szCs w:val="24"/>
                  <w:lang w:eastAsia="ko-KR"/>
                </w:rPr>
                <m:t>и.р.</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К</m:t>
              </m:r>
            </m:e>
            <m:sub>
              <m:r>
                <m:rPr>
                  <m:sty m:val="p"/>
                </m:rPr>
                <w:rPr>
                  <w:rFonts w:ascii="Cambria Math" w:hAnsi="Cambria Math"/>
                  <w:sz w:val="24"/>
                  <w:szCs w:val="24"/>
                  <w:lang w:eastAsia="ko-KR"/>
                </w:rPr>
                <m:t>к.л</m:t>
              </m:r>
            </m:sub>
          </m:sSub>
          <m:r>
            <m:rPr>
              <m:sty m:val="p"/>
            </m:rPr>
            <w:rPr>
              <w:rFonts w:ascii="Cambria Math" w:hAnsi="Cambria Math"/>
              <w:sz w:val="24"/>
              <w:szCs w:val="24"/>
              <w:lang w:eastAsia="ko-KR"/>
            </w:rPr>
            <m:t xml:space="preserve">,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/смену</m:t>
          </m:r>
        </m:oMath>
      </m:oMathPara>
    </w:p>
    <w:p w:rsidR="007771C9" w:rsidRPr="00606D02" w:rsidRDefault="007771C9" w:rsidP="007771C9">
      <w:pPr>
        <w:spacing w:after="0" w:line="240" w:lineRule="auto"/>
        <w:ind w:firstLine="567"/>
        <w:rPr>
          <w:sz w:val="24"/>
          <w:szCs w:val="24"/>
          <w:lang w:val="ru-RU" w:eastAsia="ko-KR"/>
        </w:rPr>
      </w:pPr>
      <w:r w:rsidRPr="00606D02">
        <w:rPr>
          <w:sz w:val="24"/>
          <w:szCs w:val="24"/>
          <w:lang w:val="ru-RU" w:eastAsia="ko-KR"/>
        </w:rPr>
        <w:t>где</w:t>
      </w:r>
      <w:proofErr w:type="gramStart"/>
      <w:r w:rsidRPr="00606D02">
        <w:rPr>
          <w:sz w:val="24"/>
          <w:szCs w:val="24"/>
          <w:lang w:val="ru-RU" w:eastAsia="ko-KR"/>
        </w:rPr>
        <w:t xml:space="preserve"> Т</w:t>
      </w:r>
      <w:proofErr w:type="gramEnd"/>
      <w:r w:rsidRPr="00606D02">
        <w:rPr>
          <w:sz w:val="24"/>
          <w:szCs w:val="24"/>
          <w:vertAlign w:val="subscript"/>
          <w:lang w:val="ru-RU" w:eastAsia="ko-KR"/>
        </w:rPr>
        <w:t xml:space="preserve">с </w:t>
      </w:r>
      <w:r w:rsidRPr="00606D02">
        <w:rPr>
          <w:sz w:val="24"/>
          <w:szCs w:val="24"/>
          <w:lang w:val="ru-RU" w:eastAsia="ko-KR"/>
        </w:rPr>
        <w:t>- продолжительность смены, 8 часов;</w:t>
      </w:r>
    </w:p>
    <w:p w:rsidR="007771C9" w:rsidRPr="00606D02" w:rsidRDefault="007771C9" w:rsidP="007771C9">
      <w:pPr>
        <w:spacing w:after="0" w:line="240" w:lineRule="auto"/>
        <w:ind w:firstLine="567"/>
        <w:rPr>
          <w:sz w:val="24"/>
          <w:szCs w:val="24"/>
          <w:lang w:val="ru-RU" w:eastAsia="ko-KR"/>
        </w:rPr>
      </w:pPr>
      <w:proofErr w:type="spellStart"/>
      <w:r w:rsidRPr="00606D02">
        <w:rPr>
          <w:sz w:val="24"/>
          <w:szCs w:val="24"/>
          <w:lang w:val="ru-RU" w:eastAsia="ko-KR"/>
        </w:rPr>
        <w:lastRenderedPageBreak/>
        <w:t>К</w:t>
      </w:r>
      <w:r w:rsidRPr="00606D02">
        <w:rPr>
          <w:sz w:val="24"/>
          <w:szCs w:val="24"/>
          <w:vertAlign w:val="subscript"/>
          <w:lang w:val="ru-RU" w:eastAsia="ko-KR"/>
        </w:rPr>
        <w:t>и</w:t>
      </w:r>
      <w:proofErr w:type="gramStart"/>
      <w:r w:rsidRPr="00606D02">
        <w:rPr>
          <w:sz w:val="24"/>
          <w:szCs w:val="24"/>
          <w:vertAlign w:val="subscript"/>
          <w:lang w:val="ru-RU" w:eastAsia="ko-KR"/>
        </w:rPr>
        <w:t>.р</w:t>
      </w:r>
      <w:proofErr w:type="spellEnd"/>
      <w:proofErr w:type="gramEnd"/>
      <w:r w:rsidRPr="00606D02">
        <w:rPr>
          <w:sz w:val="24"/>
          <w:szCs w:val="24"/>
          <w:lang w:val="ru-RU" w:eastAsia="ko-KR"/>
        </w:rPr>
        <w:t xml:space="preserve"> - коэффициент использования экскаватора на основной работе, 1;</w:t>
      </w:r>
    </w:p>
    <w:p w:rsidR="007771C9" w:rsidRPr="00606D02" w:rsidRDefault="007771C9" w:rsidP="007771C9">
      <w:pPr>
        <w:spacing w:after="0" w:line="240" w:lineRule="auto"/>
        <w:ind w:firstLine="567"/>
        <w:rPr>
          <w:sz w:val="24"/>
          <w:szCs w:val="24"/>
          <w:lang w:val="ru-RU" w:eastAsia="ko-KR"/>
        </w:rPr>
      </w:pPr>
      <w:proofErr w:type="spellStart"/>
      <w:r w:rsidRPr="00606D02">
        <w:rPr>
          <w:sz w:val="24"/>
          <w:szCs w:val="24"/>
          <w:lang w:val="ru-RU" w:eastAsia="ko-KR"/>
        </w:rPr>
        <w:t>К</w:t>
      </w:r>
      <w:r w:rsidRPr="00606D02">
        <w:rPr>
          <w:sz w:val="24"/>
          <w:szCs w:val="24"/>
          <w:vertAlign w:val="subscript"/>
          <w:lang w:val="ru-RU" w:eastAsia="ko-KR"/>
        </w:rPr>
        <w:t>к.л</w:t>
      </w:r>
      <w:proofErr w:type="spellEnd"/>
      <w:r w:rsidRPr="00606D02">
        <w:rPr>
          <w:sz w:val="24"/>
          <w:szCs w:val="24"/>
          <w:vertAlign w:val="subscript"/>
          <w:lang w:val="ru-RU" w:eastAsia="ko-KR"/>
        </w:rPr>
        <w:t>.</w:t>
      </w:r>
      <w:r w:rsidRPr="00606D02">
        <w:rPr>
          <w:sz w:val="24"/>
          <w:szCs w:val="24"/>
          <w:lang w:val="ru-RU" w:eastAsia="ko-KR"/>
        </w:rPr>
        <w:t xml:space="preserve"> - коэффициент влияния климатических условий, 1.</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Сменная эксплуатационная производительность при выемке </w:t>
      </w:r>
      <w:r w:rsidRPr="00606D02">
        <w:rPr>
          <w:bCs/>
          <w:color w:val="000000"/>
          <w:sz w:val="24"/>
          <w:szCs w:val="24"/>
          <w:lang w:val="ru-RU"/>
        </w:rPr>
        <w:t>пород</w:t>
      </w:r>
      <w:r w:rsidRPr="00606D02">
        <w:rPr>
          <w:sz w:val="24"/>
          <w:szCs w:val="24"/>
          <w:lang w:val="ru-RU"/>
        </w:rPr>
        <w:t xml:space="preserve"> </w:t>
      </w:r>
      <w:r w:rsidRPr="00606D02">
        <w:rPr>
          <w:sz w:val="24"/>
          <w:szCs w:val="24"/>
          <w:lang w:val="ru-RU" w:eastAsia="ko-KR"/>
        </w:rPr>
        <w:t>составит:</w:t>
      </w:r>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m:t>
              </m:r>
            </m:sub>
          </m:sSub>
          <m:r>
            <m:rPr>
              <m:sty m:val="p"/>
            </m:rPr>
            <w:rPr>
              <w:rFonts w:ascii="Cambria Math" w:hAnsi="Cambria Math"/>
              <w:sz w:val="24"/>
              <w:szCs w:val="24"/>
              <w:lang w:eastAsia="ko-KR"/>
            </w:rPr>
            <m:t xml:space="preserve">=110∙8∙1∙1=880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/смену</m:t>
          </m:r>
        </m:oMath>
      </m:oMathPara>
    </w:p>
    <w:p w:rsidR="007771C9" w:rsidRPr="00606D02" w:rsidRDefault="007771C9" w:rsidP="007771C9">
      <w:pPr>
        <w:spacing w:after="0" w:line="240" w:lineRule="auto"/>
        <w:ind w:firstLine="567"/>
        <w:jc w:val="both"/>
        <w:rPr>
          <w:sz w:val="24"/>
          <w:szCs w:val="24"/>
          <w:lang w:eastAsia="ko-KR"/>
        </w:rPr>
      </w:pPr>
    </w:p>
    <w:p w:rsidR="007771C9" w:rsidRPr="00606D02" w:rsidRDefault="007771C9" w:rsidP="007771C9">
      <w:pPr>
        <w:tabs>
          <w:tab w:val="left" w:pos="1080"/>
        </w:tabs>
        <w:spacing w:after="0" w:line="240" w:lineRule="auto"/>
        <w:ind w:firstLine="567"/>
        <w:jc w:val="both"/>
        <w:rPr>
          <w:sz w:val="24"/>
          <w:szCs w:val="24"/>
          <w:lang w:val="ru-RU"/>
        </w:rPr>
      </w:pPr>
      <w:r w:rsidRPr="00606D02">
        <w:rPr>
          <w:sz w:val="24"/>
          <w:szCs w:val="24"/>
          <w:lang w:val="ru-RU"/>
        </w:rPr>
        <w:t>Суточная производительность экскаватора определяется по формуле:</w:t>
      </w:r>
    </w:p>
    <w:p w:rsidR="007771C9" w:rsidRPr="00606D02" w:rsidRDefault="00117910" w:rsidP="007771C9">
      <w:pPr>
        <w:tabs>
          <w:tab w:val="left" w:pos="1080"/>
        </w:tabs>
        <w:spacing w:after="0" w:line="240" w:lineRule="auto"/>
        <w:ind w:firstLine="567"/>
        <w:jc w:val="both"/>
        <w:rPr>
          <w:sz w:val="24"/>
          <w:szCs w:val="24"/>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э.сут</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m:t>
              </m:r>
            </m:sub>
          </m:sSub>
          <m:r>
            <m:rPr>
              <m:sty m:val="p"/>
            </m:rPr>
            <w:rPr>
              <w:rFonts w:ascii="Cambria Math" w:hAnsi="Cambria Math"/>
              <w:sz w:val="24"/>
              <w:szCs w:val="24"/>
              <w:lang w:eastAsia="ko-KR"/>
            </w:rPr>
            <m:t xml:space="preserve">∙S,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/сут</m:t>
          </m:r>
        </m:oMath>
      </m:oMathPara>
    </w:p>
    <w:p w:rsidR="007771C9" w:rsidRPr="00606D02" w:rsidRDefault="007771C9" w:rsidP="007771C9">
      <w:pPr>
        <w:tabs>
          <w:tab w:val="left" w:pos="1080"/>
        </w:tabs>
        <w:spacing w:after="0" w:line="240" w:lineRule="auto"/>
        <w:ind w:firstLine="567"/>
        <w:jc w:val="both"/>
        <w:rPr>
          <w:sz w:val="24"/>
          <w:szCs w:val="24"/>
          <w:lang w:val="ru-RU"/>
        </w:rPr>
      </w:pPr>
      <w:r w:rsidRPr="00606D02">
        <w:rPr>
          <w:sz w:val="24"/>
          <w:szCs w:val="24"/>
        </w:rPr>
        <w:t>S</w:t>
      </w:r>
      <w:r w:rsidRPr="00606D02">
        <w:rPr>
          <w:sz w:val="24"/>
          <w:szCs w:val="24"/>
          <w:lang w:val="ru-RU"/>
        </w:rPr>
        <w:t xml:space="preserve"> – </w:t>
      </w:r>
      <w:proofErr w:type="gramStart"/>
      <w:r w:rsidRPr="00606D02">
        <w:rPr>
          <w:sz w:val="24"/>
          <w:szCs w:val="24"/>
          <w:lang w:val="ru-RU"/>
        </w:rPr>
        <w:t>количество</w:t>
      </w:r>
      <w:proofErr w:type="gramEnd"/>
      <w:r w:rsidRPr="00606D02">
        <w:rPr>
          <w:sz w:val="24"/>
          <w:szCs w:val="24"/>
          <w:lang w:val="ru-RU"/>
        </w:rPr>
        <w:t xml:space="preserve"> смен, 1.</w:t>
      </w:r>
    </w:p>
    <w:p w:rsidR="007771C9" w:rsidRPr="00606D02" w:rsidRDefault="007771C9" w:rsidP="007771C9">
      <w:pPr>
        <w:tabs>
          <w:tab w:val="left" w:pos="1080"/>
        </w:tabs>
        <w:spacing w:after="0" w:line="240" w:lineRule="auto"/>
        <w:ind w:firstLine="567"/>
        <w:rPr>
          <w:sz w:val="24"/>
          <w:szCs w:val="24"/>
          <w:lang w:val="ru-RU" w:eastAsia="ko-KR"/>
        </w:rPr>
      </w:pPr>
      <w:r w:rsidRPr="00606D02">
        <w:rPr>
          <w:sz w:val="24"/>
          <w:szCs w:val="24"/>
          <w:lang w:val="ru-RU"/>
        </w:rPr>
        <w:t xml:space="preserve">Суточная производительность экскаватора </w:t>
      </w:r>
      <w:r w:rsidRPr="00606D02">
        <w:rPr>
          <w:sz w:val="24"/>
          <w:szCs w:val="24"/>
          <w:lang w:val="ru-RU" w:eastAsia="ko-KR"/>
        </w:rPr>
        <w:t>составит:</w:t>
      </w:r>
    </w:p>
    <w:p w:rsidR="007771C9" w:rsidRPr="00606D02" w:rsidRDefault="00117910" w:rsidP="007771C9">
      <w:pPr>
        <w:tabs>
          <w:tab w:val="left" w:pos="1080"/>
        </w:tabs>
        <w:spacing w:after="0" w:line="240" w:lineRule="auto"/>
        <w:ind w:firstLine="567"/>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э.сут</m:t>
              </m:r>
            </m:sub>
          </m:sSub>
          <m:r>
            <m:rPr>
              <m:sty m:val="p"/>
            </m:rPr>
            <w:rPr>
              <w:rFonts w:ascii="Cambria Math" w:hAnsi="Cambria Math"/>
              <w:sz w:val="24"/>
              <w:szCs w:val="24"/>
              <w:lang w:eastAsia="ko-KR"/>
            </w:rPr>
            <m:t xml:space="preserve">=880∙1=880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/сут</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Среднегодовая эксплуатационная производительность экскаватора </w:t>
      </w:r>
      <w:r w:rsidRPr="00606D02">
        <w:rPr>
          <w:sz w:val="24"/>
          <w:szCs w:val="24"/>
          <w:lang w:val="ru-RU"/>
        </w:rPr>
        <w:t>ЕК 330-06</w:t>
      </w:r>
      <w:r w:rsidRPr="00606D02">
        <w:rPr>
          <w:color w:val="000000"/>
          <w:sz w:val="24"/>
          <w:szCs w:val="24"/>
          <w:lang w:val="ru-RU"/>
        </w:rPr>
        <w:t xml:space="preserve"> </w:t>
      </w:r>
      <w:r w:rsidRPr="00606D02">
        <w:rPr>
          <w:sz w:val="24"/>
          <w:szCs w:val="24"/>
          <w:lang w:val="ru-RU"/>
        </w:rPr>
        <w:t>определяется по формуле:</w:t>
      </w:r>
    </w:p>
    <w:p w:rsidR="007771C9" w:rsidRPr="00606D02" w:rsidRDefault="00117910" w:rsidP="007771C9">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эг</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э.сут</m:t>
              </m:r>
            </m:sub>
          </m:sSub>
          <m:r>
            <m:rPr>
              <m:sty m:val="p"/>
            </m:rPr>
            <w:rPr>
              <w:rFonts w:ascii="Cambria Math" w:hAnsi="Cambria Math"/>
              <w:sz w:val="24"/>
              <w:szCs w:val="24"/>
              <w:lang w:eastAsia="ko-KR"/>
            </w:rPr>
            <m:t>∙</m:t>
          </m:r>
          <m:sSub>
            <m:sSubPr>
              <m:ctrlPr>
                <w:rPr>
                  <w:rFonts w:ascii="Cambria Math" w:hAnsi="Cambria Math"/>
                  <w:sz w:val="24"/>
                  <w:szCs w:val="24"/>
                  <w:lang w:eastAsia="ko-KR"/>
                </w:rPr>
              </m:ctrlPr>
            </m:sSubPr>
            <m:e>
              <m:r>
                <m:rPr>
                  <m:sty m:val="p"/>
                </m:rPr>
                <w:rPr>
                  <w:rFonts w:ascii="Cambria Math" w:hAnsi="Cambria Math"/>
                  <w:sz w:val="24"/>
                  <w:szCs w:val="24"/>
                  <w:lang w:eastAsia="ko-KR"/>
                </w:rPr>
                <m:t>N</m:t>
              </m:r>
            </m:e>
            <m:sub>
              <m:r>
                <w:rPr>
                  <w:rFonts w:ascii="Cambria Math" w:hAnsi="Cambria Math"/>
                  <w:sz w:val="24"/>
                  <w:szCs w:val="24"/>
                  <w:lang w:eastAsia="ko-KR"/>
                </w:rPr>
                <m:t>р</m:t>
              </m:r>
            </m:sub>
          </m:sSub>
          <m:r>
            <m:rPr>
              <m:sty m:val="p"/>
            </m:rPr>
            <w:rPr>
              <w:rFonts w:ascii="Cambria Math" w:hAnsi="Cambria Math"/>
              <w:sz w:val="24"/>
              <w:szCs w:val="24"/>
              <w:lang w:eastAsia="ko-KR"/>
            </w:rPr>
            <m:t xml:space="preserve">,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/год</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где </w:t>
      </w:r>
      <w:r w:rsidRPr="00606D02">
        <w:rPr>
          <w:sz w:val="24"/>
          <w:szCs w:val="24"/>
          <w:lang w:eastAsia="ko-KR"/>
        </w:rPr>
        <w:t>N</w:t>
      </w:r>
      <w:r w:rsidRPr="00606D02">
        <w:rPr>
          <w:sz w:val="24"/>
          <w:szCs w:val="24"/>
          <w:vertAlign w:val="subscript"/>
          <w:lang w:eastAsia="ko-KR"/>
        </w:rPr>
        <w:t>p</w:t>
      </w:r>
      <w:r w:rsidRPr="00606D02">
        <w:rPr>
          <w:sz w:val="24"/>
          <w:szCs w:val="24"/>
          <w:lang w:val="ru-RU" w:eastAsia="ko-KR"/>
        </w:rPr>
        <w:t xml:space="preserve"> - количество рабочих дней экскаватора </w:t>
      </w:r>
      <w:r w:rsidRPr="00606D02">
        <w:rPr>
          <w:sz w:val="24"/>
          <w:szCs w:val="24"/>
          <w:lang w:val="ru-RU"/>
        </w:rPr>
        <w:t>ЕК 330-06,</w:t>
      </w:r>
      <w:r w:rsidRPr="00606D02">
        <w:rPr>
          <w:sz w:val="24"/>
          <w:szCs w:val="24"/>
          <w:lang w:val="ru-RU" w:eastAsia="ko-KR"/>
        </w:rPr>
        <w:t xml:space="preserve"> составляет </w:t>
      </w:r>
      <w:r w:rsidR="001233AD" w:rsidRPr="00606D02">
        <w:rPr>
          <w:bCs/>
          <w:color w:val="000000"/>
          <w:sz w:val="24"/>
          <w:szCs w:val="24"/>
          <w:lang w:val="ru-RU"/>
        </w:rPr>
        <w:t>1</w:t>
      </w:r>
      <w:r w:rsidRPr="00606D02">
        <w:rPr>
          <w:bCs/>
          <w:color w:val="000000"/>
          <w:sz w:val="24"/>
          <w:szCs w:val="24"/>
          <w:lang w:val="ru-RU"/>
        </w:rPr>
        <w:t>60 дней</w:t>
      </w:r>
      <w:r w:rsidRPr="00606D02">
        <w:rPr>
          <w:sz w:val="24"/>
          <w:szCs w:val="24"/>
          <w:lang w:val="ru-RU" w:eastAsia="ko-KR"/>
        </w:rPr>
        <w:t xml:space="preserve">. </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Среднегодовая эксплуатационная производительность экскаватора при выемке </w:t>
      </w:r>
      <w:r w:rsidRPr="00606D02">
        <w:rPr>
          <w:bCs/>
          <w:color w:val="000000"/>
          <w:sz w:val="24"/>
          <w:szCs w:val="24"/>
          <w:lang w:val="ru-RU"/>
        </w:rPr>
        <w:t>осадочных пород</w:t>
      </w:r>
      <w:r w:rsidRPr="00606D02">
        <w:rPr>
          <w:sz w:val="24"/>
          <w:szCs w:val="24"/>
          <w:lang w:val="ru-RU"/>
        </w:rPr>
        <w:t xml:space="preserve"> составит</w:t>
      </w:r>
      <w:r w:rsidRPr="00606D02">
        <w:rPr>
          <w:sz w:val="24"/>
          <w:szCs w:val="24"/>
          <w:lang w:val="ru-RU" w:eastAsia="ko-KR"/>
        </w:rPr>
        <w:t>:</w:t>
      </w:r>
    </w:p>
    <w:p w:rsidR="007771C9" w:rsidRPr="00606D02" w:rsidRDefault="00117910" w:rsidP="007771C9">
      <w:pPr>
        <w:spacing w:after="0" w:line="240" w:lineRule="auto"/>
        <w:ind w:firstLine="567"/>
        <w:jc w:val="center"/>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эг</m:t>
              </m:r>
            </m:sub>
          </m:sSub>
          <m:r>
            <m:rPr>
              <m:sty m:val="p"/>
            </m:rPr>
            <w:rPr>
              <w:rFonts w:ascii="Cambria Math" w:hAnsi="Cambria Math"/>
              <w:sz w:val="24"/>
              <w:szCs w:val="24"/>
              <w:lang w:eastAsia="ko-KR"/>
            </w:rPr>
            <m:t xml:space="preserve">=880∙160=140800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/год</m:t>
          </m:r>
        </m:oMath>
      </m:oMathPara>
    </w:p>
    <w:p w:rsidR="007771C9" w:rsidRPr="00606D02" w:rsidRDefault="007771C9" w:rsidP="007771C9">
      <w:pPr>
        <w:spacing w:after="0" w:line="240" w:lineRule="auto"/>
        <w:ind w:firstLine="567"/>
        <w:jc w:val="center"/>
        <w:rPr>
          <w:sz w:val="24"/>
          <w:szCs w:val="24"/>
          <w:lang w:eastAsia="ko-KR"/>
        </w:rPr>
      </w:pP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Рабочий парк экскаваторов на добыче</w:t>
      </w:r>
      <w:r w:rsidRPr="00606D02">
        <w:rPr>
          <w:sz w:val="24"/>
          <w:szCs w:val="24"/>
          <w:lang w:val="ru-RU"/>
        </w:rPr>
        <w:t xml:space="preserve"> определяется по формуле</w:t>
      </w:r>
      <w:r w:rsidRPr="00606D02">
        <w:rPr>
          <w:sz w:val="24"/>
          <w:szCs w:val="24"/>
          <w:lang w:val="ru-RU" w:eastAsia="ko-KR"/>
        </w:rPr>
        <w:t>:</w:t>
      </w:r>
    </w:p>
    <w:p w:rsidR="007771C9" w:rsidRPr="00606D02" w:rsidRDefault="00117910" w:rsidP="007771C9">
      <w:pPr>
        <w:spacing w:after="0" w:line="240" w:lineRule="auto"/>
        <w:ind w:firstLine="567"/>
        <w:jc w:val="both"/>
        <w:rPr>
          <w:sz w:val="24"/>
          <w:szCs w:val="24"/>
          <w:lang w:eastAsia="ko-KR"/>
        </w:rPr>
      </w:pPr>
      <m:oMathPara>
        <m:oMathParaPr>
          <m:jc m:val="center"/>
        </m:oMathParaPr>
        <m:oMath>
          <m:sSub>
            <m:sSubPr>
              <m:ctrlPr>
                <w:rPr>
                  <w:rFonts w:ascii="Cambria Math" w:hAnsi="Cambria Math"/>
                  <w:sz w:val="24"/>
                  <w:szCs w:val="24"/>
                  <w:lang w:eastAsia="ko-KR"/>
                </w:rPr>
              </m:ctrlPr>
            </m:sSubPr>
            <m:e>
              <m:r>
                <m:rPr>
                  <m:sty m:val="p"/>
                </m:rPr>
                <w:rPr>
                  <w:rFonts w:ascii="Cambria Math" w:hAnsi="Cambria Math"/>
                  <w:sz w:val="24"/>
                  <w:szCs w:val="24"/>
                  <w:lang w:val="kk-KZ" w:eastAsia="ko-KR"/>
                </w:rPr>
                <m:t>N</m:t>
              </m:r>
            </m:e>
            <m:sub>
              <m:r>
                <m:rPr>
                  <m:sty m:val="p"/>
                </m:rPr>
                <w:rPr>
                  <w:rFonts w:ascii="Cambria Math" w:hAnsi="Cambria Math"/>
                  <w:sz w:val="24"/>
                  <w:szCs w:val="24"/>
                  <w:lang w:eastAsia="ko-KR"/>
                </w:rPr>
                <m:t>э.р.д</m:t>
              </m:r>
            </m:sub>
          </m:sSub>
          <m:r>
            <m:rPr>
              <m:sty m:val="p"/>
            </m:rPr>
            <w:rPr>
              <w:rFonts w:ascii="Cambria Math" w:hAnsi="Cambria Math"/>
              <w:sz w:val="24"/>
              <w:szCs w:val="24"/>
              <w:lang w:eastAsia="ko-KR"/>
            </w:rPr>
            <m:t>=</m:t>
          </m:r>
          <m:f>
            <m:fPr>
              <m:ctrlPr>
                <w:rPr>
                  <w:rFonts w:ascii="Cambria Math" w:hAnsi="Cambria Math"/>
                  <w:sz w:val="24"/>
                  <w:szCs w:val="24"/>
                  <w:lang w:eastAsia="ko-KR"/>
                </w:rPr>
              </m:ctrlPr>
            </m:fPr>
            <m:num>
              <m:r>
                <m:rPr>
                  <m:sty m:val="p"/>
                </m:rPr>
                <w:rPr>
                  <w:rFonts w:ascii="Cambria Math" w:hAnsi="Cambria Math"/>
                  <w:sz w:val="24"/>
                  <w:szCs w:val="24"/>
                  <w:lang w:eastAsia="ko-KR"/>
                </w:rPr>
                <m:t>Q</m:t>
              </m:r>
            </m:num>
            <m:den>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эг</m:t>
                  </m:r>
                </m:sub>
              </m:sSub>
            </m:den>
          </m:f>
          <m:r>
            <m:rPr>
              <m:sty m:val="p"/>
            </m:rPr>
            <w:rPr>
              <w:rFonts w:ascii="Cambria Math" w:hAnsi="Cambria Math"/>
              <w:sz w:val="24"/>
              <w:szCs w:val="24"/>
              <w:lang w:eastAsia="ko-KR"/>
            </w:rPr>
            <m:t>, шт</m:t>
          </m:r>
        </m:oMath>
      </m:oMathPara>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 xml:space="preserve">где </w:t>
      </w:r>
      <w:r w:rsidRPr="00606D02">
        <w:rPr>
          <w:sz w:val="24"/>
          <w:szCs w:val="24"/>
          <w:lang w:eastAsia="ko-KR"/>
        </w:rPr>
        <w:t>Q</w:t>
      </w:r>
      <w:r w:rsidRPr="00606D02">
        <w:rPr>
          <w:sz w:val="24"/>
          <w:szCs w:val="24"/>
          <w:lang w:val="ru-RU" w:eastAsia="ko-KR"/>
        </w:rPr>
        <w:t xml:space="preserve"> – производительность по добыче в год.</w:t>
      </w:r>
    </w:p>
    <w:p w:rsidR="007771C9" w:rsidRPr="00606D02" w:rsidRDefault="007771C9" w:rsidP="007771C9">
      <w:pPr>
        <w:spacing w:after="0" w:line="240" w:lineRule="auto"/>
        <w:ind w:firstLine="567"/>
        <w:jc w:val="both"/>
        <w:rPr>
          <w:sz w:val="24"/>
          <w:szCs w:val="24"/>
          <w:lang w:val="ru-RU" w:eastAsia="ko-KR"/>
        </w:rPr>
      </w:pPr>
      <w:r w:rsidRPr="00606D02">
        <w:rPr>
          <w:sz w:val="24"/>
          <w:szCs w:val="24"/>
          <w:lang w:val="ru-RU" w:eastAsia="ko-KR"/>
        </w:rPr>
        <w:t>Результаты расчета рабочего парка экскаваторов на добыче сведены в таблицу 2.</w:t>
      </w:r>
      <w:r w:rsidR="00393640" w:rsidRPr="00606D02">
        <w:rPr>
          <w:sz w:val="24"/>
          <w:szCs w:val="24"/>
          <w:lang w:val="ru-RU" w:eastAsia="ko-KR"/>
        </w:rPr>
        <w:t>10</w:t>
      </w:r>
      <w:r w:rsidRPr="00606D02">
        <w:rPr>
          <w:sz w:val="24"/>
          <w:szCs w:val="24"/>
          <w:lang w:val="ru-RU" w:eastAsia="ko-KR"/>
        </w:rPr>
        <w:t>.</w:t>
      </w:r>
    </w:p>
    <w:p w:rsidR="007771C9" w:rsidRPr="00606D02" w:rsidRDefault="007771C9" w:rsidP="007771C9">
      <w:pPr>
        <w:spacing w:after="0" w:line="240" w:lineRule="auto"/>
        <w:jc w:val="center"/>
        <w:rPr>
          <w:sz w:val="24"/>
          <w:szCs w:val="24"/>
          <w:lang w:val="ru-RU" w:eastAsia="ko-KR"/>
        </w:rPr>
      </w:pPr>
      <w:r w:rsidRPr="00606D02">
        <w:rPr>
          <w:sz w:val="24"/>
          <w:szCs w:val="24"/>
          <w:lang w:val="ru-RU"/>
        </w:rPr>
        <w:t>Таблица 2.</w:t>
      </w:r>
      <w:r w:rsidR="00393640" w:rsidRPr="00606D02">
        <w:rPr>
          <w:sz w:val="24"/>
          <w:szCs w:val="24"/>
          <w:lang w:val="ru-RU"/>
        </w:rPr>
        <w:t>10</w:t>
      </w:r>
      <w:r w:rsidRPr="00606D02">
        <w:rPr>
          <w:sz w:val="24"/>
          <w:szCs w:val="24"/>
          <w:lang w:val="ru-RU" w:eastAsia="ko-KR"/>
        </w:rPr>
        <w:t xml:space="preserve"> - Рабочий парк экскаваторов на добыче</w:t>
      </w:r>
    </w:p>
    <w:tbl>
      <w:tblPr>
        <w:tblW w:w="6338" w:type="dxa"/>
        <w:jc w:val="center"/>
        <w:tblInd w:w="-609" w:type="dxa"/>
        <w:tblLook w:val="04A0" w:firstRow="1" w:lastRow="0" w:firstColumn="1" w:lastColumn="0" w:noHBand="0" w:noVBand="1"/>
      </w:tblPr>
      <w:tblGrid>
        <w:gridCol w:w="4834"/>
        <w:gridCol w:w="1504"/>
      </w:tblGrid>
      <w:tr w:rsidR="00393640" w:rsidRPr="00606D02" w:rsidTr="00393640">
        <w:trPr>
          <w:trHeight w:val="315"/>
          <w:jc w:val="center"/>
        </w:trPr>
        <w:tc>
          <w:tcPr>
            <w:tcW w:w="4834"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93640" w:rsidRPr="00606D02" w:rsidRDefault="00393640" w:rsidP="00A615B0">
            <w:pPr>
              <w:spacing w:after="0" w:line="240" w:lineRule="auto"/>
              <w:jc w:val="center"/>
              <w:rPr>
                <w:color w:val="000000"/>
                <w:sz w:val="24"/>
                <w:szCs w:val="24"/>
              </w:rPr>
            </w:pPr>
            <w:proofErr w:type="spellStart"/>
            <w:r w:rsidRPr="00606D02">
              <w:rPr>
                <w:color w:val="000000"/>
                <w:sz w:val="24"/>
                <w:szCs w:val="24"/>
              </w:rPr>
              <w:t>Наименование</w:t>
            </w:r>
            <w:proofErr w:type="spellEnd"/>
          </w:p>
        </w:tc>
        <w:tc>
          <w:tcPr>
            <w:tcW w:w="1504" w:type="dxa"/>
            <w:tcBorders>
              <w:top w:val="single" w:sz="4" w:space="0" w:color="auto"/>
              <w:left w:val="nil"/>
              <w:bottom w:val="single" w:sz="4" w:space="0" w:color="auto"/>
              <w:right w:val="single" w:sz="4" w:space="0" w:color="auto"/>
            </w:tcBorders>
            <w:shd w:val="clear" w:color="000000" w:fill="D9D9D9"/>
            <w:vAlign w:val="center"/>
            <w:hideMark/>
          </w:tcPr>
          <w:p w:rsidR="00393640" w:rsidRPr="00606D02" w:rsidRDefault="00393640" w:rsidP="00A615B0">
            <w:pPr>
              <w:spacing w:after="0" w:line="240" w:lineRule="auto"/>
              <w:jc w:val="center"/>
              <w:rPr>
                <w:color w:val="000000"/>
                <w:sz w:val="24"/>
                <w:szCs w:val="24"/>
              </w:rPr>
            </w:pPr>
            <w:proofErr w:type="spellStart"/>
            <w:r w:rsidRPr="00606D02">
              <w:rPr>
                <w:color w:val="000000"/>
                <w:sz w:val="24"/>
                <w:szCs w:val="24"/>
              </w:rPr>
              <w:t>Годы</w:t>
            </w:r>
            <w:proofErr w:type="spellEnd"/>
            <w:r w:rsidRPr="00606D02">
              <w:rPr>
                <w:color w:val="000000"/>
                <w:sz w:val="24"/>
                <w:szCs w:val="24"/>
              </w:rPr>
              <w:t xml:space="preserve"> </w:t>
            </w:r>
            <w:proofErr w:type="spellStart"/>
            <w:r w:rsidRPr="00606D02">
              <w:rPr>
                <w:color w:val="000000"/>
                <w:sz w:val="24"/>
                <w:szCs w:val="24"/>
              </w:rPr>
              <w:t>разработки</w:t>
            </w:r>
            <w:proofErr w:type="spellEnd"/>
          </w:p>
        </w:tc>
      </w:tr>
      <w:tr w:rsidR="00393640" w:rsidRPr="00606D02" w:rsidTr="00393640">
        <w:trPr>
          <w:trHeight w:val="300"/>
          <w:jc w:val="center"/>
        </w:trPr>
        <w:tc>
          <w:tcPr>
            <w:tcW w:w="4834" w:type="dxa"/>
            <w:vMerge/>
            <w:tcBorders>
              <w:top w:val="single" w:sz="4" w:space="0" w:color="auto"/>
              <w:left w:val="single" w:sz="4" w:space="0" w:color="auto"/>
              <w:bottom w:val="single" w:sz="4" w:space="0" w:color="auto"/>
              <w:right w:val="single" w:sz="4" w:space="0" w:color="auto"/>
            </w:tcBorders>
            <w:vAlign w:val="center"/>
            <w:hideMark/>
          </w:tcPr>
          <w:p w:rsidR="00393640" w:rsidRPr="00606D02" w:rsidRDefault="00393640" w:rsidP="00A615B0">
            <w:pPr>
              <w:spacing w:after="0" w:line="240" w:lineRule="auto"/>
              <w:rPr>
                <w:color w:val="000000"/>
                <w:sz w:val="24"/>
                <w:szCs w:val="24"/>
              </w:rPr>
            </w:pPr>
          </w:p>
        </w:tc>
        <w:tc>
          <w:tcPr>
            <w:tcW w:w="1504" w:type="dxa"/>
            <w:tcBorders>
              <w:top w:val="nil"/>
              <w:left w:val="nil"/>
              <w:bottom w:val="single" w:sz="4" w:space="0" w:color="auto"/>
              <w:right w:val="single" w:sz="4" w:space="0" w:color="auto"/>
            </w:tcBorders>
            <w:shd w:val="clear" w:color="000000" w:fill="D9D9D9"/>
            <w:vAlign w:val="center"/>
            <w:hideMark/>
          </w:tcPr>
          <w:p w:rsidR="00393640" w:rsidRPr="00606D02" w:rsidRDefault="00393640" w:rsidP="008F2E76">
            <w:pPr>
              <w:spacing w:after="0" w:line="240" w:lineRule="auto"/>
              <w:jc w:val="center"/>
              <w:rPr>
                <w:color w:val="000000"/>
                <w:sz w:val="24"/>
                <w:szCs w:val="24"/>
                <w:lang w:val="ru-RU"/>
              </w:rPr>
            </w:pPr>
            <w:r w:rsidRPr="00606D02">
              <w:rPr>
                <w:color w:val="000000"/>
                <w:sz w:val="24"/>
                <w:szCs w:val="24"/>
              </w:rPr>
              <w:t>202</w:t>
            </w:r>
            <w:r w:rsidRPr="00606D02">
              <w:rPr>
                <w:color w:val="000000"/>
                <w:sz w:val="24"/>
                <w:szCs w:val="24"/>
                <w:lang w:val="ru-RU"/>
              </w:rPr>
              <w:t>2</w:t>
            </w:r>
            <w:r w:rsidRPr="00606D02">
              <w:rPr>
                <w:color w:val="000000"/>
                <w:sz w:val="24"/>
                <w:szCs w:val="24"/>
              </w:rPr>
              <w:t>-20</w:t>
            </w:r>
            <w:r w:rsidRPr="00606D02">
              <w:rPr>
                <w:color w:val="000000"/>
                <w:sz w:val="24"/>
                <w:szCs w:val="24"/>
                <w:lang w:val="ru-RU"/>
              </w:rPr>
              <w:t>3</w:t>
            </w:r>
            <w:r w:rsidR="008F2E76" w:rsidRPr="00606D02">
              <w:rPr>
                <w:color w:val="000000"/>
                <w:sz w:val="24"/>
                <w:szCs w:val="24"/>
                <w:lang w:val="ru-RU"/>
              </w:rPr>
              <w:t>1</w:t>
            </w:r>
          </w:p>
        </w:tc>
      </w:tr>
      <w:tr w:rsidR="00393640" w:rsidRPr="00606D02" w:rsidTr="00393640">
        <w:trPr>
          <w:trHeight w:val="70"/>
          <w:jc w:val="center"/>
        </w:trPr>
        <w:tc>
          <w:tcPr>
            <w:tcW w:w="4834" w:type="dxa"/>
            <w:tcBorders>
              <w:top w:val="nil"/>
              <w:left w:val="single" w:sz="4" w:space="0" w:color="auto"/>
              <w:bottom w:val="single" w:sz="4" w:space="0" w:color="auto"/>
              <w:right w:val="single" w:sz="4" w:space="0" w:color="auto"/>
            </w:tcBorders>
            <w:shd w:val="clear" w:color="auto" w:fill="auto"/>
            <w:vAlign w:val="center"/>
            <w:hideMark/>
          </w:tcPr>
          <w:p w:rsidR="00393640" w:rsidRPr="00606D02" w:rsidRDefault="00393640" w:rsidP="00606D02">
            <w:pPr>
              <w:spacing w:after="0" w:line="240" w:lineRule="auto"/>
              <w:rPr>
                <w:color w:val="000000"/>
                <w:sz w:val="24"/>
                <w:szCs w:val="24"/>
                <w:lang w:val="ru-RU"/>
              </w:rPr>
            </w:pPr>
            <w:r w:rsidRPr="00606D02">
              <w:rPr>
                <w:color w:val="000000"/>
                <w:sz w:val="24"/>
                <w:szCs w:val="24"/>
                <w:lang w:val="ru-RU"/>
              </w:rPr>
              <w:t xml:space="preserve">Объем добычи </w:t>
            </w:r>
            <w:r w:rsidR="00606D02" w:rsidRPr="00606D02">
              <w:rPr>
                <w:color w:val="000000"/>
                <w:sz w:val="24"/>
                <w:szCs w:val="24"/>
                <w:lang w:val="ru-RU"/>
              </w:rPr>
              <w:t>суглинков</w:t>
            </w:r>
            <w:r w:rsidRPr="00606D02">
              <w:rPr>
                <w:color w:val="000000"/>
                <w:sz w:val="24"/>
                <w:szCs w:val="24"/>
                <w:lang w:val="ru-RU"/>
              </w:rPr>
              <w:t xml:space="preserve"> тыс. м</w:t>
            </w:r>
            <w:r w:rsidRPr="00606D02">
              <w:rPr>
                <w:color w:val="000000"/>
                <w:sz w:val="24"/>
                <w:szCs w:val="24"/>
                <w:vertAlign w:val="superscript"/>
                <w:lang w:val="ru-RU"/>
              </w:rPr>
              <w:t>3</w:t>
            </w:r>
          </w:p>
        </w:tc>
        <w:tc>
          <w:tcPr>
            <w:tcW w:w="1504" w:type="dxa"/>
            <w:tcBorders>
              <w:top w:val="nil"/>
              <w:left w:val="nil"/>
              <w:bottom w:val="single" w:sz="4" w:space="0" w:color="auto"/>
              <w:right w:val="single" w:sz="4" w:space="0" w:color="auto"/>
            </w:tcBorders>
            <w:shd w:val="clear" w:color="auto" w:fill="auto"/>
            <w:vAlign w:val="center"/>
            <w:hideMark/>
          </w:tcPr>
          <w:p w:rsidR="00393640" w:rsidRPr="00606D02" w:rsidRDefault="00606D02" w:rsidP="00A615B0">
            <w:pPr>
              <w:spacing w:after="0" w:line="240" w:lineRule="auto"/>
              <w:jc w:val="center"/>
              <w:rPr>
                <w:color w:val="000000"/>
                <w:sz w:val="24"/>
                <w:szCs w:val="24"/>
                <w:lang w:val="ru-RU"/>
              </w:rPr>
            </w:pPr>
            <w:r w:rsidRPr="00606D02">
              <w:rPr>
                <w:color w:val="000000"/>
                <w:sz w:val="24"/>
                <w:szCs w:val="24"/>
                <w:lang w:val="ru-RU"/>
              </w:rPr>
              <w:t>56,1</w:t>
            </w:r>
          </w:p>
        </w:tc>
      </w:tr>
      <w:tr w:rsidR="00393640" w:rsidRPr="00606D02" w:rsidTr="00393640">
        <w:trPr>
          <w:trHeight w:val="300"/>
          <w:jc w:val="center"/>
        </w:trPr>
        <w:tc>
          <w:tcPr>
            <w:tcW w:w="4834" w:type="dxa"/>
            <w:tcBorders>
              <w:top w:val="nil"/>
              <w:left w:val="single" w:sz="4" w:space="0" w:color="auto"/>
              <w:bottom w:val="single" w:sz="4" w:space="0" w:color="auto"/>
              <w:right w:val="single" w:sz="4" w:space="0" w:color="auto"/>
            </w:tcBorders>
            <w:shd w:val="clear" w:color="auto" w:fill="auto"/>
            <w:vAlign w:val="center"/>
            <w:hideMark/>
          </w:tcPr>
          <w:p w:rsidR="00393640" w:rsidRPr="00606D02" w:rsidRDefault="00393640" w:rsidP="00A615B0">
            <w:pPr>
              <w:spacing w:after="0" w:line="240" w:lineRule="auto"/>
              <w:rPr>
                <w:color w:val="000000"/>
                <w:sz w:val="24"/>
                <w:szCs w:val="24"/>
              </w:rPr>
            </w:pPr>
            <w:proofErr w:type="spellStart"/>
            <w:r w:rsidRPr="00606D02">
              <w:rPr>
                <w:color w:val="000000"/>
                <w:sz w:val="24"/>
                <w:szCs w:val="24"/>
              </w:rPr>
              <w:t>Рабочий</w:t>
            </w:r>
            <w:proofErr w:type="spellEnd"/>
            <w:r w:rsidRPr="00606D02">
              <w:rPr>
                <w:color w:val="000000"/>
                <w:sz w:val="24"/>
                <w:szCs w:val="24"/>
              </w:rPr>
              <w:t xml:space="preserve"> </w:t>
            </w:r>
            <w:proofErr w:type="spellStart"/>
            <w:r w:rsidRPr="00606D02">
              <w:rPr>
                <w:color w:val="000000"/>
                <w:sz w:val="24"/>
                <w:szCs w:val="24"/>
              </w:rPr>
              <w:t>парк</w:t>
            </w:r>
            <w:proofErr w:type="spellEnd"/>
            <w:r w:rsidRPr="00606D02">
              <w:rPr>
                <w:color w:val="000000"/>
                <w:sz w:val="24"/>
                <w:szCs w:val="24"/>
              </w:rPr>
              <w:t xml:space="preserve"> </w:t>
            </w:r>
            <w:proofErr w:type="spellStart"/>
            <w:r w:rsidRPr="00606D02">
              <w:rPr>
                <w:color w:val="000000"/>
                <w:sz w:val="24"/>
                <w:szCs w:val="24"/>
              </w:rPr>
              <w:t>экскаваторов</w:t>
            </w:r>
            <w:proofErr w:type="spellEnd"/>
          </w:p>
        </w:tc>
        <w:tc>
          <w:tcPr>
            <w:tcW w:w="1504" w:type="dxa"/>
            <w:tcBorders>
              <w:top w:val="nil"/>
              <w:left w:val="nil"/>
              <w:bottom w:val="single" w:sz="4" w:space="0" w:color="auto"/>
              <w:right w:val="single" w:sz="4" w:space="0" w:color="auto"/>
            </w:tcBorders>
            <w:shd w:val="clear" w:color="auto" w:fill="auto"/>
            <w:vAlign w:val="center"/>
            <w:hideMark/>
          </w:tcPr>
          <w:p w:rsidR="00393640" w:rsidRPr="00606D02" w:rsidRDefault="00393640" w:rsidP="00A615B0">
            <w:pPr>
              <w:spacing w:after="0" w:line="240" w:lineRule="auto"/>
              <w:jc w:val="center"/>
              <w:rPr>
                <w:color w:val="000000"/>
                <w:sz w:val="24"/>
                <w:szCs w:val="24"/>
              </w:rPr>
            </w:pPr>
            <w:r w:rsidRPr="00606D02">
              <w:rPr>
                <w:color w:val="000000"/>
                <w:sz w:val="24"/>
                <w:szCs w:val="24"/>
              </w:rPr>
              <w:t>1</w:t>
            </w:r>
          </w:p>
        </w:tc>
      </w:tr>
      <w:tr w:rsidR="00393640" w:rsidRPr="00606D02" w:rsidTr="00393640">
        <w:trPr>
          <w:trHeight w:val="300"/>
          <w:jc w:val="center"/>
        </w:trPr>
        <w:tc>
          <w:tcPr>
            <w:tcW w:w="4834" w:type="dxa"/>
            <w:tcBorders>
              <w:top w:val="nil"/>
              <w:left w:val="single" w:sz="4" w:space="0" w:color="auto"/>
              <w:bottom w:val="single" w:sz="4" w:space="0" w:color="auto"/>
              <w:right w:val="single" w:sz="4" w:space="0" w:color="auto"/>
            </w:tcBorders>
            <w:shd w:val="clear" w:color="auto" w:fill="auto"/>
            <w:vAlign w:val="center"/>
            <w:hideMark/>
          </w:tcPr>
          <w:p w:rsidR="00393640" w:rsidRPr="00606D02" w:rsidRDefault="00393640" w:rsidP="00A615B0">
            <w:pPr>
              <w:spacing w:after="0" w:line="240" w:lineRule="auto"/>
              <w:rPr>
                <w:color w:val="000000"/>
                <w:sz w:val="24"/>
                <w:szCs w:val="24"/>
              </w:rPr>
            </w:pPr>
            <w:proofErr w:type="spellStart"/>
            <w:r w:rsidRPr="00606D02">
              <w:rPr>
                <w:color w:val="000000"/>
                <w:sz w:val="24"/>
                <w:szCs w:val="24"/>
              </w:rPr>
              <w:t>Итого</w:t>
            </w:r>
            <w:proofErr w:type="spellEnd"/>
            <w:r w:rsidRPr="00606D02">
              <w:rPr>
                <w:color w:val="000000"/>
                <w:sz w:val="24"/>
                <w:szCs w:val="24"/>
              </w:rPr>
              <w:t xml:space="preserve"> </w:t>
            </w:r>
            <w:proofErr w:type="spellStart"/>
            <w:r w:rsidRPr="00606D02">
              <w:rPr>
                <w:color w:val="000000"/>
                <w:sz w:val="24"/>
                <w:szCs w:val="24"/>
              </w:rPr>
              <w:t>рабочий</w:t>
            </w:r>
            <w:proofErr w:type="spellEnd"/>
            <w:r w:rsidRPr="00606D02">
              <w:rPr>
                <w:color w:val="000000"/>
                <w:sz w:val="24"/>
                <w:szCs w:val="24"/>
              </w:rPr>
              <w:t xml:space="preserve"> </w:t>
            </w:r>
            <w:proofErr w:type="spellStart"/>
            <w:r w:rsidRPr="00606D02">
              <w:rPr>
                <w:color w:val="000000"/>
                <w:sz w:val="24"/>
                <w:szCs w:val="24"/>
              </w:rPr>
              <w:t>парк</w:t>
            </w:r>
            <w:proofErr w:type="spellEnd"/>
            <w:r w:rsidRPr="00606D02">
              <w:rPr>
                <w:color w:val="000000"/>
                <w:sz w:val="24"/>
                <w:szCs w:val="24"/>
              </w:rPr>
              <w:t xml:space="preserve"> </w:t>
            </w:r>
            <w:proofErr w:type="spellStart"/>
            <w:r w:rsidRPr="00606D02">
              <w:rPr>
                <w:color w:val="000000"/>
                <w:sz w:val="24"/>
                <w:szCs w:val="24"/>
              </w:rPr>
              <w:t>экскаваторов</w:t>
            </w:r>
            <w:proofErr w:type="spellEnd"/>
          </w:p>
        </w:tc>
        <w:tc>
          <w:tcPr>
            <w:tcW w:w="1504" w:type="dxa"/>
            <w:tcBorders>
              <w:top w:val="nil"/>
              <w:left w:val="nil"/>
              <w:bottom w:val="single" w:sz="4" w:space="0" w:color="auto"/>
              <w:right w:val="single" w:sz="4" w:space="0" w:color="auto"/>
            </w:tcBorders>
            <w:shd w:val="clear" w:color="auto" w:fill="auto"/>
            <w:vAlign w:val="center"/>
            <w:hideMark/>
          </w:tcPr>
          <w:p w:rsidR="00393640" w:rsidRPr="00606D02" w:rsidRDefault="00393640" w:rsidP="00A615B0">
            <w:pPr>
              <w:spacing w:after="0" w:line="240" w:lineRule="auto"/>
              <w:jc w:val="center"/>
              <w:rPr>
                <w:color w:val="000000"/>
                <w:sz w:val="24"/>
                <w:szCs w:val="24"/>
              </w:rPr>
            </w:pPr>
            <w:r w:rsidRPr="00606D02">
              <w:rPr>
                <w:color w:val="000000"/>
                <w:sz w:val="24"/>
                <w:szCs w:val="24"/>
              </w:rPr>
              <w:t>1</w:t>
            </w:r>
          </w:p>
        </w:tc>
      </w:tr>
    </w:tbl>
    <w:p w:rsidR="007771C9" w:rsidRPr="00606D02" w:rsidRDefault="007771C9" w:rsidP="007771C9">
      <w:pPr>
        <w:spacing w:after="0" w:line="240" w:lineRule="auto"/>
        <w:ind w:firstLine="720"/>
        <w:jc w:val="both"/>
        <w:rPr>
          <w:sz w:val="24"/>
          <w:szCs w:val="24"/>
          <w:lang w:val="ru-RU" w:eastAsia="ko-KR"/>
        </w:rPr>
      </w:pPr>
      <w:r w:rsidRPr="00606D02">
        <w:rPr>
          <w:sz w:val="24"/>
          <w:szCs w:val="24"/>
          <w:lang w:val="ru-RU" w:eastAsia="ko-KR"/>
        </w:rPr>
        <w:t>Результаты расчета расчетов производительности и численности инвентарного парка машин, задействованных  на экскавации, приведена в таблиц</w:t>
      </w:r>
      <w:r w:rsidR="00606D02" w:rsidRPr="00606D02">
        <w:rPr>
          <w:sz w:val="24"/>
          <w:szCs w:val="24"/>
          <w:lang w:val="ru-RU" w:eastAsia="ko-KR"/>
        </w:rPr>
        <w:t>е</w:t>
      </w:r>
      <w:r w:rsidRPr="00606D02">
        <w:rPr>
          <w:sz w:val="24"/>
          <w:szCs w:val="24"/>
          <w:lang w:val="ru-RU" w:eastAsia="ko-KR"/>
        </w:rPr>
        <w:t xml:space="preserve"> 2.</w:t>
      </w:r>
      <w:r w:rsidR="00AE6DAF" w:rsidRPr="00606D02">
        <w:rPr>
          <w:sz w:val="24"/>
          <w:szCs w:val="24"/>
          <w:lang w:val="ru-RU" w:eastAsia="ko-KR"/>
        </w:rPr>
        <w:t>1</w:t>
      </w:r>
      <w:r w:rsidR="00393640" w:rsidRPr="00606D02">
        <w:rPr>
          <w:sz w:val="24"/>
          <w:szCs w:val="24"/>
          <w:lang w:val="ru-RU" w:eastAsia="ko-KR"/>
        </w:rPr>
        <w:t>1</w:t>
      </w:r>
      <w:r w:rsidRPr="00606D02">
        <w:rPr>
          <w:sz w:val="24"/>
          <w:szCs w:val="24"/>
          <w:lang w:val="ru-RU" w:eastAsia="ko-KR"/>
        </w:rPr>
        <w:t>.</w:t>
      </w:r>
    </w:p>
    <w:p w:rsidR="00CC2BA6" w:rsidRPr="00606D02" w:rsidRDefault="00CC2BA6" w:rsidP="00CC2BA6">
      <w:pPr>
        <w:spacing w:after="0" w:line="240" w:lineRule="auto"/>
        <w:ind w:firstLine="567"/>
        <w:jc w:val="center"/>
        <w:rPr>
          <w:sz w:val="24"/>
          <w:szCs w:val="24"/>
          <w:lang w:val="ru-RU"/>
        </w:rPr>
      </w:pPr>
      <w:r w:rsidRPr="00606D02">
        <w:rPr>
          <w:sz w:val="24"/>
          <w:szCs w:val="24"/>
          <w:lang w:val="ru-RU"/>
        </w:rPr>
        <w:t>Таблица 2.1</w:t>
      </w:r>
      <w:r w:rsidR="00606D02" w:rsidRPr="00606D02">
        <w:rPr>
          <w:sz w:val="24"/>
          <w:szCs w:val="24"/>
          <w:lang w:val="ru-RU"/>
        </w:rPr>
        <w:t>1</w:t>
      </w:r>
      <w:r w:rsidRPr="00606D02">
        <w:rPr>
          <w:sz w:val="24"/>
          <w:szCs w:val="24"/>
          <w:lang w:val="ru-RU"/>
        </w:rPr>
        <w:t xml:space="preserve"> – Основные показатели экскавации полезного ископаемого</w:t>
      </w:r>
    </w:p>
    <w:tbl>
      <w:tblPr>
        <w:tblW w:w="9578" w:type="dxa"/>
        <w:jc w:val="center"/>
        <w:tblInd w:w="1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922"/>
        <w:gridCol w:w="1186"/>
        <w:gridCol w:w="1930"/>
      </w:tblGrid>
      <w:tr w:rsidR="00CC2BA6" w:rsidRPr="00606D02" w:rsidTr="00CC2BA6">
        <w:trPr>
          <w:trHeight w:val="201"/>
          <w:jc w:val="center"/>
        </w:trPr>
        <w:tc>
          <w:tcPr>
            <w:tcW w:w="540" w:type="dxa"/>
            <w:vMerge w:val="restart"/>
            <w:shd w:val="clear" w:color="000000" w:fill="D9D9D9"/>
            <w:hideMark/>
          </w:tcPr>
          <w:p w:rsidR="00CC2BA6" w:rsidRPr="00606D02" w:rsidRDefault="00CC2BA6" w:rsidP="008F2E76">
            <w:pPr>
              <w:spacing w:after="0" w:line="240" w:lineRule="auto"/>
              <w:jc w:val="center"/>
              <w:rPr>
                <w:color w:val="000000"/>
                <w:sz w:val="24"/>
                <w:szCs w:val="24"/>
                <w:lang w:val="ru-RU" w:eastAsia="ru-RU"/>
              </w:rPr>
            </w:pPr>
            <w:r w:rsidRPr="00606D02">
              <w:rPr>
                <w:color w:val="000000"/>
                <w:sz w:val="24"/>
                <w:szCs w:val="24"/>
                <w:lang w:val="ru-RU" w:eastAsia="ru-RU"/>
              </w:rPr>
              <w:t xml:space="preserve">№ </w:t>
            </w:r>
            <w:proofErr w:type="gramStart"/>
            <w:r w:rsidRPr="00606D02">
              <w:rPr>
                <w:color w:val="000000"/>
                <w:sz w:val="24"/>
                <w:szCs w:val="24"/>
                <w:lang w:val="ru-RU" w:eastAsia="ru-RU"/>
              </w:rPr>
              <w:t>п</w:t>
            </w:r>
            <w:proofErr w:type="gramEnd"/>
            <w:r w:rsidRPr="00606D02">
              <w:rPr>
                <w:color w:val="000000"/>
                <w:sz w:val="24"/>
                <w:szCs w:val="24"/>
                <w:lang w:val="ru-RU" w:eastAsia="ru-RU"/>
              </w:rPr>
              <w:t>/п</w:t>
            </w:r>
          </w:p>
        </w:tc>
        <w:tc>
          <w:tcPr>
            <w:tcW w:w="5922" w:type="dxa"/>
            <w:vMerge w:val="restart"/>
            <w:shd w:val="clear" w:color="000000" w:fill="D9D9D9"/>
            <w:vAlign w:val="center"/>
            <w:hideMark/>
          </w:tcPr>
          <w:p w:rsidR="00CC2BA6" w:rsidRPr="00606D02" w:rsidRDefault="00CC2BA6" w:rsidP="008F2E76">
            <w:pPr>
              <w:spacing w:after="0" w:line="240" w:lineRule="auto"/>
              <w:jc w:val="center"/>
              <w:rPr>
                <w:color w:val="000000"/>
                <w:sz w:val="24"/>
                <w:szCs w:val="24"/>
                <w:lang w:val="ru-RU" w:eastAsia="ru-RU"/>
              </w:rPr>
            </w:pPr>
            <w:r w:rsidRPr="00606D02">
              <w:rPr>
                <w:color w:val="000000"/>
                <w:sz w:val="24"/>
                <w:szCs w:val="24"/>
                <w:lang w:val="ru-RU" w:eastAsia="ru-RU"/>
              </w:rPr>
              <w:t>Наименование показателей</w:t>
            </w:r>
          </w:p>
        </w:tc>
        <w:tc>
          <w:tcPr>
            <w:tcW w:w="1186" w:type="dxa"/>
            <w:vMerge w:val="restart"/>
            <w:shd w:val="clear" w:color="000000" w:fill="D9D9D9"/>
            <w:vAlign w:val="center"/>
            <w:hideMark/>
          </w:tcPr>
          <w:p w:rsidR="00CC2BA6" w:rsidRPr="00606D02" w:rsidRDefault="00CC2BA6" w:rsidP="008F2E76">
            <w:pPr>
              <w:spacing w:after="0" w:line="240" w:lineRule="auto"/>
              <w:jc w:val="center"/>
              <w:rPr>
                <w:color w:val="000000"/>
                <w:sz w:val="24"/>
                <w:szCs w:val="24"/>
                <w:lang w:val="ru-RU" w:eastAsia="ru-RU"/>
              </w:rPr>
            </w:pPr>
            <w:proofErr w:type="spellStart"/>
            <w:r w:rsidRPr="00606D02">
              <w:rPr>
                <w:color w:val="000000"/>
                <w:sz w:val="24"/>
                <w:szCs w:val="24"/>
                <w:lang w:val="ru-RU" w:eastAsia="ru-RU"/>
              </w:rPr>
              <w:t>Ед</w:t>
            </w:r>
            <w:proofErr w:type="gramStart"/>
            <w:r w:rsidRPr="00606D02">
              <w:rPr>
                <w:color w:val="000000"/>
                <w:sz w:val="24"/>
                <w:szCs w:val="24"/>
                <w:lang w:val="ru-RU" w:eastAsia="ru-RU"/>
              </w:rPr>
              <w:t>.и</w:t>
            </w:r>
            <w:proofErr w:type="gramEnd"/>
            <w:r w:rsidRPr="00606D02">
              <w:rPr>
                <w:color w:val="000000"/>
                <w:sz w:val="24"/>
                <w:szCs w:val="24"/>
                <w:lang w:val="ru-RU" w:eastAsia="ru-RU"/>
              </w:rPr>
              <w:t>зм</w:t>
            </w:r>
            <w:proofErr w:type="spellEnd"/>
          </w:p>
        </w:tc>
        <w:tc>
          <w:tcPr>
            <w:tcW w:w="1930" w:type="dxa"/>
            <w:shd w:val="clear" w:color="000000" w:fill="D9D9D9"/>
            <w:vAlign w:val="center"/>
            <w:hideMark/>
          </w:tcPr>
          <w:p w:rsidR="00CC2BA6" w:rsidRPr="00606D02" w:rsidRDefault="00CC2BA6" w:rsidP="008F2E76">
            <w:pPr>
              <w:spacing w:after="0" w:line="240" w:lineRule="auto"/>
              <w:jc w:val="center"/>
              <w:rPr>
                <w:color w:val="000000"/>
                <w:sz w:val="24"/>
                <w:szCs w:val="24"/>
                <w:lang w:val="ru-RU" w:eastAsia="ru-RU"/>
              </w:rPr>
            </w:pPr>
            <w:r w:rsidRPr="00606D02">
              <w:rPr>
                <w:color w:val="000000"/>
                <w:sz w:val="24"/>
                <w:szCs w:val="24"/>
                <w:lang w:val="ru-RU" w:eastAsia="ru-RU"/>
              </w:rPr>
              <w:t>Годы разработки</w:t>
            </w:r>
          </w:p>
        </w:tc>
      </w:tr>
      <w:tr w:rsidR="00CC2BA6" w:rsidRPr="00606D02" w:rsidTr="00CC2BA6">
        <w:trPr>
          <w:trHeight w:val="282"/>
          <w:jc w:val="center"/>
        </w:trPr>
        <w:tc>
          <w:tcPr>
            <w:tcW w:w="540" w:type="dxa"/>
            <w:vMerge/>
            <w:vAlign w:val="center"/>
            <w:hideMark/>
          </w:tcPr>
          <w:p w:rsidR="00CC2BA6" w:rsidRPr="00606D02" w:rsidRDefault="00CC2BA6" w:rsidP="008F2E76">
            <w:pPr>
              <w:spacing w:after="0" w:line="240" w:lineRule="auto"/>
              <w:rPr>
                <w:color w:val="000000"/>
                <w:sz w:val="24"/>
                <w:szCs w:val="24"/>
                <w:lang w:val="ru-RU" w:eastAsia="ru-RU"/>
              </w:rPr>
            </w:pPr>
          </w:p>
        </w:tc>
        <w:tc>
          <w:tcPr>
            <w:tcW w:w="5922" w:type="dxa"/>
            <w:vMerge/>
            <w:vAlign w:val="center"/>
            <w:hideMark/>
          </w:tcPr>
          <w:p w:rsidR="00CC2BA6" w:rsidRPr="00606D02" w:rsidRDefault="00CC2BA6" w:rsidP="008F2E76">
            <w:pPr>
              <w:spacing w:after="0" w:line="240" w:lineRule="auto"/>
              <w:rPr>
                <w:color w:val="000000"/>
                <w:sz w:val="24"/>
                <w:szCs w:val="24"/>
                <w:lang w:val="ru-RU" w:eastAsia="ru-RU"/>
              </w:rPr>
            </w:pPr>
          </w:p>
        </w:tc>
        <w:tc>
          <w:tcPr>
            <w:tcW w:w="1186" w:type="dxa"/>
            <w:vMerge/>
            <w:vAlign w:val="center"/>
            <w:hideMark/>
          </w:tcPr>
          <w:p w:rsidR="00CC2BA6" w:rsidRPr="00606D02" w:rsidRDefault="00CC2BA6" w:rsidP="008F2E76">
            <w:pPr>
              <w:spacing w:after="0" w:line="240" w:lineRule="auto"/>
              <w:rPr>
                <w:color w:val="000000"/>
                <w:sz w:val="24"/>
                <w:szCs w:val="24"/>
                <w:lang w:val="ru-RU" w:eastAsia="ru-RU"/>
              </w:rPr>
            </w:pPr>
          </w:p>
        </w:tc>
        <w:tc>
          <w:tcPr>
            <w:tcW w:w="1930" w:type="dxa"/>
            <w:shd w:val="clear" w:color="000000" w:fill="D9D9D9"/>
            <w:vAlign w:val="center"/>
            <w:hideMark/>
          </w:tcPr>
          <w:p w:rsidR="00CC2BA6" w:rsidRPr="00606D02" w:rsidRDefault="00CC2BA6" w:rsidP="008F2E76">
            <w:pPr>
              <w:spacing w:after="0" w:line="240" w:lineRule="auto"/>
              <w:jc w:val="center"/>
              <w:rPr>
                <w:color w:val="000000"/>
                <w:sz w:val="24"/>
                <w:szCs w:val="24"/>
                <w:lang w:val="ru-RU" w:eastAsia="ru-RU"/>
              </w:rPr>
            </w:pPr>
            <w:r w:rsidRPr="00606D02">
              <w:rPr>
                <w:color w:val="000000"/>
                <w:sz w:val="24"/>
                <w:szCs w:val="24"/>
                <w:lang w:val="ru-RU" w:eastAsia="ru-RU"/>
              </w:rPr>
              <w:t>2022-</w:t>
            </w:r>
            <w:r w:rsidR="008F2E76" w:rsidRPr="00606D02">
              <w:rPr>
                <w:color w:val="000000"/>
                <w:sz w:val="24"/>
                <w:szCs w:val="24"/>
                <w:lang w:val="ru-RU" w:eastAsia="ru-RU"/>
              </w:rPr>
              <w:t>2031</w:t>
            </w:r>
          </w:p>
        </w:tc>
      </w:tr>
      <w:tr w:rsidR="00CC2BA6" w:rsidRPr="00606D02" w:rsidTr="00CC2BA6">
        <w:trPr>
          <w:trHeight w:val="201"/>
          <w:jc w:val="center"/>
        </w:trPr>
        <w:tc>
          <w:tcPr>
            <w:tcW w:w="540" w:type="dxa"/>
            <w:shd w:val="clear" w:color="auto" w:fill="auto"/>
            <w:vAlign w:val="center"/>
            <w:hideMark/>
          </w:tcPr>
          <w:p w:rsidR="00CC2BA6" w:rsidRPr="00606D02" w:rsidRDefault="00CC2BA6" w:rsidP="00CC2BA6">
            <w:pPr>
              <w:spacing w:after="0" w:line="240" w:lineRule="auto"/>
              <w:jc w:val="center"/>
              <w:rPr>
                <w:color w:val="000000"/>
                <w:sz w:val="24"/>
                <w:szCs w:val="24"/>
                <w:lang w:val="ru-RU" w:eastAsia="ru-RU"/>
              </w:rPr>
            </w:pPr>
            <w:r w:rsidRPr="00606D02">
              <w:rPr>
                <w:color w:val="000000"/>
                <w:sz w:val="24"/>
                <w:szCs w:val="24"/>
                <w:lang w:val="ru-RU" w:eastAsia="ru-RU"/>
              </w:rPr>
              <w:t>1</w:t>
            </w:r>
          </w:p>
        </w:tc>
        <w:tc>
          <w:tcPr>
            <w:tcW w:w="5922" w:type="dxa"/>
            <w:shd w:val="clear" w:color="auto" w:fill="auto"/>
            <w:vAlign w:val="center"/>
            <w:hideMark/>
          </w:tcPr>
          <w:p w:rsidR="00CC2BA6" w:rsidRPr="00606D02" w:rsidRDefault="00CC2BA6" w:rsidP="00CC2BA6">
            <w:pPr>
              <w:spacing w:after="0" w:line="240" w:lineRule="auto"/>
              <w:rPr>
                <w:color w:val="000000"/>
                <w:sz w:val="24"/>
                <w:szCs w:val="24"/>
              </w:rPr>
            </w:pPr>
            <w:proofErr w:type="spellStart"/>
            <w:r w:rsidRPr="00606D02">
              <w:rPr>
                <w:color w:val="000000"/>
                <w:sz w:val="24"/>
                <w:szCs w:val="24"/>
              </w:rPr>
              <w:t>Объем</w:t>
            </w:r>
            <w:proofErr w:type="spellEnd"/>
            <w:r w:rsidRPr="00606D02">
              <w:rPr>
                <w:color w:val="000000"/>
                <w:sz w:val="24"/>
                <w:szCs w:val="24"/>
              </w:rPr>
              <w:t xml:space="preserve"> </w:t>
            </w:r>
            <w:proofErr w:type="spellStart"/>
            <w:r w:rsidRPr="00606D02">
              <w:rPr>
                <w:color w:val="000000"/>
                <w:sz w:val="24"/>
                <w:szCs w:val="24"/>
              </w:rPr>
              <w:t>экскавируемого</w:t>
            </w:r>
            <w:proofErr w:type="spellEnd"/>
            <w:r w:rsidRPr="00606D02">
              <w:rPr>
                <w:color w:val="000000"/>
                <w:sz w:val="24"/>
                <w:szCs w:val="24"/>
              </w:rPr>
              <w:t xml:space="preserve"> </w:t>
            </w:r>
            <w:proofErr w:type="spellStart"/>
            <w:r w:rsidRPr="00606D02">
              <w:rPr>
                <w:color w:val="000000"/>
                <w:sz w:val="24"/>
                <w:szCs w:val="24"/>
              </w:rPr>
              <w:t>строительного</w:t>
            </w:r>
            <w:proofErr w:type="spellEnd"/>
            <w:r w:rsidRPr="00606D02">
              <w:rPr>
                <w:color w:val="000000"/>
                <w:sz w:val="24"/>
                <w:szCs w:val="24"/>
              </w:rPr>
              <w:t xml:space="preserve"> </w:t>
            </w:r>
            <w:proofErr w:type="spellStart"/>
            <w:r w:rsidRPr="00606D02">
              <w:rPr>
                <w:color w:val="000000"/>
                <w:sz w:val="24"/>
                <w:szCs w:val="24"/>
              </w:rPr>
              <w:t>песка</w:t>
            </w:r>
            <w:proofErr w:type="spellEnd"/>
            <w:r w:rsidRPr="00606D02">
              <w:rPr>
                <w:color w:val="000000"/>
                <w:sz w:val="24"/>
                <w:szCs w:val="24"/>
              </w:rPr>
              <w:t xml:space="preserve"> </w:t>
            </w:r>
          </w:p>
        </w:tc>
        <w:tc>
          <w:tcPr>
            <w:tcW w:w="1186" w:type="dxa"/>
            <w:shd w:val="clear" w:color="auto" w:fill="auto"/>
            <w:vAlign w:val="center"/>
            <w:hideMark/>
          </w:tcPr>
          <w:p w:rsidR="00CC2BA6" w:rsidRPr="00606D02" w:rsidRDefault="00CC2BA6" w:rsidP="00CC2BA6">
            <w:pPr>
              <w:spacing w:after="0" w:line="240" w:lineRule="auto"/>
              <w:jc w:val="center"/>
              <w:rPr>
                <w:color w:val="000000"/>
                <w:sz w:val="24"/>
                <w:szCs w:val="24"/>
              </w:rPr>
            </w:pPr>
            <w:proofErr w:type="spellStart"/>
            <w:proofErr w:type="gramStart"/>
            <w:r w:rsidRPr="00606D02">
              <w:rPr>
                <w:color w:val="000000"/>
                <w:sz w:val="24"/>
                <w:szCs w:val="24"/>
              </w:rPr>
              <w:t>тыс</w:t>
            </w:r>
            <w:proofErr w:type="spellEnd"/>
            <w:proofErr w:type="gramEnd"/>
            <w:r w:rsidRPr="00606D02">
              <w:rPr>
                <w:color w:val="000000"/>
                <w:sz w:val="24"/>
                <w:szCs w:val="24"/>
              </w:rPr>
              <w:t>. м</w:t>
            </w:r>
            <w:r w:rsidRPr="00606D02">
              <w:rPr>
                <w:color w:val="000000"/>
                <w:sz w:val="24"/>
                <w:szCs w:val="24"/>
                <w:vertAlign w:val="superscript"/>
              </w:rPr>
              <w:t>3</w:t>
            </w:r>
          </w:p>
        </w:tc>
        <w:tc>
          <w:tcPr>
            <w:tcW w:w="1930" w:type="dxa"/>
            <w:shd w:val="clear" w:color="auto" w:fill="auto"/>
            <w:noWrap/>
            <w:vAlign w:val="center"/>
            <w:hideMark/>
          </w:tcPr>
          <w:p w:rsidR="00CC2BA6" w:rsidRPr="00606D02" w:rsidRDefault="00606D02" w:rsidP="00CC2BA6">
            <w:pPr>
              <w:spacing w:after="0" w:line="240" w:lineRule="auto"/>
              <w:jc w:val="center"/>
              <w:rPr>
                <w:color w:val="000000"/>
                <w:sz w:val="24"/>
                <w:szCs w:val="24"/>
                <w:lang w:val="kk-KZ"/>
              </w:rPr>
            </w:pPr>
            <w:r w:rsidRPr="00606D02">
              <w:rPr>
                <w:color w:val="000000"/>
                <w:sz w:val="24"/>
                <w:szCs w:val="24"/>
                <w:lang w:val="kk-KZ"/>
              </w:rPr>
              <w:t>56,1</w:t>
            </w:r>
          </w:p>
        </w:tc>
      </w:tr>
      <w:tr w:rsidR="00CC2BA6" w:rsidRPr="004A08AF" w:rsidTr="00CC2BA6">
        <w:trPr>
          <w:trHeight w:val="58"/>
          <w:jc w:val="center"/>
        </w:trPr>
        <w:tc>
          <w:tcPr>
            <w:tcW w:w="540" w:type="dxa"/>
            <w:shd w:val="clear" w:color="auto" w:fill="auto"/>
            <w:vAlign w:val="center"/>
            <w:hideMark/>
          </w:tcPr>
          <w:p w:rsidR="00CC2BA6" w:rsidRPr="00606D02" w:rsidRDefault="00CC2BA6" w:rsidP="00CC2BA6">
            <w:pPr>
              <w:spacing w:after="0" w:line="240" w:lineRule="auto"/>
              <w:jc w:val="center"/>
              <w:rPr>
                <w:color w:val="000000"/>
                <w:sz w:val="24"/>
                <w:szCs w:val="24"/>
                <w:lang w:val="ru-RU" w:eastAsia="ru-RU"/>
              </w:rPr>
            </w:pPr>
            <w:r w:rsidRPr="00606D02">
              <w:rPr>
                <w:color w:val="000000"/>
                <w:sz w:val="24"/>
                <w:szCs w:val="24"/>
                <w:lang w:val="ru-RU" w:eastAsia="ru-RU"/>
              </w:rPr>
              <w:t>2</w:t>
            </w:r>
          </w:p>
        </w:tc>
        <w:tc>
          <w:tcPr>
            <w:tcW w:w="5922" w:type="dxa"/>
            <w:shd w:val="clear" w:color="auto" w:fill="auto"/>
            <w:vAlign w:val="center"/>
            <w:hideMark/>
          </w:tcPr>
          <w:p w:rsidR="00CC2BA6" w:rsidRPr="00606D02" w:rsidRDefault="00CC2BA6" w:rsidP="00CC2BA6">
            <w:pPr>
              <w:spacing w:after="0" w:line="240" w:lineRule="auto"/>
              <w:rPr>
                <w:color w:val="000000"/>
                <w:sz w:val="24"/>
                <w:szCs w:val="24"/>
                <w:lang w:val="ru-RU"/>
              </w:rPr>
            </w:pPr>
            <w:r w:rsidRPr="00606D02">
              <w:rPr>
                <w:color w:val="000000"/>
                <w:sz w:val="24"/>
                <w:szCs w:val="24"/>
                <w:lang w:val="ru-RU"/>
              </w:rPr>
              <w:t xml:space="preserve">Тип оборудования, задействованный на экскавации  </w:t>
            </w:r>
          </w:p>
        </w:tc>
        <w:tc>
          <w:tcPr>
            <w:tcW w:w="1186" w:type="dxa"/>
            <w:shd w:val="clear" w:color="auto" w:fill="auto"/>
            <w:noWrap/>
            <w:vAlign w:val="center"/>
            <w:hideMark/>
          </w:tcPr>
          <w:p w:rsidR="00CC2BA6" w:rsidRPr="00606D02" w:rsidRDefault="00CC2BA6" w:rsidP="00CC2BA6">
            <w:pPr>
              <w:spacing w:after="0" w:line="240" w:lineRule="auto"/>
              <w:rPr>
                <w:color w:val="000000"/>
                <w:sz w:val="24"/>
                <w:szCs w:val="24"/>
                <w:lang w:val="ru-RU"/>
              </w:rPr>
            </w:pPr>
            <w:r w:rsidRPr="00606D02">
              <w:rPr>
                <w:color w:val="000000"/>
                <w:sz w:val="24"/>
                <w:szCs w:val="24"/>
              </w:rPr>
              <w:t> </w:t>
            </w:r>
          </w:p>
        </w:tc>
        <w:tc>
          <w:tcPr>
            <w:tcW w:w="1930" w:type="dxa"/>
            <w:shd w:val="clear" w:color="auto" w:fill="auto"/>
            <w:vAlign w:val="center"/>
            <w:hideMark/>
          </w:tcPr>
          <w:p w:rsidR="00CC2BA6" w:rsidRPr="00606D02" w:rsidRDefault="00CC2BA6" w:rsidP="00606D02">
            <w:pPr>
              <w:spacing w:after="0" w:line="240" w:lineRule="auto"/>
              <w:jc w:val="center"/>
              <w:rPr>
                <w:color w:val="000000"/>
                <w:sz w:val="24"/>
                <w:szCs w:val="24"/>
                <w:lang w:val="ru-RU"/>
              </w:rPr>
            </w:pPr>
            <w:r w:rsidRPr="00606D02">
              <w:rPr>
                <w:color w:val="000000"/>
                <w:sz w:val="24"/>
                <w:szCs w:val="24"/>
                <w:lang w:val="ru-RU"/>
              </w:rPr>
              <w:t xml:space="preserve">ЕК 330-06  </w:t>
            </w:r>
            <w:r w:rsidRPr="00606D02">
              <w:rPr>
                <w:color w:val="000000"/>
                <w:sz w:val="24"/>
                <w:szCs w:val="24"/>
              </w:rPr>
              <w:t>c</w:t>
            </w:r>
            <w:r w:rsidRPr="00606D02">
              <w:rPr>
                <w:color w:val="000000"/>
                <w:sz w:val="24"/>
                <w:szCs w:val="24"/>
                <w:lang w:val="ru-RU"/>
              </w:rPr>
              <w:t xml:space="preserve"> вместимостью ковша 1,5 м3</w:t>
            </w:r>
          </w:p>
        </w:tc>
      </w:tr>
      <w:tr w:rsidR="00606D02" w:rsidRPr="00606D02" w:rsidTr="00CC2BA6">
        <w:trPr>
          <w:trHeight w:val="58"/>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3</w:t>
            </w:r>
          </w:p>
        </w:tc>
        <w:tc>
          <w:tcPr>
            <w:tcW w:w="5922" w:type="dxa"/>
            <w:shd w:val="clear" w:color="auto" w:fill="auto"/>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Мощность</w:t>
            </w:r>
            <w:proofErr w:type="spellEnd"/>
            <w:r w:rsidRPr="00606D02">
              <w:rPr>
                <w:color w:val="000000"/>
                <w:sz w:val="24"/>
                <w:szCs w:val="24"/>
              </w:rPr>
              <w:t xml:space="preserve"> </w:t>
            </w:r>
            <w:proofErr w:type="spellStart"/>
            <w:r w:rsidRPr="00606D02">
              <w:rPr>
                <w:color w:val="000000"/>
                <w:sz w:val="24"/>
                <w:szCs w:val="24"/>
              </w:rPr>
              <w:t>двигателя</w:t>
            </w:r>
            <w:proofErr w:type="spellEnd"/>
            <w:r w:rsidRPr="00606D02">
              <w:rPr>
                <w:color w:val="000000"/>
                <w:sz w:val="24"/>
                <w:szCs w:val="24"/>
              </w:rPr>
              <w:t xml:space="preserve">  </w:t>
            </w:r>
          </w:p>
        </w:tc>
        <w:tc>
          <w:tcPr>
            <w:tcW w:w="1186" w:type="dxa"/>
            <w:shd w:val="clear" w:color="auto" w:fill="auto"/>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кВт</w:t>
            </w:r>
            <w:proofErr w:type="spellEnd"/>
          </w:p>
        </w:tc>
        <w:tc>
          <w:tcPr>
            <w:tcW w:w="1930" w:type="dxa"/>
            <w:shd w:val="clear" w:color="auto" w:fill="auto"/>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183</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4</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lang w:val="ru-RU"/>
              </w:rPr>
            </w:pPr>
            <w:r w:rsidRPr="00606D02">
              <w:rPr>
                <w:color w:val="000000"/>
                <w:sz w:val="24"/>
                <w:szCs w:val="24"/>
                <w:lang w:val="ru-RU"/>
              </w:rPr>
              <w:t>Средняя годовая эксплуатационная производительность одного экскаватора</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sz w:val="24"/>
                <w:szCs w:val="24"/>
              </w:rPr>
              <w:t>м</w:t>
            </w:r>
            <w:r w:rsidRPr="00606D02">
              <w:rPr>
                <w:color w:val="000000"/>
                <w:sz w:val="24"/>
                <w:szCs w:val="24"/>
                <w:vertAlign w:val="superscript"/>
              </w:rPr>
              <w:t>3</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195520</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5</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Рабочий</w:t>
            </w:r>
            <w:proofErr w:type="spellEnd"/>
            <w:r w:rsidRPr="00606D02">
              <w:rPr>
                <w:color w:val="000000"/>
                <w:sz w:val="24"/>
                <w:szCs w:val="24"/>
              </w:rPr>
              <w:t xml:space="preserve"> </w:t>
            </w:r>
            <w:proofErr w:type="spellStart"/>
            <w:r w:rsidRPr="00606D02">
              <w:rPr>
                <w:color w:val="000000"/>
                <w:sz w:val="24"/>
                <w:szCs w:val="24"/>
              </w:rPr>
              <w:t>парк</w:t>
            </w:r>
            <w:proofErr w:type="spellEnd"/>
            <w:r w:rsidRPr="00606D02">
              <w:rPr>
                <w:color w:val="000000"/>
                <w:sz w:val="24"/>
                <w:szCs w:val="24"/>
              </w:rPr>
              <w:t xml:space="preserve">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шт</w:t>
            </w:r>
            <w:proofErr w:type="spellEnd"/>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1</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6</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Инвентарный</w:t>
            </w:r>
            <w:proofErr w:type="spellEnd"/>
            <w:r w:rsidRPr="00606D02">
              <w:rPr>
                <w:color w:val="000000"/>
                <w:sz w:val="24"/>
                <w:szCs w:val="24"/>
              </w:rPr>
              <w:t xml:space="preserve"> </w:t>
            </w:r>
            <w:proofErr w:type="spellStart"/>
            <w:r w:rsidRPr="00606D02">
              <w:rPr>
                <w:color w:val="000000"/>
                <w:sz w:val="24"/>
                <w:szCs w:val="24"/>
              </w:rPr>
              <w:t>парк</w:t>
            </w:r>
            <w:proofErr w:type="spellEnd"/>
            <w:r w:rsidRPr="00606D02">
              <w:rPr>
                <w:color w:val="000000"/>
                <w:sz w:val="24"/>
                <w:szCs w:val="24"/>
              </w:rPr>
              <w:t xml:space="preserve">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шт</w:t>
            </w:r>
            <w:proofErr w:type="spellEnd"/>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1</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7</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lang w:val="ru-RU"/>
              </w:rPr>
            </w:pPr>
            <w:r w:rsidRPr="00606D02">
              <w:rPr>
                <w:color w:val="000000"/>
                <w:sz w:val="24"/>
                <w:szCs w:val="24"/>
                <w:lang w:val="ru-RU"/>
              </w:rPr>
              <w:t xml:space="preserve">Годовое количество рабочих смен экскаватора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смен</w:t>
            </w:r>
            <w:proofErr w:type="spellEnd"/>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63,8</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8</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Количество</w:t>
            </w:r>
            <w:proofErr w:type="spellEnd"/>
            <w:r w:rsidRPr="00606D02">
              <w:rPr>
                <w:color w:val="000000"/>
                <w:sz w:val="24"/>
                <w:szCs w:val="24"/>
              </w:rPr>
              <w:t xml:space="preserve"> </w:t>
            </w:r>
            <w:proofErr w:type="spellStart"/>
            <w:r w:rsidRPr="00606D02">
              <w:rPr>
                <w:color w:val="000000"/>
                <w:sz w:val="24"/>
                <w:szCs w:val="24"/>
              </w:rPr>
              <w:t>смен</w:t>
            </w:r>
            <w:proofErr w:type="spellEnd"/>
            <w:r w:rsidRPr="00606D02">
              <w:rPr>
                <w:color w:val="000000"/>
                <w:sz w:val="24"/>
                <w:szCs w:val="24"/>
              </w:rPr>
              <w:t xml:space="preserve"> в </w:t>
            </w:r>
            <w:proofErr w:type="spellStart"/>
            <w:r w:rsidRPr="00606D02">
              <w:rPr>
                <w:color w:val="000000"/>
                <w:sz w:val="24"/>
                <w:szCs w:val="24"/>
              </w:rPr>
              <w:t>сутки</w:t>
            </w:r>
            <w:proofErr w:type="spellEnd"/>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sz w:val="24"/>
                <w:szCs w:val="24"/>
              </w:rPr>
              <w:t> </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1</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9</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Продолжительность</w:t>
            </w:r>
            <w:proofErr w:type="spellEnd"/>
            <w:r w:rsidRPr="00606D02">
              <w:rPr>
                <w:color w:val="000000"/>
                <w:sz w:val="24"/>
                <w:szCs w:val="24"/>
              </w:rPr>
              <w:t xml:space="preserve"> </w:t>
            </w:r>
            <w:proofErr w:type="spellStart"/>
            <w:r w:rsidRPr="00606D02">
              <w:rPr>
                <w:color w:val="000000"/>
                <w:sz w:val="24"/>
                <w:szCs w:val="24"/>
              </w:rPr>
              <w:t>одной</w:t>
            </w:r>
            <w:proofErr w:type="spellEnd"/>
            <w:r w:rsidRPr="00606D02">
              <w:rPr>
                <w:color w:val="000000"/>
                <w:sz w:val="24"/>
                <w:szCs w:val="24"/>
              </w:rPr>
              <w:t xml:space="preserve"> </w:t>
            </w:r>
            <w:proofErr w:type="spellStart"/>
            <w:r w:rsidRPr="00606D02">
              <w:rPr>
                <w:color w:val="000000"/>
                <w:sz w:val="24"/>
                <w:szCs w:val="24"/>
              </w:rPr>
              <w:t>смены</w:t>
            </w:r>
            <w:proofErr w:type="spellEnd"/>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sz w:val="24"/>
                <w:szCs w:val="24"/>
              </w:rPr>
              <w:t>ч</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8</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10</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Общая</w:t>
            </w:r>
            <w:proofErr w:type="spellEnd"/>
            <w:r w:rsidRPr="00606D02">
              <w:rPr>
                <w:color w:val="000000"/>
                <w:sz w:val="24"/>
                <w:szCs w:val="24"/>
              </w:rPr>
              <w:t xml:space="preserve"> </w:t>
            </w:r>
            <w:proofErr w:type="spellStart"/>
            <w:r w:rsidRPr="00606D02">
              <w:rPr>
                <w:color w:val="000000"/>
                <w:sz w:val="24"/>
                <w:szCs w:val="24"/>
              </w:rPr>
              <w:t>продолжительность</w:t>
            </w:r>
            <w:proofErr w:type="spellEnd"/>
            <w:r w:rsidRPr="00606D02">
              <w:rPr>
                <w:color w:val="000000"/>
                <w:sz w:val="24"/>
                <w:szCs w:val="24"/>
              </w:rPr>
              <w:t xml:space="preserve"> </w:t>
            </w:r>
            <w:proofErr w:type="spellStart"/>
            <w:r w:rsidRPr="00606D02">
              <w:rPr>
                <w:color w:val="000000"/>
                <w:sz w:val="24"/>
                <w:szCs w:val="24"/>
              </w:rPr>
              <w:t>работы</w:t>
            </w:r>
            <w:proofErr w:type="spellEnd"/>
            <w:r w:rsidRPr="00606D02">
              <w:rPr>
                <w:color w:val="000000"/>
                <w:sz w:val="24"/>
                <w:szCs w:val="24"/>
              </w:rPr>
              <w:t xml:space="preserve"> </w:t>
            </w:r>
            <w:proofErr w:type="spellStart"/>
            <w:r w:rsidRPr="00606D02">
              <w:rPr>
                <w:color w:val="000000"/>
                <w:sz w:val="24"/>
                <w:szCs w:val="24"/>
              </w:rPr>
              <w:t>экскаваторов</w:t>
            </w:r>
            <w:proofErr w:type="spellEnd"/>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sz w:val="24"/>
                <w:szCs w:val="24"/>
              </w:rPr>
              <w:t>ч</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510,4</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11</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lang w:val="ru-RU"/>
              </w:rPr>
            </w:pPr>
            <w:r w:rsidRPr="00606D02">
              <w:rPr>
                <w:color w:val="000000"/>
                <w:sz w:val="24"/>
                <w:szCs w:val="24"/>
                <w:lang w:val="ru-RU"/>
              </w:rPr>
              <w:t xml:space="preserve">Среднесменная эксплуатационная производительность </w:t>
            </w:r>
            <w:r w:rsidRPr="00606D02">
              <w:rPr>
                <w:color w:val="000000"/>
                <w:sz w:val="24"/>
                <w:szCs w:val="24"/>
                <w:lang w:val="ru-RU"/>
              </w:rPr>
              <w:lastRenderedPageBreak/>
              <w:t>одного экскаватора</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sz w:val="24"/>
                <w:szCs w:val="24"/>
              </w:rPr>
              <w:lastRenderedPageBreak/>
              <w:t>м</w:t>
            </w:r>
            <w:r w:rsidRPr="00606D02">
              <w:rPr>
                <w:color w:val="000000"/>
                <w:sz w:val="24"/>
                <w:szCs w:val="24"/>
                <w:vertAlign w:val="superscript"/>
              </w:rPr>
              <w:t>3</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880</w:t>
            </w:r>
          </w:p>
        </w:tc>
      </w:tr>
      <w:tr w:rsidR="00606D02" w:rsidRPr="004A08AF"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lastRenderedPageBreak/>
              <w:t>12</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u w:val="single"/>
                <w:lang w:val="ru-RU"/>
              </w:rPr>
            </w:pPr>
            <w:r w:rsidRPr="00606D02">
              <w:rPr>
                <w:color w:val="000000"/>
                <w:sz w:val="24"/>
                <w:szCs w:val="24"/>
                <w:u w:val="single"/>
                <w:lang w:val="ru-RU"/>
              </w:rPr>
              <w:t>Расход масел и смазочных материалов</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lang w:val="ru-RU"/>
              </w:rPr>
            </w:pPr>
            <w:r w:rsidRPr="00606D02">
              <w:rPr>
                <w:color w:val="000000"/>
                <w:sz w:val="24"/>
                <w:szCs w:val="24"/>
              </w:rPr>
              <w:t> </w:t>
            </w:r>
          </w:p>
        </w:tc>
        <w:tc>
          <w:tcPr>
            <w:tcW w:w="1930" w:type="dxa"/>
            <w:shd w:val="clear" w:color="auto" w:fill="auto"/>
            <w:vAlign w:val="center"/>
            <w:hideMark/>
          </w:tcPr>
          <w:p w:rsidR="00606D02" w:rsidRPr="009A5574" w:rsidRDefault="00606D02" w:rsidP="00606D02">
            <w:pPr>
              <w:spacing w:after="0" w:line="240" w:lineRule="auto"/>
              <w:jc w:val="center"/>
              <w:rPr>
                <w:color w:val="000000"/>
                <w:sz w:val="28"/>
                <w:szCs w:val="28"/>
                <w:lang w:val="ru-RU"/>
              </w:rPr>
            </w:pP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13</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Моторные</w:t>
            </w:r>
            <w:proofErr w:type="spellEnd"/>
            <w:r w:rsidRPr="00606D02">
              <w:rPr>
                <w:color w:val="000000"/>
                <w:sz w:val="24"/>
                <w:szCs w:val="24"/>
              </w:rPr>
              <w:t xml:space="preserve"> </w:t>
            </w:r>
            <w:proofErr w:type="spellStart"/>
            <w:r w:rsidRPr="00606D02">
              <w:rPr>
                <w:color w:val="000000"/>
                <w:sz w:val="24"/>
                <w:szCs w:val="24"/>
              </w:rPr>
              <w:t>масла</w:t>
            </w:r>
            <w:proofErr w:type="spellEnd"/>
            <w:r w:rsidRPr="00606D02">
              <w:rPr>
                <w:color w:val="000000"/>
                <w:sz w:val="24"/>
                <w:szCs w:val="24"/>
              </w:rPr>
              <w:t xml:space="preserve"> 5,1 %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proofErr w:type="gramStart"/>
            <w:r w:rsidRPr="00606D02">
              <w:rPr>
                <w:color w:val="000000"/>
                <w:sz w:val="24"/>
                <w:szCs w:val="24"/>
              </w:rPr>
              <w:t>тыс</w:t>
            </w:r>
            <w:proofErr w:type="spellEnd"/>
            <w:proofErr w:type="gramEnd"/>
            <w:r w:rsidRPr="00606D02">
              <w:rPr>
                <w:color w:val="000000"/>
                <w:sz w:val="24"/>
                <w:szCs w:val="24"/>
              </w:rPr>
              <w:t>. л</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0,521</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14</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Трансмиссионные</w:t>
            </w:r>
            <w:proofErr w:type="spellEnd"/>
            <w:r w:rsidRPr="00606D02">
              <w:rPr>
                <w:color w:val="000000"/>
                <w:sz w:val="24"/>
                <w:szCs w:val="24"/>
              </w:rPr>
              <w:t xml:space="preserve"> </w:t>
            </w:r>
            <w:proofErr w:type="spellStart"/>
            <w:r w:rsidRPr="00606D02">
              <w:rPr>
                <w:color w:val="000000"/>
                <w:sz w:val="24"/>
                <w:szCs w:val="24"/>
              </w:rPr>
              <w:t>масла</w:t>
            </w:r>
            <w:proofErr w:type="spellEnd"/>
            <w:r w:rsidRPr="00606D02">
              <w:rPr>
                <w:color w:val="000000"/>
                <w:sz w:val="24"/>
                <w:szCs w:val="24"/>
              </w:rPr>
              <w:t xml:space="preserve"> 1%</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proofErr w:type="gramStart"/>
            <w:r w:rsidRPr="00606D02">
              <w:rPr>
                <w:color w:val="000000"/>
                <w:sz w:val="24"/>
                <w:szCs w:val="24"/>
              </w:rPr>
              <w:t>тыс</w:t>
            </w:r>
            <w:proofErr w:type="spellEnd"/>
            <w:proofErr w:type="gramEnd"/>
            <w:r w:rsidRPr="00606D02">
              <w:rPr>
                <w:color w:val="000000"/>
                <w:sz w:val="24"/>
                <w:szCs w:val="24"/>
              </w:rPr>
              <w:t>. л</w:t>
            </w:r>
          </w:p>
        </w:tc>
        <w:tc>
          <w:tcPr>
            <w:tcW w:w="1930" w:type="dxa"/>
            <w:shd w:val="clear" w:color="auto" w:fill="auto"/>
            <w:noWrap/>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0,102</w:t>
            </w:r>
          </w:p>
        </w:tc>
      </w:tr>
      <w:tr w:rsidR="00606D02" w:rsidRPr="00606D02" w:rsidTr="00CC2BA6">
        <w:trPr>
          <w:trHeight w:val="201"/>
          <w:jc w:val="center"/>
        </w:trPr>
        <w:tc>
          <w:tcPr>
            <w:tcW w:w="540"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15</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Пластичные</w:t>
            </w:r>
            <w:proofErr w:type="spellEnd"/>
            <w:r w:rsidRPr="00606D02">
              <w:rPr>
                <w:color w:val="000000"/>
                <w:sz w:val="24"/>
                <w:szCs w:val="24"/>
              </w:rPr>
              <w:t xml:space="preserve"> </w:t>
            </w:r>
            <w:proofErr w:type="spellStart"/>
            <w:r w:rsidRPr="00606D02">
              <w:rPr>
                <w:color w:val="000000"/>
                <w:sz w:val="24"/>
                <w:szCs w:val="24"/>
              </w:rPr>
              <w:t>смазки</w:t>
            </w:r>
            <w:proofErr w:type="spellEnd"/>
            <w:r w:rsidRPr="00606D02">
              <w:rPr>
                <w:color w:val="000000"/>
                <w:sz w:val="24"/>
                <w:szCs w:val="24"/>
              </w:rPr>
              <w:t xml:space="preserve"> 0,4%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тонн</w:t>
            </w:r>
            <w:proofErr w:type="spellEnd"/>
          </w:p>
        </w:tc>
        <w:tc>
          <w:tcPr>
            <w:tcW w:w="1930" w:type="dxa"/>
            <w:shd w:val="clear" w:color="auto" w:fill="auto"/>
            <w:noWrap/>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0,041</w:t>
            </w:r>
          </w:p>
        </w:tc>
      </w:tr>
      <w:tr w:rsidR="00606D02" w:rsidRPr="00606D02" w:rsidTr="00CC2BA6">
        <w:trPr>
          <w:trHeight w:val="201"/>
          <w:jc w:val="center"/>
        </w:trPr>
        <w:tc>
          <w:tcPr>
            <w:tcW w:w="540" w:type="dxa"/>
            <w:shd w:val="clear" w:color="auto" w:fill="auto"/>
            <w:noWrap/>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16</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u w:val="single"/>
              </w:rPr>
            </w:pPr>
            <w:proofErr w:type="spellStart"/>
            <w:r w:rsidRPr="00606D02">
              <w:rPr>
                <w:color w:val="000000"/>
                <w:sz w:val="24"/>
                <w:szCs w:val="24"/>
                <w:u w:val="single"/>
              </w:rPr>
              <w:t>Зубья</w:t>
            </w:r>
            <w:proofErr w:type="spellEnd"/>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шт</w:t>
            </w:r>
            <w:proofErr w:type="spellEnd"/>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3</w:t>
            </w:r>
          </w:p>
        </w:tc>
      </w:tr>
      <w:tr w:rsidR="00606D02" w:rsidRPr="00606D02" w:rsidTr="00CC2BA6">
        <w:trPr>
          <w:trHeight w:val="201"/>
          <w:jc w:val="center"/>
        </w:trPr>
        <w:tc>
          <w:tcPr>
            <w:tcW w:w="540" w:type="dxa"/>
            <w:shd w:val="clear" w:color="auto" w:fill="auto"/>
            <w:noWrap/>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17</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Норма</w:t>
            </w:r>
            <w:proofErr w:type="spellEnd"/>
            <w:r w:rsidRPr="00606D02">
              <w:rPr>
                <w:color w:val="000000"/>
                <w:sz w:val="24"/>
                <w:szCs w:val="24"/>
              </w:rPr>
              <w:t xml:space="preserve"> </w:t>
            </w:r>
            <w:proofErr w:type="spellStart"/>
            <w:r w:rsidRPr="00606D02">
              <w:rPr>
                <w:color w:val="000000"/>
                <w:sz w:val="24"/>
                <w:szCs w:val="24"/>
              </w:rPr>
              <w:t>расхода</w:t>
            </w:r>
            <w:proofErr w:type="spellEnd"/>
            <w:r w:rsidRPr="00606D02">
              <w:rPr>
                <w:color w:val="000000"/>
                <w:sz w:val="24"/>
                <w:szCs w:val="24"/>
              </w:rPr>
              <w:t xml:space="preserve">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r w:rsidRPr="00606D02">
              <w:rPr>
                <w:color w:val="000000"/>
                <w:sz w:val="24"/>
                <w:szCs w:val="24"/>
              </w:rPr>
              <w:t>шт</w:t>
            </w:r>
            <w:proofErr w:type="spellEnd"/>
            <w:r w:rsidRPr="00606D02">
              <w:rPr>
                <w:color w:val="000000"/>
                <w:sz w:val="24"/>
                <w:szCs w:val="24"/>
              </w:rPr>
              <w:t>/м3</w:t>
            </w:r>
          </w:p>
        </w:tc>
        <w:tc>
          <w:tcPr>
            <w:tcW w:w="1930" w:type="dxa"/>
            <w:shd w:val="clear" w:color="auto" w:fill="auto"/>
            <w:noWrap/>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0,00005</w:t>
            </w:r>
          </w:p>
        </w:tc>
      </w:tr>
      <w:tr w:rsidR="00606D02" w:rsidRPr="00606D02" w:rsidTr="00CC2BA6">
        <w:trPr>
          <w:trHeight w:val="201"/>
          <w:jc w:val="center"/>
        </w:trPr>
        <w:tc>
          <w:tcPr>
            <w:tcW w:w="540" w:type="dxa"/>
            <w:shd w:val="clear" w:color="auto" w:fill="auto"/>
            <w:noWrap/>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18</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u w:val="single"/>
              </w:rPr>
            </w:pPr>
            <w:proofErr w:type="spellStart"/>
            <w:r w:rsidRPr="00606D02">
              <w:rPr>
                <w:color w:val="000000"/>
                <w:sz w:val="24"/>
                <w:szCs w:val="24"/>
                <w:u w:val="single"/>
              </w:rPr>
              <w:t>Дизельное</w:t>
            </w:r>
            <w:proofErr w:type="spellEnd"/>
            <w:r w:rsidRPr="00606D02">
              <w:rPr>
                <w:color w:val="000000"/>
                <w:sz w:val="24"/>
                <w:szCs w:val="24"/>
                <w:u w:val="single"/>
              </w:rPr>
              <w:t xml:space="preserve"> </w:t>
            </w:r>
            <w:proofErr w:type="spellStart"/>
            <w:r w:rsidRPr="00606D02">
              <w:rPr>
                <w:color w:val="000000"/>
                <w:sz w:val="24"/>
                <w:szCs w:val="24"/>
                <w:u w:val="single"/>
              </w:rPr>
              <w:t>топливо</w:t>
            </w:r>
            <w:proofErr w:type="spellEnd"/>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proofErr w:type="spellStart"/>
            <w:proofErr w:type="gramStart"/>
            <w:r w:rsidRPr="00606D02">
              <w:rPr>
                <w:color w:val="000000"/>
                <w:sz w:val="24"/>
                <w:szCs w:val="24"/>
              </w:rPr>
              <w:t>тыс</w:t>
            </w:r>
            <w:proofErr w:type="spellEnd"/>
            <w:proofErr w:type="gramEnd"/>
            <w:r w:rsidRPr="00606D02">
              <w:rPr>
                <w:color w:val="000000"/>
                <w:sz w:val="24"/>
                <w:szCs w:val="24"/>
              </w:rPr>
              <w:t>. л</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10,21</w:t>
            </w:r>
          </w:p>
        </w:tc>
      </w:tr>
      <w:tr w:rsidR="00606D02" w:rsidRPr="00606D02" w:rsidTr="00CC2BA6">
        <w:trPr>
          <w:trHeight w:val="201"/>
          <w:jc w:val="center"/>
        </w:trPr>
        <w:tc>
          <w:tcPr>
            <w:tcW w:w="540" w:type="dxa"/>
            <w:shd w:val="clear" w:color="auto" w:fill="auto"/>
            <w:noWrap/>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19</w:t>
            </w:r>
          </w:p>
        </w:tc>
        <w:tc>
          <w:tcPr>
            <w:tcW w:w="5922" w:type="dxa"/>
            <w:shd w:val="clear" w:color="auto" w:fill="auto"/>
            <w:vAlign w:val="center"/>
            <w:hideMark/>
          </w:tcPr>
          <w:p w:rsidR="00606D02" w:rsidRPr="00606D02" w:rsidRDefault="00606D02" w:rsidP="00606D02">
            <w:pPr>
              <w:spacing w:after="0" w:line="240" w:lineRule="auto"/>
              <w:rPr>
                <w:color w:val="000000"/>
                <w:sz w:val="24"/>
                <w:szCs w:val="24"/>
              </w:rPr>
            </w:pPr>
            <w:proofErr w:type="spellStart"/>
            <w:r w:rsidRPr="00606D02">
              <w:rPr>
                <w:color w:val="000000"/>
                <w:sz w:val="24"/>
                <w:szCs w:val="24"/>
              </w:rPr>
              <w:t>Норма</w:t>
            </w:r>
            <w:proofErr w:type="spellEnd"/>
            <w:r w:rsidRPr="00606D02">
              <w:rPr>
                <w:color w:val="000000"/>
                <w:sz w:val="24"/>
                <w:szCs w:val="24"/>
              </w:rPr>
              <w:t xml:space="preserve"> </w:t>
            </w:r>
            <w:proofErr w:type="spellStart"/>
            <w:r w:rsidRPr="00606D02">
              <w:rPr>
                <w:color w:val="000000"/>
                <w:sz w:val="24"/>
                <w:szCs w:val="24"/>
              </w:rPr>
              <w:t>расхода</w:t>
            </w:r>
            <w:proofErr w:type="spellEnd"/>
            <w:r w:rsidRPr="00606D02">
              <w:rPr>
                <w:color w:val="000000"/>
                <w:sz w:val="24"/>
                <w:szCs w:val="24"/>
              </w:rPr>
              <w:t xml:space="preserve"> </w:t>
            </w:r>
          </w:p>
        </w:tc>
        <w:tc>
          <w:tcPr>
            <w:tcW w:w="1186"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sz w:val="24"/>
                <w:szCs w:val="24"/>
              </w:rPr>
              <w:t>л/ч</w:t>
            </w:r>
          </w:p>
        </w:tc>
        <w:tc>
          <w:tcPr>
            <w:tcW w:w="1930" w:type="dxa"/>
            <w:shd w:val="clear" w:color="auto" w:fill="auto"/>
            <w:vAlign w:val="center"/>
            <w:hideMark/>
          </w:tcPr>
          <w:p w:rsidR="00606D02" w:rsidRPr="00606D02" w:rsidRDefault="00606D02" w:rsidP="00606D02">
            <w:pPr>
              <w:spacing w:after="0" w:line="240" w:lineRule="auto"/>
              <w:jc w:val="center"/>
              <w:rPr>
                <w:color w:val="000000"/>
                <w:sz w:val="28"/>
                <w:szCs w:val="28"/>
              </w:rPr>
            </w:pPr>
            <w:r w:rsidRPr="00606D02">
              <w:rPr>
                <w:color w:val="000000"/>
                <w:sz w:val="28"/>
                <w:szCs w:val="28"/>
              </w:rPr>
              <w:t>20</w:t>
            </w:r>
          </w:p>
        </w:tc>
      </w:tr>
    </w:tbl>
    <w:p w:rsidR="00606D02" w:rsidRPr="00606D02" w:rsidRDefault="00606D02" w:rsidP="00606D02">
      <w:pPr>
        <w:pStyle w:val="a3"/>
        <w:ind w:left="720"/>
        <w:rPr>
          <w:rFonts w:ascii="Times New Roman" w:hAnsi="Times New Roman"/>
          <w:b/>
          <w:i/>
          <w:sz w:val="24"/>
          <w:szCs w:val="24"/>
          <w:highlight w:val="yellow"/>
          <w:u w:val="single"/>
        </w:rPr>
      </w:pPr>
    </w:p>
    <w:p w:rsidR="00B1353E" w:rsidRPr="00606D02" w:rsidRDefault="00B1353E" w:rsidP="00CC2BA6">
      <w:pPr>
        <w:pStyle w:val="a3"/>
        <w:numPr>
          <w:ilvl w:val="0"/>
          <w:numId w:val="2"/>
        </w:numPr>
        <w:rPr>
          <w:rFonts w:ascii="Times New Roman" w:hAnsi="Times New Roman"/>
          <w:b/>
          <w:i/>
          <w:sz w:val="24"/>
          <w:szCs w:val="24"/>
          <w:u w:val="single"/>
        </w:rPr>
      </w:pPr>
      <w:r w:rsidRPr="00606D02">
        <w:rPr>
          <w:rFonts w:ascii="Times New Roman" w:hAnsi="Times New Roman"/>
          <w:b/>
          <w:i/>
          <w:sz w:val="24"/>
          <w:szCs w:val="24"/>
          <w:u w:val="single"/>
        </w:rPr>
        <w:t xml:space="preserve">Расчет производительности погрузчика </w:t>
      </w:r>
      <w:r w:rsidRPr="00606D02">
        <w:rPr>
          <w:rFonts w:ascii="Times New Roman" w:hAnsi="Times New Roman"/>
          <w:b/>
          <w:i/>
          <w:sz w:val="24"/>
          <w:szCs w:val="24"/>
          <w:u w:val="single"/>
          <w:lang w:val="en-US"/>
        </w:rPr>
        <w:t>XCMG</w:t>
      </w:r>
      <w:r w:rsidRPr="00606D02">
        <w:rPr>
          <w:rFonts w:ascii="Times New Roman" w:hAnsi="Times New Roman"/>
          <w:b/>
          <w:i/>
          <w:sz w:val="24"/>
          <w:szCs w:val="24"/>
          <w:u w:val="single"/>
        </w:rPr>
        <w:t xml:space="preserve"> </w:t>
      </w:r>
      <w:r w:rsidRPr="00606D02">
        <w:rPr>
          <w:rFonts w:ascii="Times New Roman" w:hAnsi="Times New Roman"/>
          <w:b/>
          <w:i/>
          <w:sz w:val="24"/>
          <w:szCs w:val="24"/>
          <w:u w:val="single"/>
          <w:lang w:val="en-US"/>
        </w:rPr>
        <w:t>ZL</w:t>
      </w:r>
      <w:r w:rsidRPr="00606D02">
        <w:rPr>
          <w:rFonts w:ascii="Times New Roman" w:hAnsi="Times New Roman"/>
          <w:b/>
          <w:i/>
          <w:sz w:val="24"/>
          <w:szCs w:val="24"/>
          <w:u w:val="single"/>
        </w:rPr>
        <w:t xml:space="preserve"> 50 </w:t>
      </w:r>
      <w:r w:rsidRPr="00606D02">
        <w:rPr>
          <w:rFonts w:ascii="Times New Roman" w:hAnsi="Times New Roman"/>
          <w:b/>
          <w:i/>
          <w:sz w:val="24"/>
          <w:szCs w:val="24"/>
          <w:u w:val="single"/>
          <w:lang w:val="en-US"/>
        </w:rPr>
        <w:t>G</w:t>
      </w:r>
      <w:r w:rsidRPr="00606D02">
        <w:rPr>
          <w:rFonts w:ascii="Times New Roman" w:hAnsi="Times New Roman"/>
          <w:b/>
          <w:i/>
          <w:sz w:val="24"/>
          <w:szCs w:val="24"/>
          <w:u w:val="single"/>
        </w:rPr>
        <w:t xml:space="preserve"> на погрузке </w:t>
      </w:r>
      <w:r w:rsidRPr="00606D02">
        <w:rPr>
          <w:rFonts w:ascii="Times New Roman" w:hAnsi="Times New Roman"/>
          <w:b/>
          <w:i/>
          <w:sz w:val="24"/>
          <w:szCs w:val="24"/>
          <w:u w:val="single"/>
          <w:lang w:eastAsia="ko-KR"/>
        </w:rPr>
        <w:t>почвенно-растительного слоя</w:t>
      </w:r>
    </w:p>
    <w:p w:rsidR="00B1353E" w:rsidRPr="00606D02" w:rsidRDefault="00B1353E" w:rsidP="00B96072">
      <w:pPr>
        <w:pStyle w:val="af8"/>
        <w:spacing w:after="0" w:line="240" w:lineRule="auto"/>
        <w:ind w:left="567"/>
        <w:jc w:val="both"/>
        <w:rPr>
          <w:rFonts w:ascii="Times New Roman" w:hAnsi="Times New Roman"/>
          <w:sz w:val="24"/>
          <w:szCs w:val="24"/>
        </w:rPr>
      </w:pPr>
    </w:p>
    <w:p w:rsidR="00B1353E" w:rsidRPr="00606D02" w:rsidRDefault="00B1353E" w:rsidP="00B96072">
      <w:pPr>
        <w:pStyle w:val="af8"/>
        <w:spacing w:after="0" w:line="240" w:lineRule="auto"/>
        <w:ind w:left="567"/>
        <w:jc w:val="both"/>
        <w:rPr>
          <w:rFonts w:ascii="Times New Roman" w:hAnsi="Times New Roman"/>
          <w:sz w:val="24"/>
          <w:szCs w:val="24"/>
        </w:rPr>
      </w:pPr>
      <w:r w:rsidRPr="00606D02">
        <w:rPr>
          <w:rFonts w:ascii="Times New Roman" w:hAnsi="Times New Roman"/>
          <w:sz w:val="24"/>
          <w:szCs w:val="24"/>
        </w:rPr>
        <w:t>Сменная производительность погрузчика определяется по формуле:</w:t>
      </w:r>
    </w:p>
    <w:p w:rsidR="00B1353E" w:rsidRPr="00606D02" w:rsidRDefault="00B1353E" w:rsidP="00B96072">
      <w:pPr>
        <w:spacing w:after="0" w:line="240" w:lineRule="auto"/>
        <w:ind w:firstLine="567"/>
        <w:jc w:val="center"/>
        <w:rPr>
          <w:sz w:val="24"/>
          <w:szCs w:val="24"/>
        </w:rPr>
      </w:pPr>
      <w:r w:rsidRPr="00606D02">
        <w:rPr>
          <w:position w:val="-32"/>
          <w:sz w:val="24"/>
          <w:szCs w:val="24"/>
        </w:rPr>
        <w:object w:dxaOrig="5179" w:dyaOrig="720">
          <v:shape id="_x0000_i1027" type="#_x0000_t75" style="width:257pt;height:37.55pt" o:ole="">
            <v:imagedata r:id="rId24" o:title=""/>
          </v:shape>
          <o:OLEObject Type="Embed" ProgID="Equation.3" ShapeID="_x0000_i1027" DrawAspect="Content" ObjectID="_1694347861" r:id="rId25"/>
        </w:objec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Где Т</w:t>
      </w:r>
      <w:r w:rsidRPr="00606D02">
        <w:rPr>
          <w:sz w:val="24"/>
          <w:szCs w:val="24"/>
          <w:vertAlign w:val="subscript"/>
          <w:lang w:val="ru-RU"/>
        </w:rPr>
        <w:t>П</w:t>
      </w:r>
      <w:proofErr w:type="gramStart"/>
      <w:r w:rsidRPr="00606D02">
        <w:rPr>
          <w:sz w:val="24"/>
          <w:szCs w:val="24"/>
          <w:vertAlign w:val="subscript"/>
          <w:lang w:val="ru-RU"/>
        </w:rPr>
        <w:t>.З</w:t>
      </w:r>
      <w:proofErr w:type="gramEnd"/>
      <w:r w:rsidRPr="00606D02">
        <w:rPr>
          <w:sz w:val="24"/>
          <w:szCs w:val="24"/>
          <w:vertAlign w:val="subscript"/>
          <w:lang w:val="ru-RU"/>
        </w:rPr>
        <w:t>,</w:t>
      </w:r>
      <w:r w:rsidRPr="00606D02">
        <w:rPr>
          <w:sz w:val="24"/>
          <w:szCs w:val="24"/>
          <w:lang w:val="ru-RU"/>
        </w:rPr>
        <w:t xml:space="preserve"> - время на выполнение подготовительно-заключительных операций, мин-30 мин;</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Т</w:t>
      </w:r>
      <w:r w:rsidRPr="00606D02">
        <w:rPr>
          <w:sz w:val="24"/>
          <w:szCs w:val="24"/>
          <w:vertAlign w:val="subscript"/>
          <w:lang w:val="ru-RU"/>
        </w:rPr>
        <w:t>Л</w:t>
      </w:r>
      <w:proofErr w:type="gramStart"/>
      <w:r w:rsidRPr="00606D02">
        <w:rPr>
          <w:sz w:val="24"/>
          <w:szCs w:val="24"/>
          <w:vertAlign w:val="subscript"/>
          <w:lang w:val="ru-RU"/>
        </w:rPr>
        <w:t>.Н</w:t>
      </w:r>
      <w:proofErr w:type="gramEnd"/>
      <w:r w:rsidRPr="00606D02">
        <w:rPr>
          <w:sz w:val="24"/>
          <w:szCs w:val="24"/>
          <w:vertAlign w:val="subscript"/>
          <w:lang w:val="ru-RU"/>
        </w:rPr>
        <w:t xml:space="preserve">. </w:t>
      </w:r>
      <w:r w:rsidRPr="00606D02">
        <w:rPr>
          <w:sz w:val="24"/>
          <w:szCs w:val="24"/>
          <w:lang w:val="ru-RU"/>
        </w:rPr>
        <w:t xml:space="preserve">– время на личные надобности – </w:t>
      </w:r>
      <w:r w:rsidRPr="00606D02">
        <w:rPr>
          <w:sz w:val="24"/>
          <w:szCs w:val="24"/>
          <w:lang w:val="kk-KZ"/>
        </w:rPr>
        <w:t>2</w:t>
      </w:r>
      <w:r w:rsidRPr="00606D02">
        <w:rPr>
          <w:sz w:val="24"/>
          <w:szCs w:val="24"/>
          <w:lang w:val="ru-RU"/>
        </w:rPr>
        <w:t>0мин;</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Е – вместимость ковша погрузчика, </w:t>
      </w:r>
      <w:r w:rsidRPr="00606D02">
        <w:rPr>
          <w:sz w:val="24"/>
          <w:szCs w:val="24"/>
          <w:lang w:val="kk-KZ"/>
        </w:rPr>
        <w:t xml:space="preserve">3 </w:t>
      </w:r>
      <w:r w:rsidRPr="00606D02">
        <w:rPr>
          <w:sz w:val="24"/>
          <w:szCs w:val="24"/>
          <w:lang w:val="ru-RU"/>
        </w:rPr>
        <w:t>м</w:t>
      </w:r>
      <w:r w:rsidRPr="00606D02">
        <w:rPr>
          <w:sz w:val="24"/>
          <w:szCs w:val="24"/>
          <w:vertAlign w:val="superscript"/>
          <w:lang w:val="ru-RU"/>
        </w:rPr>
        <w:t>3</w:t>
      </w:r>
      <w:r w:rsidRPr="00606D02">
        <w:rPr>
          <w:sz w:val="24"/>
          <w:szCs w:val="24"/>
          <w:lang w:val="ru-RU"/>
        </w:rPr>
        <w:t>;</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К</w:t>
      </w:r>
      <w:r w:rsidRPr="00606D02">
        <w:rPr>
          <w:sz w:val="24"/>
          <w:szCs w:val="24"/>
          <w:vertAlign w:val="subscript"/>
          <w:lang w:val="ru-RU"/>
        </w:rPr>
        <w:t>Н</w:t>
      </w:r>
      <w:r w:rsidRPr="00606D02">
        <w:rPr>
          <w:sz w:val="24"/>
          <w:szCs w:val="24"/>
          <w:lang w:val="ru-RU"/>
        </w:rPr>
        <w:t xml:space="preserve"> – коэффициент наполнения ковша,  </w:t>
      </w:r>
      <w:r w:rsidRPr="00606D02">
        <w:rPr>
          <w:sz w:val="24"/>
          <w:szCs w:val="24"/>
          <w:lang w:val="kk-KZ"/>
        </w:rPr>
        <w:t>0,9</w:t>
      </w:r>
      <w:r w:rsidRPr="00606D02">
        <w:rPr>
          <w:sz w:val="24"/>
          <w:szCs w:val="24"/>
          <w:lang w:val="ru-RU"/>
        </w:rPr>
        <w:t>;</w:t>
      </w:r>
    </w:p>
    <w:p w:rsidR="00B1353E" w:rsidRPr="00606D02" w:rsidRDefault="00B1353E" w:rsidP="00B96072">
      <w:pPr>
        <w:spacing w:after="0" w:line="240" w:lineRule="auto"/>
        <w:ind w:firstLine="567"/>
        <w:jc w:val="both"/>
        <w:rPr>
          <w:sz w:val="24"/>
          <w:szCs w:val="24"/>
          <w:lang w:val="ru-RU"/>
        </w:rPr>
      </w:pPr>
      <w:proofErr w:type="gramStart"/>
      <w:r w:rsidRPr="00606D02">
        <w:rPr>
          <w:sz w:val="24"/>
          <w:szCs w:val="24"/>
          <w:lang w:val="ru-RU"/>
        </w:rPr>
        <w:t>К</w:t>
      </w:r>
      <w:r w:rsidRPr="00606D02">
        <w:rPr>
          <w:sz w:val="24"/>
          <w:szCs w:val="24"/>
          <w:vertAlign w:val="subscript"/>
          <w:lang w:val="ru-RU"/>
        </w:rPr>
        <w:t>Р</w:t>
      </w:r>
      <w:proofErr w:type="gramEnd"/>
      <w:r w:rsidRPr="00606D02">
        <w:rPr>
          <w:sz w:val="24"/>
          <w:szCs w:val="24"/>
          <w:lang w:val="ru-RU"/>
        </w:rPr>
        <w:t xml:space="preserve"> – коэффициент разрыхления, </w:t>
      </w:r>
      <w:r w:rsidRPr="00606D02">
        <w:rPr>
          <w:sz w:val="24"/>
          <w:szCs w:val="24"/>
          <w:lang w:val="kk-KZ"/>
        </w:rPr>
        <w:t>1,25</w:t>
      </w:r>
      <w:r w:rsidRPr="00606D02">
        <w:rPr>
          <w:sz w:val="24"/>
          <w:szCs w:val="24"/>
          <w:lang w:val="ru-RU"/>
        </w:rPr>
        <w:t>;</w:t>
      </w:r>
    </w:p>
    <w:p w:rsidR="00B1353E" w:rsidRPr="00606D02" w:rsidRDefault="00B1353E" w:rsidP="00B96072">
      <w:pPr>
        <w:spacing w:after="0" w:line="240" w:lineRule="auto"/>
        <w:ind w:firstLine="567"/>
        <w:jc w:val="both"/>
        <w:rPr>
          <w:sz w:val="24"/>
          <w:szCs w:val="24"/>
          <w:lang w:val="ru-RU"/>
        </w:rPr>
      </w:pPr>
      <w:proofErr w:type="gramStart"/>
      <w:r w:rsidRPr="00606D02">
        <w:rPr>
          <w:sz w:val="24"/>
          <w:szCs w:val="24"/>
        </w:rPr>
        <w:t>t</w:t>
      </w:r>
      <w:r w:rsidRPr="00606D02">
        <w:rPr>
          <w:sz w:val="24"/>
          <w:szCs w:val="24"/>
          <w:vertAlign w:val="subscript"/>
          <w:lang w:val="ru-RU"/>
        </w:rPr>
        <w:t>Ц</w:t>
      </w:r>
      <w:proofErr w:type="gramEnd"/>
      <w:r w:rsidRPr="00606D02">
        <w:rPr>
          <w:sz w:val="24"/>
          <w:szCs w:val="24"/>
          <w:lang w:val="ru-RU"/>
        </w:rPr>
        <w:t xml:space="preserve"> – продолжительность цикла, с.</w:t>
      </w:r>
    </w:p>
    <w:p w:rsidR="00B1353E" w:rsidRPr="00606D02" w:rsidRDefault="00B1353E" w:rsidP="00B96072">
      <w:pPr>
        <w:spacing w:after="0" w:line="240" w:lineRule="auto"/>
        <w:ind w:firstLine="567"/>
        <w:jc w:val="center"/>
        <w:rPr>
          <w:sz w:val="24"/>
          <w:szCs w:val="24"/>
        </w:rPr>
      </w:pPr>
      <w:r w:rsidRPr="00606D02">
        <w:rPr>
          <w:position w:val="-14"/>
          <w:sz w:val="24"/>
          <w:szCs w:val="24"/>
        </w:rPr>
        <w:object w:dxaOrig="3300" w:dyaOrig="380">
          <v:shape id="_x0000_i1028" type="#_x0000_t75" style="width:163.65pt;height:17pt" o:ole="">
            <v:imagedata r:id="rId26" o:title=""/>
          </v:shape>
          <o:OLEObject Type="Embed" ProgID="Equation.3" ShapeID="_x0000_i1028" DrawAspect="Content" ObjectID="_1694347862" r:id="rId27"/>
        </w:objec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где  </w:t>
      </w:r>
      <w:proofErr w:type="gramStart"/>
      <w:r w:rsidRPr="00606D02">
        <w:rPr>
          <w:sz w:val="24"/>
          <w:szCs w:val="24"/>
        </w:rPr>
        <w:t>t</w:t>
      </w:r>
      <w:proofErr w:type="spellStart"/>
      <w:proofErr w:type="gramEnd"/>
      <w:r w:rsidRPr="00606D02">
        <w:rPr>
          <w:sz w:val="24"/>
          <w:szCs w:val="24"/>
          <w:vertAlign w:val="subscript"/>
          <w:lang w:val="ru-RU"/>
        </w:rPr>
        <w:t>пц</w:t>
      </w:r>
      <w:proofErr w:type="spellEnd"/>
      <w:r w:rsidRPr="00606D02">
        <w:rPr>
          <w:sz w:val="24"/>
          <w:szCs w:val="24"/>
          <w:lang w:val="ru-RU"/>
        </w:rPr>
        <w:t xml:space="preserve"> – время полного цикла погрузки, </w:t>
      </w:r>
      <w:r w:rsidR="007005CE" w:rsidRPr="00606D02">
        <w:rPr>
          <w:sz w:val="24"/>
          <w:szCs w:val="24"/>
          <w:lang w:val="ru-RU"/>
        </w:rPr>
        <w:t>12</w:t>
      </w:r>
      <w:r w:rsidRPr="00606D02">
        <w:rPr>
          <w:sz w:val="24"/>
          <w:szCs w:val="24"/>
          <w:lang w:val="ru-RU"/>
        </w:rPr>
        <w:t xml:space="preserve">  с</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w:t>
      </w:r>
      <w:r w:rsidRPr="00606D02">
        <w:rPr>
          <w:sz w:val="24"/>
          <w:szCs w:val="24"/>
        </w:rPr>
        <w:t>t</w:t>
      </w:r>
      <w:r w:rsidRPr="00606D02">
        <w:rPr>
          <w:sz w:val="24"/>
          <w:szCs w:val="24"/>
          <w:vertAlign w:val="subscript"/>
          <w:lang w:val="ru-RU"/>
        </w:rPr>
        <w:t>1</w:t>
      </w:r>
      <w:r w:rsidRPr="00606D02">
        <w:rPr>
          <w:sz w:val="24"/>
          <w:szCs w:val="24"/>
          <w:lang w:val="ru-RU"/>
        </w:rPr>
        <w:t xml:space="preserve"> – время движения из исходной точки в забой, с;</w:t>
      </w:r>
    </w:p>
    <w:p w:rsidR="00B1353E" w:rsidRPr="00606D02" w:rsidRDefault="00B1353E" w:rsidP="00B96072">
      <w:pPr>
        <w:spacing w:after="0" w:line="240" w:lineRule="auto"/>
        <w:ind w:firstLine="567"/>
        <w:jc w:val="center"/>
        <w:rPr>
          <w:sz w:val="24"/>
          <w:szCs w:val="24"/>
        </w:rPr>
      </w:pPr>
      <w:r w:rsidRPr="00606D02">
        <w:rPr>
          <w:position w:val="-26"/>
          <w:sz w:val="24"/>
          <w:szCs w:val="24"/>
        </w:rPr>
        <w:object w:dxaOrig="1640" w:dyaOrig="660">
          <v:shape id="_x0000_i1029" type="#_x0000_t75" style="width:82.9pt;height:29.25pt" o:ole="">
            <v:imagedata r:id="rId28" o:title=""/>
          </v:shape>
          <o:OLEObject Type="Embed" ProgID="Equation.3" ShapeID="_x0000_i1029" DrawAspect="Content" ObjectID="_1694347863" r:id="rId29"/>
        </w:object>
      </w:r>
    </w:p>
    <w:p w:rsidR="00B1353E" w:rsidRPr="00606D02" w:rsidRDefault="00B1353E" w:rsidP="00B96072">
      <w:pPr>
        <w:spacing w:after="0" w:line="240" w:lineRule="auto"/>
        <w:ind w:firstLine="567"/>
        <w:jc w:val="both"/>
        <w:rPr>
          <w:sz w:val="24"/>
          <w:szCs w:val="24"/>
          <w:lang w:val="ru-RU"/>
        </w:rPr>
      </w:pPr>
      <w:r w:rsidRPr="00606D02">
        <w:rPr>
          <w:sz w:val="24"/>
          <w:szCs w:val="24"/>
        </w:rPr>
        <w:t>R</w:t>
      </w:r>
      <w:r w:rsidRPr="00606D02">
        <w:rPr>
          <w:sz w:val="24"/>
          <w:szCs w:val="24"/>
          <w:lang w:val="ru-RU"/>
        </w:rPr>
        <w:t xml:space="preserve"> – </w:t>
      </w:r>
      <w:proofErr w:type="gramStart"/>
      <w:r w:rsidRPr="00606D02">
        <w:rPr>
          <w:sz w:val="24"/>
          <w:szCs w:val="24"/>
          <w:lang w:val="ru-RU"/>
        </w:rPr>
        <w:t>радиус</w:t>
      </w:r>
      <w:proofErr w:type="gramEnd"/>
      <w:r w:rsidRPr="00606D02">
        <w:rPr>
          <w:sz w:val="24"/>
          <w:szCs w:val="24"/>
          <w:lang w:val="ru-RU"/>
        </w:rPr>
        <w:t xml:space="preserve"> поворота, м;</w:t>
      </w:r>
    </w:p>
    <w:p w:rsidR="00B1353E" w:rsidRPr="00606D02" w:rsidRDefault="00B1353E" w:rsidP="00B96072">
      <w:pPr>
        <w:spacing w:after="0" w:line="240" w:lineRule="auto"/>
        <w:ind w:firstLine="567"/>
        <w:jc w:val="both"/>
        <w:rPr>
          <w:sz w:val="24"/>
          <w:szCs w:val="24"/>
          <w:lang w:val="ru-RU"/>
        </w:rPr>
      </w:pPr>
      <w:r w:rsidRPr="00606D02">
        <w:rPr>
          <w:sz w:val="24"/>
          <w:szCs w:val="24"/>
        </w:rPr>
        <w:t>l</w:t>
      </w:r>
      <w:r w:rsidRPr="00606D02">
        <w:rPr>
          <w:sz w:val="24"/>
          <w:szCs w:val="24"/>
          <w:lang w:val="ru-RU"/>
        </w:rPr>
        <w:t xml:space="preserve"> – </w:t>
      </w:r>
      <w:proofErr w:type="gramStart"/>
      <w:r w:rsidRPr="00606D02">
        <w:rPr>
          <w:sz w:val="24"/>
          <w:szCs w:val="24"/>
          <w:lang w:val="ru-RU"/>
        </w:rPr>
        <w:t>длина</w:t>
      </w:r>
      <w:proofErr w:type="gramEnd"/>
      <w:r w:rsidRPr="00606D02">
        <w:rPr>
          <w:sz w:val="24"/>
          <w:szCs w:val="24"/>
          <w:lang w:val="ru-RU"/>
        </w:rPr>
        <w:t xml:space="preserve"> дуги перемещения, град;</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w:t>
      </w:r>
      <w:r w:rsidRPr="00606D02">
        <w:rPr>
          <w:sz w:val="24"/>
          <w:szCs w:val="24"/>
        </w:rPr>
        <w:t>ν</w:t>
      </w:r>
      <w:r w:rsidRPr="00606D02">
        <w:rPr>
          <w:sz w:val="24"/>
          <w:szCs w:val="24"/>
          <w:lang w:val="ru-RU"/>
        </w:rPr>
        <w:t xml:space="preserve"> – </w:t>
      </w:r>
      <w:proofErr w:type="gramStart"/>
      <w:r w:rsidRPr="00606D02">
        <w:rPr>
          <w:sz w:val="24"/>
          <w:szCs w:val="24"/>
          <w:lang w:val="ru-RU"/>
        </w:rPr>
        <w:t>скорость</w:t>
      </w:r>
      <w:proofErr w:type="gramEnd"/>
      <w:r w:rsidRPr="00606D02">
        <w:rPr>
          <w:sz w:val="24"/>
          <w:szCs w:val="24"/>
          <w:lang w:val="ru-RU"/>
        </w:rPr>
        <w:t xml:space="preserve"> перемещения от исходной точки к забою, м/с;</w:t>
      </w:r>
    </w:p>
    <w:p w:rsidR="00B1353E" w:rsidRPr="00606D02" w:rsidRDefault="00B1353E" w:rsidP="00B96072">
      <w:pPr>
        <w:spacing w:after="0" w:line="240" w:lineRule="auto"/>
        <w:ind w:firstLine="567"/>
        <w:jc w:val="center"/>
        <w:rPr>
          <w:sz w:val="24"/>
          <w:szCs w:val="24"/>
        </w:rPr>
      </w:pPr>
      <w:r w:rsidRPr="00606D02">
        <w:rPr>
          <w:position w:val="-24"/>
          <w:sz w:val="24"/>
          <w:szCs w:val="24"/>
        </w:rPr>
        <w:object w:dxaOrig="2720" w:dyaOrig="660">
          <v:shape id="_x0000_i1030" type="#_x0000_t75" style="width:135.25pt;height:29.25pt" o:ole="">
            <v:imagedata r:id="rId30" o:title=""/>
          </v:shape>
          <o:OLEObject Type="Embed" ProgID="Equation.3" ShapeID="_x0000_i1030" DrawAspect="Content" ObjectID="_1694347864" r:id="rId31"/>
        </w:objec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w:t>
      </w:r>
      <w:proofErr w:type="gramStart"/>
      <w:r w:rsidRPr="00606D02">
        <w:rPr>
          <w:sz w:val="24"/>
          <w:szCs w:val="24"/>
        </w:rPr>
        <w:t>t</w:t>
      </w:r>
      <w:proofErr w:type="gramEnd"/>
      <w:r w:rsidRPr="00606D02">
        <w:rPr>
          <w:sz w:val="24"/>
          <w:szCs w:val="24"/>
          <w:vertAlign w:val="subscript"/>
          <w:lang w:val="ru-RU"/>
        </w:rPr>
        <w:t xml:space="preserve"> 2</w:t>
      </w:r>
      <w:r w:rsidRPr="00606D02">
        <w:rPr>
          <w:sz w:val="24"/>
          <w:szCs w:val="24"/>
          <w:lang w:val="ru-RU"/>
        </w:rPr>
        <w:t xml:space="preserve"> – время движения в исходную точку задним ходом с грузом, 1.7с;</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w:t>
      </w:r>
      <w:r w:rsidRPr="00606D02">
        <w:rPr>
          <w:sz w:val="24"/>
          <w:szCs w:val="24"/>
        </w:rPr>
        <w:t>t</w:t>
      </w:r>
      <w:r w:rsidRPr="00606D02">
        <w:rPr>
          <w:sz w:val="24"/>
          <w:szCs w:val="24"/>
          <w:vertAlign w:val="subscript"/>
          <w:lang w:val="ru-RU"/>
        </w:rPr>
        <w:t>3</w:t>
      </w:r>
      <w:r w:rsidRPr="00606D02">
        <w:rPr>
          <w:sz w:val="24"/>
          <w:szCs w:val="24"/>
          <w:lang w:val="ru-RU"/>
        </w:rPr>
        <w:t xml:space="preserve"> – время движения из исходной точки к транспортному средству с грузом, 1.7с;</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w:t>
      </w:r>
      <w:r w:rsidRPr="00606D02">
        <w:rPr>
          <w:sz w:val="24"/>
          <w:szCs w:val="24"/>
        </w:rPr>
        <w:t>t</w:t>
      </w:r>
      <w:r w:rsidRPr="00606D02">
        <w:rPr>
          <w:sz w:val="24"/>
          <w:szCs w:val="24"/>
          <w:vertAlign w:val="subscript"/>
          <w:lang w:val="ru-RU"/>
        </w:rPr>
        <w:t>4</w:t>
      </w:r>
      <w:r w:rsidRPr="00606D02">
        <w:rPr>
          <w:sz w:val="24"/>
          <w:szCs w:val="24"/>
          <w:lang w:val="ru-RU"/>
        </w:rPr>
        <w:t xml:space="preserve"> – время переключения скоростей, 5с;</w:t>
      </w:r>
    </w:p>
    <w:p w:rsidR="00B1353E" w:rsidRPr="00606D02" w:rsidRDefault="00B1353E" w:rsidP="00B96072">
      <w:pPr>
        <w:spacing w:after="0" w:line="240" w:lineRule="auto"/>
        <w:ind w:firstLine="567"/>
        <w:jc w:val="both"/>
        <w:rPr>
          <w:sz w:val="24"/>
          <w:szCs w:val="24"/>
          <w:lang w:val="ru-RU"/>
        </w:rPr>
      </w:pPr>
      <w:r w:rsidRPr="00606D02">
        <w:rPr>
          <w:sz w:val="24"/>
          <w:szCs w:val="24"/>
          <w:lang w:val="ru-RU"/>
        </w:rPr>
        <w:t xml:space="preserve">      </w:t>
      </w:r>
      <w:r w:rsidRPr="00606D02">
        <w:rPr>
          <w:sz w:val="24"/>
          <w:szCs w:val="24"/>
        </w:rPr>
        <w:t>t</w:t>
      </w:r>
      <w:r w:rsidRPr="00606D02">
        <w:rPr>
          <w:sz w:val="24"/>
          <w:szCs w:val="24"/>
          <w:vertAlign w:val="subscript"/>
          <w:lang w:val="ru-RU"/>
        </w:rPr>
        <w:t>5</w:t>
      </w:r>
      <w:r w:rsidRPr="00606D02">
        <w:rPr>
          <w:sz w:val="24"/>
          <w:szCs w:val="24"/>
          <w:lang w:val="ru-RU"/>
        </w:rPr>
        <w:t xml:space="preserve"> – время возвращения в исходное положение, 1с;</w:t>
      </w:r>
    </w:p>
    <w:p w:rsidR="00B1353E" w:rsidRPr="00606D02" w:rsidRDefault="00B1353E" w:rsidP="00B96072">
      <w:pPr>
        <w:spacing w:after="0" w:line="240" w:lineRule="auto"/>
        <w:ind w:firstLine="567"/>
        <w:jc w:val="both"/>
        <w:rPr>
          <w:sz w:val="24"/>
          <w:szCs w:val="24"/>
          <w:lang w:val="ru-RU"/>
        </w:rPr>
      </w:pPr>
    </w:p>
    <w:p w:rsidR="00B1353E" w:rsidRPr="00606D02" w:rsidRDefault="00117910" w:rsidP="00B96072">
      <w:pPr>
        <w:spacing w:after="0" w:line="240" w:lineRule="auto"/>
        <w:ind w:firstLine="567"/>
        <w:jc w:val="both"/>
        <w:rPr>
          <w:sz w:val="24"/>
          <w:szCs w:val="24"/>
        </w:rPr>
      </w:pPr>
      <m:oMathPara>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ц</m:t>
              </m:r>
            </m:sub>
          </m:sSub>
          <m:r>
            <w:rPr>
              <w:rFonts w:ascii="Cambria Math" w:hAnsi="Cambria Math"/>
              <w:sz w:val="24"/>
              <w:szCs w:val="24"/>
            </w:rPr>
            <m:t>=12+1+1,7+1,7+5+1=30,4 с</m:t>
          </m:r>
        </m:oMath>
      </m:oMathPara>
    </w:p>
    <w:p w:rsidR="00B1353E" w:rsidRPr="00606D02" w:rsidRDefault="00B1353E" w:rsidP="00B96072">
      <w:pPr>
        <w:spacing w:after="0" w:line="240" w:lineRule="auto"/>
        <w:ind w:firstLine="567"/>
        <w:rPr>
          <w:sz w:val="24"/>
          <w:szCs w:val="24"/>
        </w:rPr>
      </w:pPr>
    </w:p>
    <w:p w:rsidR="00B1353E" w:rsidRPr="00606D02" w:rsidRDefault="00117910" w:rsidP="00B96072">
      <w:pPr>
        <w:spacing w:after="0" w:line="240" w:lineRule="auto"/>
        <w:ind w:firstLine="567"/>
        <w:rPr>
          <w:position w:val="-14"/>
          <w:sz w:val="24"/>
          <w:szCs w:val="24"/>
        </w:rPr>
      </w:pPr>
      <m:oMathPara>
        <m:oMath>
          <m:sSub>
            <m:sSubPr>
              <m:ctrlPr>
                <w:rPr>
                  <w:rFonts w:ascii="Cambria Math" w:hAnsi="Cambria Math"/>
                  <w:i/>
                  <w:sz w:val="24"/>
                  <w:szCs w:val="24"/>
                </w:rPr>
              </m:ctrlPr>
            </m:sSubPr>
            <m:e>
              <m:r>
                <w:rPr>
                  <w:rFonts w:ascii="Cambria Math" w:hAnsi="Cambria Math"/>
                  <w:sz w:val="24"/>
                  <w:szCs w:val="24"/>
                </w:rPr>
                <m:t>Н</m:t>
              </m:r>
            </m:e>
            <m:sub>
              <m:r>
                <w:rPr>
                  <w:rFonts w:ascii="Cambria Math" w:hAnsi="Cambria Math"/>
                  <w:sz w:val="24"/>
                  <w:szCs w:val="24"/>
                </w:rPr>
                <m:t>П.СМ</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60∙(600-30-20)∙3∙0,9</m:t>
              </m:r>
            </m:num>
            <m:den>
              <m:r>
                <w:rPr>
                  <w:rFonts w:ascii="Cambria Math" w:hAnsi="Cambria Math"/>
                  <w:sz w:val="24"/>
                  <w:szCs w:val="24"/>
                </w:rPr>
                <m:t>30,4∙1,25</m:t>
              </m:r>
            </m:den>
          </m:f>
          <m:r>
            <w:rPr>
              <w:rFonts w:ascii="Cambria Math" w:hAnsi="Cambria Math"/>
              <w:sz w:val="24"/>
              <w:szCs w:val="24"/>
            </w:rPr>
            <m:t xml:space="preserve">∙0,8=1875 </m:t>
          </m:r>
          <m:sSup>
            <m:sSupPr>
              <m:ctrlPr>
                <w:rPr>
                  <w:rFonts w:ascii="Cambria Math" w:hAnsi="Cambria Math"/>
                  <w:i/>
                  <w:sz w:val="24"/>
                  <w:szCs w:val="24"/>
                </w:rPr>
              </m:ctrlPr>
            </m:sSupPr>
            <m:e>
              <m:r>
                <w:rPr>
                  <w:rFonts w:ascii="Cambria Math" w:hAnsi="Cambria Math"/>
                  <w:sz w:val="24"/>
                  <w:szCs w:val="24"/>
                </w:rPr>
                <m:t>м</m:t>
              </m:r>
            </m:e>
            <m:sup>
              <m:r>
                <w:rPr>
                  <w:rFonts w:ascii="Cambria Math" w:hAnsi="Cambria Math"/>
                  <w:sz w:val="24"/>
                  <w:szCs w:val="24"/>
                </w:rPr>
                <m:t>3</m:t>
              </m:r>
            </m:sup>
          </m:sSup>
          <m:r>
            <w:rPr>
              <w:rFonts w:ascii="Cambria Math" w:hAnsi="Cambria Math"/>
              <w:sz w:val="24"/>
              <w:szCs w:val="24"/>
            </w:rPr>
            <m:t>/см</m:t>
          </m:r>
        </m:oMath>
      </m:oMathPara>
    </w:p>
    <w:p w:rsidR="00B1353E" w:rsidRPr="00606D02" w:rsidRDefault="00B1353E" w:rsidP="00B96072">
      <w:pPr>
        <w:spacing w:after="0" w:line="240" w:lineRule="auto"/>
        <w:ind w:firstLine="720"/>
        <w:jc w:val="both"/>
        <w:rPr>
          <w:sz w:val="24"/>
          <w:szCs w:val="24"/>
          <w:lang w:val="ru-RU" w:eastAsia="ko-KR"/>
        </w:rPr>
      </w:pPr>
      <w:r w:rsidRPr="00606D02">
        <w:rPr>
          <w:sz w:val="24"/>
          <w:szCs w:val="24"/>
          <w:lang w:val="ru-RU" w:eastAsia="ko-KR"/>
        </w:rPr>
        <w:t xml:space="preserve">Сводная таблица расчетов производительности и численности инвентарного парка </w:t>
      </w:r>
      <w:proofErr w:type="gramStart"/>
      <w:r w:rsidRPr="00606D02">
        <w:rPr>
          <w:sz w:val="24"/>
          <w:szCs w:val="24"/>
          <w:lang w:val="ru-RU" w:eastAsia="ko-KR"/>
        </w:rPr>
        <w:t>машин, задействованных  на погрузке почвенно-растительного слоя приведена</w:t>
      </w:r>
      <w:proofErr w:type="gramEnd"/>
      <w:r w:rsidRPr="00606D02">
        <w:rPr>
          <w:sz w:val="24"/>
          <w:szCs w:val="24"/>
          <w:lang w:val="ru-RU" w:eastAsia="ko-KR"/>
        </w:rPr>
        <w:t xml:space="preserve"> в таблицах </w:t>
      </w:r>
      <w:r w:rsidR="00AB04CD" w:rsidRPr="00606D02">
        <w:rPr>
          <w:sz w:val="24"/>
          <w:szCs w:val="24"/>
          <w:lang w:val="ru-RU" w:eastAsia="ko-KR"/>
        </w:rPr>
        <w:t>2</w:t>
      </w:r>
      <w:r w:rsidRPr="00606D02">
        <w:rPr>
          <w:sz w:val="24"/>
          <w:szCs w:val="24"/>
          <w:lang w:val="ru-RU" w:eastAsia="ko-KR"/>
        </w:rPr>
        <w:t>.</w:t>
      </w:r>
      <w:r w:rsidR="00133C6D" w:rsidRPr="00606D02">
        <w:rPr>
          <w:sz w:val="24"/>
          <w:szCs w:val="24"/>
          <w:lang w:val="ru-RU" w:eastAsia="ko-KR"/>
        </w:rPr>
        <w:t>1</w:t>
      </w:r>
      <w:r w:rsidR="00606D02" w:rsidRPr="00606D02">
        <w:rPr>
          <w:sz w:val="24"/>
          <w:szCs w:val="24"/>
          <w:lang w:val="ru-RU" w:eastAsia="ko-KR"/>
        </w:rPr>
        <w:t>2</w:t>
      </w:r>
      <w:r w:rsidRPr="00606D02">
        <w:rPr>
          <w:sz w:val="24"/>
          <w:szCs w:val="24"/>
          <w:lang w:val="ru-RU" w:eastAsia="ko-KR"/>
        </w:rPr>
        <w:t>.</w:t>
      </w:r>
    </w:p>
    <w:p w:rsidR="00B1353E" w:rsidRPr="00606D02" w:rsidRDefault="00B1353E" w:rsidP="00B96072">
      <w:pPr>
        <w:pStyle w:val="a3"/>
        <w:rPr>
          <w:rFonts w:ascii="Times New Roman" w:hAnsi="Times New Roman"/>
          <w:sz w:val="24"/>
          <w:szCs w:val="24"/>
        </w:rPr>
      </w:pPr>
    </w:p>
    <w:p w:rsidR="00AB04CD" w:rsidRPr="00606D02" w:rsidRDefault="00AB04CD" w:rsidP="00B96072">
      <w:pPr>
        <w:pStyle w:val="a3"/>
        <w:jc w:val="center"/>
        <w:rPr>
          <w:rFonts w:ascii="Times New Roman" w:hAnsi="Times New Roman"/>
          <w:sz w:val="24"/>
          <w:szCs w:val="24"/>
        </w:rPr>
      </w:pPr>
      <w:r w:rsidRPr="00606D02">
        <w:rPr>
          <w:rFonts w:ascii="Times New Roman" w:hAnsi="Times New Roman"/>
          <w:sz w:val="24"/>
          <w:szCs w:val="24"/>
        </w:rPr>
        <w:t>Таблица 2.</w:t>
      </w:r>
      <w:r w:rsidR="00133C6D" w:rsidRPr="00606D02">
        <w:rPr>
          <w:rFonts w:ascii="Times New Roman" w:hAnsi="Times New Roman"/>
          <w:sz w:val="24"/>
          <w:szCs w:val="24"/>
        </w:rPr>
        <w:t>1</w:t>
      </w:r>
      <w:r w:rsidR="00606D02" w:rsidRPr="00606D02">
        <w:rPr>
          <w:rFonts w:ascii="Times New Roman" w:hAnsi="Times New Roman"/>
          <w:sz w:val="24"/>
          <w:szCs w:val="24"/>
          <w:lang w:val="kk-KZ"/>
        </w:rPr>
        <w:t>2</w:t>
      </w:r>
      <w:r w:rsidRPr="00606D02">
        <w:rPr>
          <w:rFonts w:ascii="Times New Roman" w:hAnsi="Times New Roman"/>
          <w:sz w:val="24"/>
          <w:szCs w:val="24"/>
        </w:rPr>
        <w:t xml:space="preserve">   Показатели работы погрузчика при погрузке почвенно-растительного слоя в автосамосвалы с территории участка недр</w:t>
      </w:r>
    </w:p>
    <w:tbl>
      <w:tblPr>
        <w:tblW w:w="893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5081"/>
        <w:gridCol w:w="1132"/>
        <w:gridCol w:w="2124"/>
      </w:tblGrid>
      <w:tr w:rsidR="00A615B0" w:rsidRPr="00606D02" w:rsidTr="00A615B0">
        <w:trPr>
          <w:trHeight w:val="222"/>
        </w:trPr>
        <w:tc>
          <w:tcPr>
            <w:tcW w:w="596" w:type="dxa"/>
            <w:vMerge w:val="restart"/>
            <w:shd w:val="clear" w:color="000000" w:fill="D9D9D9"/>
            <w:hideMark/>
          </w:tcPr>
          <w:p w:rsidR="00A615B0" w:rsidRPr="00606D02" w:rsidRDefault="00A615B0" w:rsidP="00A615B0">
            <w:pPr>
              <w:spacing w:after="0" w:line="240" w:lineRule="auto"/>
              <w:jc w:val="center"/>
              <w:rPr>
                <w:color w:val="000000"/>
                <w:sz w:val="24"/>
                <w:szCs w:val="24"/>
                <w:lang w:val="ru-RU" w:eastAsia="ru-RU"/>
              </w:rPr>
            </w:pPr>
            <w:r w:rsidRPr="00606D02">
              <w:rPr>
                <w:color w:val="000000"/>
                <w:sz w:val="24"/>
                <w:szCs w:val="24"/>
                <w:lang w:val="ru-RU" w:eastAsia="ru-RU"/>
              </w:rPr>
              <w:t xml:space="preserve">№ </w:t>
            </w:r>
            <w:proofErr w:type="gramStart"/>
            <w:r w:rsidRPr="00606D02">
              <w:rPr>
                <w:color w:val="000000"/>
                <w:sz w:val="24"/>
                <w:szCs w:val="24"/>
                <w:lang w:val="ru-RU" w:eastAsia="ru-RU"/>
              </w:rPr>
              <w:t>п</w:t>
            </w:r>
            <w:proofErr w:type="gramEnd"/>
            <w:r w:rsidRPr="00606D02">
              <w:rPr>
                <w:color w:val="000000"/>
                <w:sz w:val="24"/>
                <w:szCs w:val="24"/>
                <w:lang w:val="ru-RU" w:eastAsia="ru-RU"/>
              </w:rPr>
              <w:t>/п</w:t>
            </w:r>
          </w:p>
        </w:tc>
        <w:tc>
          <w:tcPr>
            <w:tcW w:w="5081" w:type="dxa"/>
            <w:vMerge w:val="restart"/>
            <w:shd w:val="clear" w:color="000000" w:fill="D9D9D9"/>
            <w:vAlign w:val="center"/>
            <w:hideMark/>
          </w:tcPr>
          <w:p w:rsidR="00A615B0" w:rsidRPr="00606D02" w:rsidRDefault="00A615B0" w:rsidP="00A615B0">
            <w:pPr>
              <w:spacing w:after="0" w:line="240" w:lineRule="auto"/>
              <w:jc w:val="center"/>
              <w:rPr>
                <w:color w:val="000000"/>
                <w:sz w:val="24"/>
                <w:szCs w:val="24"/>
                <w:lang w:val="ru-RU" w:eastAsia="ru-RU"/>
              </w:rPr>
            </w:pPr>
            <w:r w:rsidRPr="00606D02">
              <w:rPr>
                <w:color w:val="000000"/>
                <w:sz w:val="24"/>
                <w:szCs w:val="24"/>
                <w:lang w:val="ru-RU" w:eastAsia="ru-RU"/>
              </w:rPr>
              <w:t>Наименование показателей</w:t>
            </w:r>
          </w:p>
        </w:tc>
        <w:tc>
          <w:tcPr>
            <w:tcW w:w="1132" w:type="dxa"/>
            <w:vMerge w:val="restart"/>
            <w:shd w:val="clear" w:color="000000" w:fill="D9D9D9"/>
            <w:hideMark/>
          </w:tcPr>
          <w:p w:rsidR="00A615B0" w:rsidRPr="00606D02" w:rsidRDefault="00A615B0" w:rsidP="00A615B0">
            <w:pPr>
              <w:spacing w:after="0" w:line="240" w:lineRule="auto"/>
              <w:jc w:val="center"/>
              <w:rPr>
                <w:color w:val="000000"/>
                <w:sz w:val="24"/>
                <w:szCs w:val="24"/>
                <w:lang w:val="ru-RU" w:eastAsia="ru-RU"/>
              </w:rPr>
            </w:pPr>
            <w:r w:rsidRPr="00606D02">
              <w:rPr>
                <w:color w:val="000000"/>
                <w:sz w:val="24"/>
                <w:szCs w:val="24"/>
                <w:lang w:val="ru-RU" w:eastAsia="ru-RU"/>
              </w:rPr>
              <w:t>Ед. изм.</w:t>
            </w:r>
          </w:p>
        </w:tc>
        <w:tc>
          <w:tcPr>
            <w:tcW w:w="2124" w:type="dxa"/>
            <w:shd w:val="clear" w:color="000000" w:fill="D9D9D9"/>
            <w:hideMark/>
          </w:tcPr>
          <w:p w:rsidR="00A615B0" w:rsidRPr="00606D02" w:rsidRDefault="00A615B0" w:rsidP="00A615B0">
            <w:pPr>
              <w:spacing w:after="0" w:line="240" w:lineRule="auto"/>
              <w:jc w:val="center"/>
              <w:rPr>
                <w:color w:val="000000"/>
                <w:sz w:val="24"/>
                <w:szCs w:val="24"/>
                <w:lang w:val="ru-RU" w:eastAsia="ru-RU"/>
              </w:rPr>
            </w:pPr>
            <w:r w:rsidRPr="00606D02">
              <w:rPr>
                <w:color w:val="000000"/>
                <w:sz w:val="24"/>
                <w:szCs w:val="24"/>
                <w:lang w:val="ru-RU" w:eastAsia="ru-RU"/>
              </w:rPr>
              <w:t>Годы разработки</w:t>
            </w:r>
          </w:p>
        </w:tc>
      </w:tr>
      <w:tr w:rsidR="00A615B0" w:rsidRPr="00606D02" w:rsidTr="00A615B0">
        <w:trPr>
          <w:trHeight w:val="222"/>
        </w:trPr>
        <w:tc>
          <w:tcPr>
            <w:tcW w:w="596" w:type="dxa"/>
            <w:vMerge/>
            <w:vAlign w:val="center"/>
            <w:hideMark/>
          </w:tcPr>
          <w:p w:rsidR="00A615B0" w:rsidRPr="00606D02" w:rsidRDefault="00A615B0" w:rsidP="00A615B0">
            <w:pPr>
              <w:spacing w:after="0" w:line="240" w:lineRule="auto"/>
              <w:rPr>
                <w:color w:val="000000"/>
                <w:sz w:val="24"/>
                <w:szCs w:val="24"/>
                <w:lang w:val="ru-RU" w:eastAsia="ru-RU"/>
              </w:rPr>
            </w:pPr>
          </w:p>
        </w:tc>
        <w:tc>
          <w:tcPr>
            <w:tcW w:w="5081" w:type="dxa"/>
            <w:vMerge/>
            <w:vAlign w:val="center"/>
            <w:hideMark/>
          </w:tcPr>
          <w:p w:rsidR="00A615B0" w:rsidRPr="00606D02" w:rsidRDefault="00A615B0" w:rsidP="00A615B0">
            <w:pPr>
              <w:spacing w:after="0" w:line="240" w:lineRule="auto"/>
              <w:rPr>
                <w:color w:val="000000"/>
                <w:sz w:val="24"/>
                <w:szCs w:val="24"/>
                <w:lang w:val="ru-RU" w:eastAsia="ru-RU"/>
              </w:rPr>
            </w:pPr>
          </w:p>
        </w:tc>
        <w:tc>
          <w:tcPr>
            <w:tcW w:w="1132" w:type="dxa"/>
            <w:vMerge/>
            <w:vAlign w:val="center"/>
            <w:hideMark/>
          </w:tcPr>
          <w:p w:rsidR="00A615B0" w:rsidRPr="00606D02" w:rsidRDefault="00A615B0" w:rsidP="00A615B0">
            <w:pPr>
              <w:spacing w:after="0" w:line="240" w:lineRule="auto"/>
              <w:rPr>
                <w:color w:val="000000"/>
                <w:sz w:val="24"/>
                <w:szCs w:val="24"/>
                <w:lang w:val="ru-RU" w:eastAsia="ru-RU"/>
              </w:rPr>
            </w:pPr>
          </w:p>
        </w:tc>
        <w:tc>
          <w:tcPr>
            <w:tcW w:w="2124" w:type="dxa"/>
            <w:shd w:val="clear" w:color="000000" w:fill="D9D9D9"/>
            <w:vAlign w:val="center"/>
            <w:hideMark/>
          </w:tcPr>
          <w:p w:rsidR="00A615B0" w:rsidRPr="00606D02" w:rsidRDefault="00A615B0" w:rsidP="00CC2BA6">
            <w:pPr>
              <w:spacing w:after="0" w:line="240" w:lineRule="auto"/>
              <w:jc w:val="center"/>
              <w:rPr>
                <w:color w:val="000000"/>
                <w:sz w:val="24"/>
                <w:szCs w:val="24"/>
                <w:lang w:val="ru-RU" w:eastAsia="ru-RU"/>
              </w:rPr>
            </w:pPr>
            <w:r w:rsidRPr="00606D02">
              <w:rPr>
                <w:color w:val="000000"/>
                <w:sz w:val="24"/>
                <w:szCs w:val="24"/>
                <w:lang w:val="ru-RU" w:eastAsia="ru-RU"/>
              </w:rPr>
              <w:t>202</w:t>
            </w:r>
            <w:r w:rsidR="00CC2BA6" w:rsidRPr="00606D02">
              <w:rPr>
                <w:color w:val="000000"/>
                <w:sz w:val="24"/>
                <w:szCs w:val="24"/>
                <w:lang w:val="ru-RU" w:eastAsia="ru-RU"/>
              </w:rPr>
              <w:t>2</w:t>
            </w:r>
            <w:r w:rsidRPr="00606D02">
              <w:rPr>
                <w:color w:val="000000"/>
                <w:sz w:val="24"/>
                <w:szCs w:val="24"/>
                <w:lang w:val="ru-RU" w:eastAsia="ru-RU"/>
              </w:rPr>
              <w:t>-</w:t>
            </w:r>
            <w:r w:rsidR="008F2E76" w:rsidRPr="00606D02">
              <w:rPr>
                <w:color w:val="000000"/>
                <w:sz w:val="24"/>
                <w:szCs w:val="24"/>
                <w:lang w:val="ru-RU" w:eastAsia="ru-RU"/>
              </w:rPr>
              <w:t>2031</w:t>
            </w:r>
          </w:p>
        </w:tc>
      </w:tr>
      <w:tr w:rsidR="00CC2BA6" w:rsidRPr="00606D02" w:rsidTr="00A615B0">
        <w:trPr>
          <w:trHeight w:val="445"/>
        </w:trPr>
        <w:tc>
          <w:tcPr>
            <w:tcW w:w="596" w:type="dxa"/>
            <w:shd w:val="clear" w:color="auto" w:fill="auto"/>
            <w:vAlign w:val="center"/>
            <w:hideMark/>
          </w:tcPr>
          <w:p w:rsidR="00CC2BA6" w:rsidRPr="00606D02" w:rsidRDefault="00CC2BA6" w:rsidP="00CC2BA6">
            <w:pPr>
              <w:spacing w:after="0" w:line="240" w:lineRule="auto"/>
              <w:jc w:val="center"/>
              <w:rPr>
                <w:color w:val="000000"/>
                <w:sz w:val="24"/>
                <w:szCs w:val="24"/>
                <w:lang w:val="ru-RU" w:eastAsia="ru-RU"/>
              </w:rPr>
            </w:pPr>
            <w:r w:rsidRPr="00606D02">
              <w:rPr>
                <w:color w:val="000000"/>
                <w:sz w:val="24"/>
                <w:szCs w:val="24"/>
                <w:lang w:val="ru-RU" w:eastAsia="ru-RU"/>
              </w:rPr>
              <w:lastRenderedPageBreak/>
              <w:t>1</w:t>
            </w:r>
          </w:p>
        </w:tc>
        <w:tc>
          <w:tcPr>
            <w:tcW w:w="5081" w:type="dxa"/>
            <w:shd w:val="clear" w:color="auto" w:fill="auto"/>
            <w:hideMark/>
          </w:tcPr>
          <w:p w:rsidR="00CC2BA6" w:rsidRPr="00606D02" w:rsidRDefault="00CC2BA6" w:rsidP="00CC2BA6">
            <w:pPr>
              <w:spacing w:after="0" w:line="240" w:lineRule="auto"/>
              <w:rPr>
                <w:color w:val="000000"/>
                <w:sz w:val="24"/>
                <w:szCs w:val="24"/>
                <w:lang w:val="ru-RU" w:eastAsia="ru-RU"/>
              </w:rPr>
            </w:pPr>
            <w:r w:rsidRPr="00606D02">
              <w:rPr>
                <w:color w:val="000000"/>
                <w:sz w:val="24"/>
                <w:szCs w:val="24"/>
                <w:lang w:val="ru-RU" w:eastAsia="ru-RU"/>
              </w:rPr>
              <w:t xml:space="preserve">Объем </w:t>
            </w:r>
            <w:proofErr w:type="spellStart"/>
            <w:r w:rsidRPr="00606D02">
              <w:rPr>
                <w:color w:val="000000"/>
                <w:sz w:val="24"/>
                <w:szCs w:val="24"/>
                <w:lang w:val="ru-RU" w:eastAsia="ru-RU"/>
              </w:rPr>
              <w:t>эскавируемого</w:t>
            </w:r>
            <w:proofErr w:type="spellEnd"/>
            <w:r w:rsidRPr="00606D02">
              <w:rPr>
                <w:color w:val="000000"/>
                <w:sz w:val="24"/>
                <w:szCs w:val="24"/>
                <w:lang w:val="ru-RU" w:eastAsia="ru-RU"/>
              </w:rPr>
              <w:t xml:space="preserve"> почвенно-растительного слоя</w:t>
            </w:r>
          </w:p>
        </w:tc>
        <w:tc>
          <w:tcPr>
            <w:tcW w:w="1132" w:type="dxa"/>
            <w:shd w:val="clear" w:color="auto" w:fill="auto"/>
            <w:hideMark/>
          </w:tcPr>
          <w:p w:rsidR="00CC2BA6" w:rsidRPr="00606D02" w:rsidRDefault="00CC2BA6" w:rsidP="00CC2BA6">
            <w:pPr>
              <w:spacing w:after="0" w:line="240" w:lineRule="auto"/>
              <w:jc w:val="center"/>
              <w:rPr>
                <w:color w:val="000000"/>
                <w:sz w:val="24"/>
                <w:szCs w:val="24"/>
                <w:lang w:val="ru-RU" w:eastAsia="ru-RU"/>
              </w:rPr>
            </w:pPr>
            <w:r w:rsidRPr="00606D02">
              <w:rPr>
                <w:color w:val="000000"/>
                <w:sz w:val="24"/>
                <w:szCs w:val="24"/>
                <w:lang w:val="ru-RU" w:eastAsia="ru-RU"/>
              </w:rPr>
              <w:t>тыс</w:t>
            </w:r>
            <w:proofErr w:type="gramStart"/>
            <w:r w:rsidRPr="00606D02">
              <w:rPr>
                <w:color w:val="000000"/>
                <w:sz w:val="24"/>
                <w:szCs w:val="24"/>
                <w:lang w:val="ru-RU" w:eastAsia="ru-RU"/>
              </w:rPr>
              <w:t>.м</w:t>
            </w:r>
            <w:proofErr w:type="gramEnd"/>
            <w:r w:rsidRPr="00606D02">
              <w:rPr>
                <w:color w:val="000000"/>
                <w:sz w:val="24"/>
                <w:szCs w:val="24"/>
                <w:vertAlign w:val="superscript"/>
                <w:lang w:val="ru-RU" w:eastAsia="ru-RU"/>
              </w:rPr>
              <w:t>3</w:t>
            </w:r>
          </w:p>
        </w:tc>
        <w:tc>
          <w:tcPr>
            <w:tcW w:w="2124" w:type="dxa"/>
            <w:shd w:val="clear" w:color="auto" w:fill="auto"/>
            <w:noWrap/>
            <w:vAlign w:val="center"/>
            <w:hideMark/>
          </w:tcPr>
          <w:p w:rsidR="00CC2BA6" w:rsidRPr="00B5232A" w:rsidRDefault="00B5232A" w:rsidP="00CC2BA6">
            <w:pPr>
              <w:spacing w:after="0" w:line="240" w:lineRule="auto"/>
              <w:jc w:val="center"/>
              <w:rPr>
                <w:color w:val="000000"/>
                <w:sz w:val="24"/>
                <w:szCs w:val="24"/>
                <w:lang w:val="kk-KZ"/>
              </w:rPr>
            </w:pPr>
            <w:r>
              <w:rPr>
                <w:color w:val="000000"/>
                <w:lang w:val="kk-KZ"/>
              </w:rPr>
              <w:t>8,9</w:t>
            </w:r>
          </w:p>
        </w:tc>
      </w:tr>
      <w:tr w:rsidR="00CC2BA6" w:rsidRPr="00606D02" w:rsidTr="00A615B0">
        <w:trPr>
          <w:trHeight w:val="222"/>
        </w:trPr>
        <w:tc>
          <w:tcPr>
            <w:tcW w:w="596" w:type="dxa"/>
            <w:shd w:val="clear" w:color="auto" w:fill="auto"/>
            <w:vAlign w:val="center"/>
            <w:hideMark/>
          </w:tcPr>
          <w:p w:rsidR="00CC2BA6" w:rsidRPr="00606D02" w:rsidRDefault="00CC2BA6" w:rsidP="00CC2BA6">
            <w:pPr>
              <w:spacing w:after="0" w:line="240" w:lineRule="auto"/>
              <w:jc w:val="center"/>
              <w:rPr>
                <w:color w:val="000000"/>
                <w:sz w:val="24"/>
                <w:szCs w:val="24"/>
                <w:lang w:val="ru-RU" w:eastAsia="ru-RU"/>
              </w:rPr>
            </w:pPr>
            <w:r w:rsidRPr="00606D02">
              <w:rPr>
                <w:color w:val="000000"/>
                <w:sz w:val="24"/>
                <w:szCs w:val="24"/>
                <w:lang w:val="ru-RU" w:eastAsia="ru-RU"/>
              </w:rPr>
              <w:t>2</w:t>
            </w:r>
          </w:p>
        </w:tc>
        <w:tc>
          <w:tcPr>
            <w:tcW w:w="5081" w:type="dxa"/>
            <w:shd w:val="clear" w:color="auto" w:fill="auto"/>
            <w:hideMark/>
          </w:tcPr>
          <w:p w:rsidR="00CC2BA6" w:rsidRPr="00606D02" w:rsidRDefault="00CC2BA6" w:rsidP="00CC2BA6">
            <w:pPr>
              <w:spacing w:after="0" w:line="240" w:lineRule="auto"/>
              <w:rPr>
                <w:color w:val="000000"/>
                <w:sz w:val="24"/>
                <w:szCs w:val="24"/>
                <w:lang w:val="ru-RU" w:eastAsia="ru-RU"/>
              </w:rPr>
            </w:pPr>
            <w:r w:rsidRPr="00606D02">
              <w:rPr>
                <w:color w:val="000000"/>
                <w:sz w:val="24"/>
                <w:szCs w:val="24"/>
                <w:lang w:val="ru-RU" w:eastAsia="ru-RU"/>
              </w:rPr>
              <w:t>Тип применяемого погрузчика</w:t>
            </w:r>
          </w:p>
        </w:tc>
        <w:tc>
          <w:tcPr>
            <w:tcW w:w="1132" w:type="dxa"/>
            <w:shd w:val="clear" w:color="auto" w:fill="auto"/>
            <w:hideMark/>
          </w:tcPr>
          <w:p w:rsidR="00CC2BA6" w:rsidRPr="00606D02" w:rsidRDefault="00CC2BA6" w:rsidP="00CC2BA6">
            <w:pPr>
              <w:spacing w:after="0" w:line="240" w:lineRule="auto"/>
              <w:rPr>
                <w:color w:val="000000"/>
                <w:sz w:val="24"/>
                <w:szCs w:val="24"/>
                <w:lang w:val="ru-RU" w:eastAsia="ru-RU"/>
              </w:rPr>
            </w:pPr>
            <w:r w:rsidRPr="00606D02">
              <w:rPr>
                <w:color w:val="000000"/>
                <w:sz w:val="24"/>
                <w:szCs w:val="24"/>
                <w:lang w:val="ru-RU" w:eastAsia="ru-RU"/>
              </w:rPr>
              <w:t> </w:t>
            </w:r>
          </w:p>
        </w:tc>
        <w:tc>
          <w:tcPr>
            <w:tcW w:w="2124" w:type="dxa"/>
            <w:shd w:val="clear" w:color="auto" w:fill="auto"/>
            <w:vAlign w:val="center"/>
            <w:hideMark/>
          </w:tcPr>
          <w:p w:rsidR="00CC2BA6" w:rsidRPr="00606D02" w:rsidRDefault="00CC2BA6" w:rsidP="00CC2BA6">
            <w:pPr>
              <w:spacing w:after="0" w:line="240" w:lineRule="auto"/>
              <w:jc w:val="center"/>
              <w:rPr>
                <w:color w:val="000000"/>
                <w:sz w:val="24"/>
                <w:szCs w:val="24"/>
              </w:rPr>
            </w:pPr>
            <w:r w:rsidRPr="00606D02">
              <w:rPr>
                <w:color w:val="000000"/>
              </w:rPr>
              <w:t>XCMG ZL50G</w:t>
            </w:r>
          </w:p>
        </w:tc>
      </w:tr>
      <w:tr w:rsidR="00CC2BA6" w:rsidRPr="00606D02" w:rsidTr="00A615B0">
        <w:trPr>
          <w:trHeight w:val="222"/>
        </w:trPr>
        <w:tc>
          <w:tcPr>
            <w:tcW w:w="596" w:type="dxa"/>
            <w:shd w:val="clear" w:color="auto" w:fill="auto"/>
            <w:vAlign w:val="center"/>
            <w:hideMark/>
          </w:tcPr>
          <w:p w:rsidR="00CC2BA6" w:rsidRPr="00606D02" w:rsidRDefault="00CC2BA6" w:rsidP="00CC2BA6">
            <w:pPr>
              <w:spacing w:after="0" w:line="240" w:lineRule="auto"/>
              <w:jc w:val="center"/>
              <w:rPr>
                <w:color w:val="000000"/>
                <w:sz w:val="24"/>
                <w:szCs w:val="24"/>
                <w:lang w:val="ru-RU" w:eastAsia="ru-RU"/>
              </w:rPr>
            </w:pPr>
            <w:r w:rsidRPr="00606D02">
              <w:rPr>
                <w:color w:val="000000"/>
                <w:sz w:val="24"/>
                <w:szCs w:val="24"/>
                <w:lang w:val="ru-RU" w:eastAsia="ru-RU"/>
              </w:rPr>
              <w:t>3</w:t>
            </w:r>
          </w:p>
        </w:tc>
        <w:tc>
          <w:tcPr>
            <w:tcW w:w="5081" w:type="dxa"/>
            <w:shd w:val="clear" w:color="auto" w:fill="auto"/>
            <w:hideMark/>
          </w:tcPr>
          <w:p w:rsidR="00CC2BA6" w:rsidRPr="00606D02" w:rsidRDefault="00CC2BA6" w:rsidP="00CC2BA6">
            <w:pPr>
              <w:spacing w:after="0" w:line="240" w:lineRule="auto"/>
              <w:rPr>
                <w:color w:val="000000"/>
                <w:sz w:val="24"/>
                <w:szCs w:val="24"/>
                <w:lang w:val="ru-RU" w:eastAsia="ru-RU"/>
              </w:rPr>
            </w:pPr>
            <w:r w:rsidRPr="00606D02">
              <w:rPr>
                <w:color w:val="000000"/>
                <w:sz w:val="24"/>
                <w:szCs w:val="24"/>
                <w:lang w:val="ru-RU" w:eastAsia="ru-RU"/>
              </w:rPr>
              <w:t xml:space="preserve">Мощность двигателя  </w:t>
            </w:r>
          </w:p>
        </w:tc>
        <w:tc>
          <w:tcPr>
            <w:tcW w:w="1132" w:type="dxa"/>
            <w:shd w:val="clear" w:color="auto" w:fill="auto"/>
            <w:hideMark/>
          </w:tcPr>
          <w:p w:rsidR="00CC2BA6" w:rsidRPr="00606D02" w:rsidRDefault="00CC2BA6" w:rsidP="00CC2BA6">
            <w:pPr>
              <w:spacing w:after="0" w:line="240" w:lineRule="auto"/>
              <w:jc w:val="center"/>
              <w:rPr>
                <w:color w:val="000000"/>
                <w:sz w:val="24"/>
                <w:szCs w:val="24"/>
                <w:lang w:val="ru-RU" w:eastAsia="ru-RU"/>
              </w:rPr>
            </w:pPr>
            <w:proofErr w:type="spellStart"/>
            <w:r w:rsidRPr="00606D02">
              <w:rPr>
                <w:color w:val="000000"/>
                <w:sz w:val="24"/>
                <w:szCs w:val="24"/>
                <w:lang w:val="ru-RU" w:eastAsia="ru-RU"/>
              </w:rPr>
              <w:t>л.с</w:t>
            </w:r>
            <w:proofErr w:type="spellEnd"/>
            <w:r w:rsidRPr="00606D02">
              <w:rPr>
                <w:color w:val="000000"/>
                <w:sz w:val="24"/>
                <w:szCs w:val="24"/>
                <w:lang w:val="ru-RU" w:eastAsia="ru-RU"/>
              </w:rPr>
              <w:t>./кВт</w:t>
            </w:r>
          </w:p>
        </w:tc>
        <w:tc>
          <w:tcPr>
            <w:tcW w:w="2124" w:type="dxa"/>
            <w:shd w:val="clear" w:color="auto" w:fill="auto"/>
            <w:vAlign w:val="center"/>
            <w:hideMark/>
          </w:tcPr>
          <w:p w:rsidR="00CC2BA6" w:rsidRPr="00606D02" w:rsidRDefault="00CC2BA6" w:rsidP="00CC2BA6">
            <w:pPr>
              <w:spacing w:after="0" w:line="240" w:lineRule="auto"/>
              <w:jc w:val="center"/>
              <w:rPr>
                <w:color w:val="000000"/>
                <w:sz w:val="24"/>
                <w:szCs w:val="24"/>
              </w:rPr>
            </w:pPr>
            <w:r w:rsidRPr="00606D02">
              <w:rPr>
                <w:color w:val="000000"/>
              </w:rPr>
              <w:t>215/158</w:t>
            </w:r>
          </w:p>
        </w:tc>
      </w:tr>
      <w:tr w:rsidR="00606D02" w:rsidRPr="00606D02" w:rsidTr="00A615B0">
        <w:trPr>
          <w:trHeight w:val="265"/>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4</w:t>
            </w:r>
          </w:p>
        </w:tc>
        <w:tc>
          <w:tcPr>
            <w:tcW w:w="5081" w:type="dxa"/>
            <w:shd w:val="clear" w:color="auto" w:fill="auto"/>
            <w:hideMark/>
          </w:tcPr>
          <w:p w:rsidR="00606D02" w:rsidRPr="00606D02" w:rsidRDefault="00606D02" w:rsidP="00606D02">
            <w:pPr>
              <w:spacing w:after="0" w:line="240" w:lineRule="auto"/>
              <w:jc w:val="both"/>
              <w:rPr>
                <w:color w:val="000000"/>
                <w:sz w:val="24"/>
                <w:szCs w:val="24"/>
                <w:lang w:val="ru-RU" w:eastAsia="ru-RU"/>
              </w:rPr>
            </w:pPr>
            <w:r w:rsidRPr="00606D02">
              <w:rPr>
                <w:color w:val="000000"/>
                <w:sz w:val="24"/>
                <w:szCs w:val="24"/>
                <w:lang w:val="ru-RU" w:eastAsia="ru-RU"/>
              </w:rPr>
              <w:t xml:space="preserve">Сменная производительность погрузчика </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м</w:t>
            </w:r>
            <w:r w:rsidRPr="00606D02">
              <w:rPr>
                <w:color w:val="000000"/>
                <w:sz w:val="24"/>
                <w:szCs w:val="24"/>
                <w:vertAlign w:val="superscript"/>
                <w:lang w:val="ru-RU" w:eastAsia="ru-RU"/>
              </w:rPr>
              <w:t>3</w:t>
            </w:r>
            <w:r w:rsidRPr="00606D02">
              <w:rPr>
                <w:color w:val="000000"/>
                <w:sz w:val="24"/>
                <w:szCs w:val="24"/>
                <w:lang w:val="ru-RU" w:eastAsia="ru-RU"/>
              </w:rPr>
              <w:t>/см</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1875</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5</w:t>
            </w:r>
          </w:p>
        </w:tc>
        <w:tc>
          <w:tcPr>
            <w:tcW w:w="5081" w:type="dxa"/>
            <w:shd w:val="clear" w:color="auto" w:fill="auto"/>
            <w:hideMark/>
          </w:tcPr>
          <w:p w:rsidR="00606D02" w:rsidRPr="00606D02" w:rsidRDefault="00606D02" w:rsidP="00606D02">
            <w:pPr>
              <w:spacing w:after="0" w:line="240" w:lineRule="auto"/>
              <w:jc w:val="both"/>
              <w:rPr>
                <w:color w:val="000000"/>
                <w:sz w:val="24"/>
                <w:szCs w:val="24"/>
                <w:lang w:val="ru-RU" w:eastAsia="ru-RU"/>
              </w:rPr>
            </w:pPr>
            <w:r w:rsidRPr="00606D02">
              <w:rPr>
                <w:color w:val="000000"/>
                <w:sz w:val="24"/>
                <w:szCs w:val="24"/>
                <w:lang w:val="ru-RU" w:eastAsia="ru-RU"/>
              </w:rPr>
              <w:t xml:space="preserve">Расчетное количество погрузчиков </w:t>
            </w:r>
          </w:p>
        </w:tc>
        <w:tc>
          <w:tcPr>
            <w:tcW w:w="1132" w:type="dxa"/>
            <w:shd w:val="clear" w:color="auto" w:fill="auto"/>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 </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1</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6</w:t>
            </w:r>
          </w:p>
        </w:tc>
        <w:tc>
          <w:tcPr>
            <w:tcW w:w="5081" w:type="dxa"/>
            <w:shd w:val="clear" w:color="auto" w:fill="auto"/>
            <w:hideMark/>
          </w:tcPr>
          <w:p w:rsidR="00606D02" w:rsidRPr="00606D02" w:rsidRDefault="00606D02" w:rsidP="00606D02">
            <w:pPr>
              <w:spacing w:after="0" w:line="240" w:lineRule="auto"/>
              <w:jc w:val="both"/>
              <w:rPr>
                <w:color w:val="000000"/>
                <w:sz w:val="24"/>
                <w:szCs w:val="24"/>
                <w:lang w:val="ru-RU" w:eastAsia="ru-RU"/>
              </w:rPr>
            </w:pPr>
            <w:r w:rsidRPr="00606D02">
              <w:rPr>
                <w:color w:val="000000"/>
                <w:sz w:val="24"/>
                <w:szCs w:val="24"/>
                <w:lang w:val="ru-RU" w:eastAsia="ru-RU"/>
              </w:rPr>
              <w:t>Число рабочих смен в году по погрузке ПРС</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см</w:t>
            </w:r>
          </w:p>
        </w:tc>
        <w:tc>
          <w:tcPr>
            <w:tcW w:w="2124"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rPr>
              <w:t>4,75</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7</w:t>
            </w:r>
          </w:p>
        </w:tc>
        <w:tc>
          <w:tcPr>
            <w:tcW w:w="5081" w:type="dxa"/>
            <w:shd w:val="clear" w:color="auto" w:fill="auto"/>
            <w:hideMark/>
          </w:tcPr>
          <w:p w:rsidR="00606D02" w:rsidRPr="00606D02" w:rsidRDefault="00606D02" w:rsidP="00606D02">
            <w:pPr>
              <w:spacing w:after="0" w:line="240" w:lineRule="auto"/>
              <w:jc w:val="both"/>
              <w:rPr>
                <w:color w:val="000000"/>
                <w:sz w:val="24"/>
                <w:szCs w:val="24"/>
                <w:lang w:val="ru-RU" w:eastAsia="ru-RU"/>
              </w:rPr>
            </w:pPr>
            <w:r w:rsidRPr="00606D02">
              <w:rPr>
                <w:color w:val="000000"/>
                <w:sz w:val="24"/>
                <w:szCs w:val="24"/>
                <w:lang w:val="ru-RU" w:eastAsia="ru-RU"/>
              </w:rPr>
              <w:t>Продолжительность смены</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ч</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10</w:t>
            </w:r>
          </w:p>
        </w:tc>
      </w:tr>
      <w:tr w:rsidR="00606D02" w:rsidRPr="00606D02" w:rsidTr="00A615B0">
        <w:trPr>
          <w:trHeight w:val="445"/>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8</w:t>
            </w:r>
          </w:p>
        </w:tc>
        <w:tc>
          <w:tcPr>
            <w:tcW w:w="5081" w:type="dxa"/>
            <w:shd w:val="clear" w:color="auto" w:fill="auto"/>
            <w:hideMark/>
          </w:tcPr>
          <w:p w:rsidR="00606D02" w:rsidRPr="00606D02" w:rsidRDefault="00606D02" w:rsidP="00606D02">
            <w:pPr>
              <w:spacing w:after="0" w:line="240" w:lineRule="auto"/>
              <w:jc w:val="both"/>
              <w:rPr>
                <w:color w:val="000000"/>
                <w:sz w:val="24"/>
                <w:szCs w:val="24"/>
                <w:lang w:val="ru-RU" w:eastAsia="ru-RU"/>
              </w:rPr>
            </w:pPr>
            <w:r w:rsidRPr="00606D02">
              <w:rPr>
                <w:color w:val="000000"/>
                <w:sz w:val="24"/>
                <w:szCs w:val="24"/>
                <w:lang w:val="ru-RU" w:eastAsia="ru-RU"/>
              </w:rPr>
              <w:t>Общая продолжительность работы погрузчиков</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ч</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47,5</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9</w:t>
            </w:r>
          </w:p>
        </w:tc>
        <w:tc>
          <w:tcPr>
            <w:tcW w:w="5081" w:type="dxa"/>
            <w:shd w:val="clear" w:color="auto" w:fill="auto"/>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 xml:space="preserve">Расход топлива </w:t>
            </w:r>
          </w:p>
        </w:tc>
        <w:tc>
          <w:tcPr>
            <w:tcW w:w="1132" w:type="dxa"/>
            <w:shd w:val="clear" w:color="auto" w:fill="auto"/>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тыс. л</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1,473</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10</w:t>
            </w:r>
          </w:p>
        </w:tc>
        <w:tc>
          <w:tcPr>
            <w:tcW w:w="5081" w:type="dxa"/>
            <w:shd w:val="clear" w:color="auto" w:fill="auto"/>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Норма расхода</w:t>
            </w:r>
          </w:p>
        </w:tc>
        <w:tc>
          <w:tcPr>
            <w:tcW w:w="1132" w:type="dxa"/>
            <w:shd w:val="clear" w:color="auto" w:fill="auto"/>
            <w:hideMark/>
          </w:tcPr>
          <w:p w:rsidR="00606D02" w:rsidRPr="00606D02" w:rsidRDefault="00606D02" w:rsidP="00606D02">
            <w:pPr>
              <w:spacing w:after="0" w:line="240" w:lineRule="auto"/>
              <w:jc w:val="center"/>
              <w:rPr>
                <w:color w:val="000000"/>
                <w:sz w:val="24"/>
                <w:szCs w:val="24"/>
                <w:lang w:val="ru-RU" w:eastAsia="ru-RU"/>
              </w:rPr>
            </w:pPr>
            <w:proofErr w:type="gramStart"/>
            <w:r w:rsidRPr="00606D02">
              <w:rPr>
                <w:color w:val="000000"/>
                <w:sz w:val="24"/>
                <w:szCs w:val="24"/>
                <w:lang w:val="ru-RU" w:eastAsia="ru-RU"/>
              </w:rPr>
              <w:t>л</w:t>
            </w:r>
            <w:proofErr w:type="gramEnd"/>
            <w:r w:rsidRPr="00606D02">
              <w:rPr>
                <w:color w:val="000000"/>
                <w:sz w:val="24"/>
                <w:szCs w:val="24"/>
                <w:lang w:val="ru-RU" w:eastAsia="ru-RU"/>
              </w:rPr>
              <w:t>/ч</w:t>
            </w:r>
          </w:p>
        </w:tc>
        <w:tc>
          <w:tcPr>
            <w:tcW w:w="2124" w:type="dxa"/>
            <w:shd w:val="clear" w:color="auto" w:fill="auto"/>
            <w:vAlign w:val="center"/>
            <w:hideMark/>
          </w:tcPr>
          <w:p w:rsidR="00606D02" w:rsidRPr="00606D02" w:rsidRDefault="00606D02" w:rsidP="00606D02">
            <w:pPr>
              <w:spacing w:after="0" w:line="240" w:lineRule="auto"/>
              <w:jc w:val="center"/>
              <w:rPr>
                <w:color w:val="000000"/>
                <w:sz w:val="24"/>
                <w:szCs w:val="24"/>
              </w:rPr>
            </w:pPr>
            <w:r w:rsidRPr="00606D02">
              <w:rPr>
                <w:color w:val="000000"/>
              </w:rPr>
              <w:t>31</w:t>
            </w:r>
          </w:p>
        </w:tc>
      </w:tr>
      <w:tr w:rsidR="00606D02" w:rsidRPr="004A08AF"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11</w:t>
            </w:r>
          </w:p>
        </w:tc>
        <w:tc>
          <w:tcPr>
            <w:tcW w:w="5081" w:type="dxa"/>
            <w:shd w:val="clear" w:color="auto" w:fill="auto"/>
            <w:vAlign w:val="bottom"/>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Расход масел и смазочных материалов</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 </w:t>
            </w:r>
          </w:p>
        </w:tc>
        <w:tc>
          <w:tcPr>
            <w:tcW w:w="2124" w:type="dxa"/>
            <w:shd w:val="clear" w:color="auto" w:fill="auto"/>
            <w:hideMark/>
          </w:tcPr>
          <w:p w:rsidR="00606D02" w:rsidRPr="009A5574" w:rsidRDefault="00606D02" w:rsidP="00606D02">
            <w:pPr>
              <w:spacing w:after="0" w:line="240" w:lineRule="auto"/>
              <w:jc w:val="center"/>
              <w:rPr>
                <w:color w:val="000000"/>
                <w:sz w:val="24"/>
                <w:szCs w:val="24"/>
                <w:lang w:val="ru-RU"/>
              </w:rPr>
            </w:pPr>
            <w:r w:rsidRPr="00606D02">
              <w:rPr>
                <w:color w:val="000000"/>
              </w:rPr>
              <w:t> </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12</w:t>
            </w:r>
          </w:p>
        </w:tc>
        <w:tc>
          <w:tcPr>
            <w:tcW w:w="5081" w:type="dxa"/>
            <w:shd w:val="clear" w:color="auto" w:fill="auto"/>
            <w:vAlign w:val="bottom"/>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Моторные масла 5%</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тыс. л</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0,0737</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13</w:t>
            </w:r>
          </w:p>
        </w:tc>
        <w:tc>
          <w:tcPr>
            <w:tcW w:w="5081" w:type="dxa"/>
            <w:shd w:val="clear" w:color="auto" w:fill="auto"/>
            <w:vAlign w:val="bottom"/>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Трансмиссионные масла 0,75%</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тыс. л</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0,011</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14</w:t>
            </w:r>
          </w:p>
        </w:tc>
        <w:tc>
          <w:tcPr>
            <w:tcW w:w="5081" w:type="dxa"/>
            <w:shd w:val="clear" w:color="auto" w:fill="auto"/>
            <w:vAlign w:val="bottom"/>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Специальные масла  0,1%</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тыс. л</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0,0015</w:t>
            </w:r>
          </w:p>
        </w:tc>
      </w:tr>
      <w:tr w:rsidR="00606D02" w:rsidRPr="00606D02" w:rsidTr="00A615B0">
        <w:trPr>
          <w:trHeight w:val="222"/>
        </w:trPr>
        <w:tc>
          <w:tcPr>
            <w:tcW w:w="596" w:type="dxa"/>
            <w:shd w:val="clear" w:color="auto" w:fill="auto"/>
            <w:vAlign w:val="center"/>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15</w:t>
            </w:r>
          </w:p>
        </w:tc>
        <w:tc>
          <w:tcPr>
            <w:tcW w:w="5081" w:type="dxa"/>
            <w:shd w:val="clear" w:color="auto" w:fill="auto"/>
            <w:vAlign w:val="bottom"/>
            <w:hideMark/>
          </w:tcPr>
          <w:p w:rsidR="00606D02" w:rsidRPr="00606D02" w:rsidRDefault="00606D02" w:rsidP="00606D02">
            <w:pPr>
              <w:spacing w:after="0" w:line="240" w:lineRule="auto"/>
              <w:rPr>
                <w:color w:val="000000"/>
                <w:sz w:val="24"/>
                <w:szCs w:val="24"/>
                <w:lang w:val="ru-RU" w:eastAsia="ru-RU"/>
              </w:rPr>
            </w:pPr>
            <w:r w:rsidRPr="00606D02">
              <w:rPr>
                <w:color w:val="000000"/>
                <w:sz w:val="24"/>
                <w:szCs w:val="24"/>
                <w:lang w:val="ru-RU" w:eastAsia="ru-RU"/>
              </w:rPr>
              <w:t>Пластичные смазки 0,05%</w:t>
            </w:r>
          </w:p>
        </w:tc>
        <w:tc>
          <w:tcPr>
            <w:tcW w:w="1132" w:type="dxa"/>
            <w:shd w:val="clear" w:color="auto" w:fill="auto"/>
            <w:vAlign w:val="bottom"/>
            <w:hideMark/>
          </w:tcPr>
          <w:p w:rsidR="00606D02" w:rsidRPr="00606D02" w:rsidRDefault="00606D02" w:rsidP="00606D02">
            <w:pPr>
              <w:spacing w:after="0" w:line="240" w:lineRule="auto"/>
              <w:jc w:val="center"/>
              <w:rPr>
                <w:color w:val="000000"/>
                <w:sz w:val="24"/>
                <w:szCs w:val="24"/>
                <w:lang w:val="ru-RU" w:eastAsia="ru-RU"/>
              </w:rPr>
            </w:pPr>
            <w:r w:rsidRPr="00606D02">
              <w:rPr>
                <w:color w:val="000000"/>
                <w:sz w:val="24"/>
                <w:szCs w:val="24"/>
                <w:lang w:val="ru-RU" w:eastAsia="ru-RU"/>
              </w:rPr>
              <w:t>тонн</w:t>
            </w:r>
          </w:p>
        </w:tc>
        <w:tc>
          <w:tcPr>
            <w:tcW w:w="2124" w:type="dxa"/>
            <w:shd w:val="clear" w:color="auto" w:fill="auto"/>
            <w:vAlign w:val="bottom"/>
            <w:hideMark/>
          </w:tcPr>
          <w:p w:rsidR="00606D02" w:rsidRPr="00606D02" w:rsidRDefault="00606D02" w:rsidP="00606D02">
            <w:pPr>
              <w:spacing w:after="0" w:line="240" w:lineRule="auto"/>
              <w:jc w:val="center"/>
              <w:rPr>
                <w:color w:val="000000"/>
                <w:sz w:val="24"/>
                <w:szCs w:val="24"/>
              </w:rPr>
            </w:pPr>
            <w:r w:rsidRPr="00606D02">
              <w:rPr>
                <w:color w:val="000000"/>
              </w:rPr>
              <w:t>0,0007</w:t>
            </w:r>
          </w:p>
        </w:tc>
      </w:tr>
    </w:tbl>
    <w:p w:rsidR="00A615B0" w:rsidRPr="00606D02" w:rsidRDefault="00A615B0" w:rsidP="00B96072">
      <w:pPr>
        <w:pStyle w:val="a3"/>
        <w:jc w:val="center"/>
        <w:rPr>
          <w:rFonts w:ascii="Times New Roman" w:hAnsi="Times New Roman"/>
          <w:sz w:val="24"/>
          <w:szCs w:val="24"/>
        </w:rPr>
      </w:pPr>
    </w:p>
    <w:p w:rsidR="008F522B" w:rsidRPr="00606D02" w:rsidRDefault="008F522B" w:rsidP="008F522B">
      <w:pPr>
        <w:pStyle w:val="20"/>
        <w:spacing w:before="0" w:line="240" w:lineRule="auto"/>
        <w:jc w:val="center"/>
        <w:rPr>
          <w:rFonts w:ascii="Times New Roman" w:hAnsi="Times New Roman" w:cs="Times New Roman"/>
          <w:color w:val="auto"/>
          <w:sz w:val="24"/>
          <w:szCs w:val="24"/>
          <w:lang w:val="ru-RU"/>
        </w:rPr>
      </w:pPr>
      <w:bookmarkStart w:id="49" w:name="_Toc81993343"/>
      <w:r w:rsidRPr="00606D02">
        <w:rPr>
          <w:rFonts w:ascii="Times New Roman" w:hAnsi="Times New Roman" w:cs="Times New Roman"/>
          <w:color w:val="auto"/>
          <w:sz w:val="24"/>
          <w:szCs w:val="24"/>
          <w:lang w:val="ru-RU"/>
        </w:rPr>
        <w:t>2.4.1.</w:t>
      </w:r>
      <w:r w:rsidR="009078E7" w:rsidRPr="00606D02">
        <w:rPr>
          <w:rFonts w:ascii="Times New Roman" w:hAnsi="Times New Roman" w:cs="Times New Roman"/>
          <w:color w:val="auto"/>
          <w:sz w:val="24"/>
          <w:szCs w:val="24"/>
          <w:lang w:val="ru-RU"/>
        </w:rPr>
        <w:t>2</w:t>
      </w:r>
      <w:r w:rsidRPr="00606D02">
        <w:rPr>
          <w:rFonts w:ascii="Times New Roman" w:hAnsi="Times New Roman" w:cs="Times New Roman"/>
          <w:color w:val="auto"/>
          <w:sz w:val="24"/>
          <w:szCs w:val="24"/>
          <w:lang w:val="ru-RU"/>
        </w:rPr>
        <w:t xml:space="preserve"> Бульдозерные работы</w:t>
      </w:r>
      <w:bookmarkEnd w:id="49"/>
    </w:p>
    <w:p w:rsidR="008F522B" w:rsidRPr="00606D02" w:rsidRDefault="008F522B" w:rsidP="008F522B">
      <w:pPr>
        <w:spacing w:after="0" w:line="240" w:lineRule="auto"/>
        <w:ind w:firstLine="567"/>
        <w:rPr>
          <w:sz w:val="24"/>
          <w:szCs w:val="24"/>
          <w:lang w:val="ru-RU"/>
        </w:rPr>
      </w:pPr>
    </w:p>
    <w:p w:rsidR="008F522B" w:rsidRPr="00606D02" w:rsidRDefault="008F522B" w:rsidP="008F522B">
      <w:pPr>
        <w:spacing w:after="0" w:line="240" w:lineRule="auto"/>
        <w:ind w:firstLine="567"/>
        <w:jc w:val="both"/>
        <w:rPr>
          <w:sz w:val="24"/>
          <w:szCs w:val="24"/>
          <w:lang w:val="ru-RU"/>
        </w:rPr>
      </w:pPr>
      <w:r w:rsidRPr="00606D02">
        <w:rPr>
          <w:sz w:val="24"/>
          <w:szCs w:val="24"/>
          <w:lang w:val="ru-RU"/>
        </w:rPr>
        <w:t xml:space="preserve">Бульдозерные работы предусматриваются </w:t>
      </w:r>
      <w:proofErr w:type="gramStart"/>
      <w:r w:rsidRPr="00606D02">
        <w:rPr>
          <w:sz w:val="24"/>
          <w:szCs w:val="24"/>
          <w:lang w:val="ru-RU"/>
        </w:rPr>
        <w:t>при</w:t>
      </w:r>
      <w:proofErr w:type="gramEnd"/>
      <w:r w:rsidRPr="00606D02">
        <w:rPr>
          <w:sz w:val="24"/>
          <w:szCs w:val="24"/>
          <w:lang w:val="ru-RU"/>
        </w:rPr>
        <w:t xml:space="preserve"> снятие почвенно-растительного слоя, а также при формирование складов ПРС и отвалов.</w:t>
      </w:r>
    </w:p>
    <w:p w:rsidR="008F522B" w:rsidRPr="00606D02" w:rsidRDefault="008F522B" w:rsidP="008F522B">
      <w:pPr>
        <w:spacing w:after="0" w:line="240" w:lineRule="auto"/>
        <w:ind w:firstLine="567"/>
        <w:jc w:val="both"/>
        <w:rPr>
          <w:sz w:val="24"/>
          <w:szCs w:val="24"/>
          <w:lang w:val="ru-RU"/>
        </w:rPr>
      </w:pPr>
      <w:r w:rsidRPr="00606D02">
        <w:rPr>
          <w:sz w:val="24"/>
          <w:szCs w:val="24"/>
          <w:lang w:val="ru-RU"/>
        </w:rPr>
        <w:t>Таблица 2.</w:t>
      </w:r>
      <w:r w:rsidR="00133C6D" w:rsidRPr="00606D02">
        <w:rPr>
          <w:sz w:val="24"/>
          <w:szCs w:val="24"/>
          <w:lang w:val="ru-RU"/>
        </w:rPr>
        <w:t>1</w:t>
      </w:r>
      <w:r w:rsidR="00606D02">
        <w:rPr>
          <w:sz w:val="24"/>
          <w:szCs w:val="24"/>
          <w:lang w:val="ru-RU"/>
        </w:rPr>
        <w:t>3</w:t>
      </w:r>
      <w:r w:rsidRPr="00606D02">
        <w:rPr>
          <w:sz w:val="24"/>
          <w:szCs w:val="24"/>
          <w:lang w:val="ru-RU"/>
        </w:rPr>
        <w:t xml:space="preserve"> Техническая характеристика бульдозера </w:t>
      </w:r>
      <w:r w:rsidR="00800AF0" w:rsidRPr="00606D02">
        <w:rPr>
          <w:sz w:val="24"/>
          <w:szCs w:val="24"/>
          <w:lang w:val="ru-RU"/>
        </w:rPr>
        <w:t>Т-170</w:t>
      </w:r>
    </w:p>
    <w:tbl>
      <w:tblPr>
        <w:tblStyle w:val="af9"/>
        <w:tblW w:w="0" w:type="auto"/>
        <w:tblLook w:val="04A0" w:firstRow="1" w:lastRow="0" w:firstColumn="1" w:lastColumn="0" w:noHBand="0" w:noVBand="1"/>
      </w:tblPr>
      <w:tblGrid>
        <w:gridCol w:w="5475"/>
        <w:gridCol w:w="1011"/>
        <w:gridCol w:w="3084"/>
      </w:tblGrid>
      <w:tr w:rsidR="008F522B" w:rsidRPr="00606D02" w:rsidTr="00323BC2">
        <w:tc>
          <w:tcPr>
            <w:tcW w:w="5475" w:type="dxa"/>
            <w:shd w:val="clear" w:color="auto" w:fill="D9D9D9" w:themeFill="background1" w:themeFillShade="D9"/>
            <w:vAlign w:val="center"/>
          </w:tcPr>
          <w:p w:rsidR="008F522B" w:rsidRPr="00606D02" w:rsidRDefault="008F522B" w:rsidP="00BA45D7">
            <w:pPr>
              <w:rPr>
                <w:rFonts w:eastAsiaTheme="minorEastAsia"/>
                <w:sz w:val="24"/>
                <w:szCs w:val="24"/>
              </w:rPr>
            </w:pPr>
            <w:r w:rsidRPr="00606D02">
              <w:rPr>
                <w:rFonts w:eastAsiaTheme="minorEastAsia"/>
                <w:sz w:val="24"/>
                <w:szCs w:val="24"/>
                <w:lang w:val="ru-RU"/>
              </w:rPr>
              <w:tab/>
            </w:r>
            <w:proofErr w:type="spellStart"/>
            <w:r w:rsidRPr="00606D02">
              <w:rPr>
                <w:rFonts w:eastAsiaTheme="minorEastAsia"/>
                <w:sz w:val="24"/>
                <w:szCs w:val="24"/>
              </w:rPr>
              <w:t>Наименование</w:t>
            </w:r>
            <w:proofErr w:type="spellEnd"/>
            <w:r w:rsidRPr="00606D02">
              <w:rPr>
                <w:rFonts w:eastAsiaTheme="minorEastAsia"/>
                <w:sz w:val="24"/>
                <w:szCs w:val="24"/>
              </w:rPr>
              <w:t xml:space="preserve"> </w:t>
            </w:r>
            <w:proofErr w:type="spellStart"/>
            <w:r w:rsidRPr="00606D02">
              <w:rPr>
                <w:rFonts w:eastAsiaTheme="minorEastAsia"/>
                <w:sz w:val="24"/>
                <w:szCs w:val="24"/>
              </w:rPr>
              <w:t>показателей</w:t>
            </w:r>
            <w:proofErr w:type="spellEnd"/>
          </w:p>
        </w:tc>
        <w:tc>
          <w:tcPr>
            <w:tcW w:w="1011" w:type="dxa"/>
            <w:shd w:val="clear" w:color="auto" w:fill="D9D9D9" w:themeFill="background1" w:themeFillShade="D9"/>
            <w:vAlign w:val="center"/>
          </w:tcPr>
          <w:p w:rsidR="008F522B" w:rsidRPr="00606D02" w:rsidRDefault="008F522B" w:rsidP="00BA45D7">
            <w:pPr>
              <w:rPr>
                <w:rFonts w:eastAsiaTheme="minorEastAsia"/>
                <w:sz w:val="24"/>
                <w:szCs w:val="24"/>
              </w:rPr>
            </w:pPr>
            <w:proofErr w:type="spellStart"/>
            <w:r w:rsidRPr="00606D02">
              <w:rPr>
                <w:rFonts w:eastAsiaTheme="minorEastAsia"/>
                <w:sz w:val="24"/>
                <w:szCs w:val="24"/>
              </w:rPr>
              <w:t>Ед</w:t>
            </w:r>
            <w:proofErr w:type="spellEnd"/>
            <w:r w:rsidRPr="00606D02">
              <w:rPr>
                <w:rFonts w:eastAsiaTheme="minorEastAsia"/>
                <w:sz w:val="24"/>
                <w:szCs w:val="24"/>
              </w:rPr>
              <w:t xml:space="preserve">. </w:t>
            </w:r>
            <w:proofErr w:type="spellStart"/>
            <w:r w:rsidRPr="00606D02">
              <w:rPr>
                <w:rFonts w:eastAsiaTheme="minorEastAsia"/>
                <w:sz w:val="24"/>
                <w:szCs w:val="24"/>
              </w:rPr>
              <w:t>изм</w:t>
            </w:r>
            <w:proofErr w:type="spellEnd"/>
          </w:p>
        </w:tc>
        <w:tc>
          <w:tcPr>
            <w:tcW w:w="3084" w:type="dxa"/>
            <w:shd w:val="clear" w:color="auto" w:fill="D9D9D9" w:themeFill="background1" w:themeFillShade="D9"/>
            <w:vAlign w:val="center"/>
          </w:tcPr>
          <w:p w:rsidR="008F522B" w:rsidRPr="00606D02" w:rsidRDefault="008F522B" w:rsidP="00BA45D7">
            <w:pPr>
              <w:jc w:val="center"/>
              <w:rPr>
                <w:rFonts w:eastAsiaTheme="minorEastAsia"/>
                <w:sz w:val="24"/>
                <w:szCs w:val="24"/>
              </w:rPr>
            </w:pPr>
            <w:proofErr w:type="spellStart"/>
            <w:r w:rsidRPr="00606D02">
              <w:rPr>
                <w:rFonts w:eastAsiaTheme="minorEastAsia"/>
                <w:sz w:val="24"/>
                <w:szCs w:val="24"/>
              </w:rPr>
              <w:t>Показатели</w:t>
            </w:r>
            <w:proofErr w:type="spellEnd"/>
          </w:p>
        </w:tc>
      </w:tr>
      <w:tr w:rsidR="008F522B" w:rsidRPr="00606D02" w:rsidTr="00323BC2">
        <w:tc>
          <w:tcPr>
            <w:tcW w:w="5475" w:type="dxa"/>
            <w:vAlign w:val="center"/>
          </w:tcPr>
          <w:p w:rsidR="008F522B" w:rsidRPr="00606D02" w:rsidRDefault="008F522B" w:rsidP="00BA45D7">
            <w:pPr>
              <w:rPr>
                <w:sz w:val="24"/>
                <w:szCs w:val="24"/>
              </w:rPr>
            </w:pPr>
            <w:proofErr w:type="spellStart"/>
            <w:r w:rsidRPr="00606D02">
              <w:rPr>
                <w:sz w:val="24"/>
                <w:szCs w:val="24"/>
              </w:rPr>
              <w:t>Общий</w:t>
            </w:r>
            <w:proofErr w:type="spellEnd"/>
            <w:r w:rsidRPr="00606D02">
              <w:rPr>
                <w:sz w:val="24"/>
                <w:szCs w:val="24"/>
              </w:rPr>
              <w:t xml:space="preserve"> </w:t>
            </w:r>
            <w:proofErr w:type="spellStart"/>
            <w:r w:rsidRPr="00606D02">
              <w:rPr>
                <w:sz w:val="24"/>
                <w:szCs w:val="24"/>
              </w:rPr>
              <w:t>вес</w:t>
            </w:r>
            <w:proofErr w:type="spellEnd"/>
            <w:r w:rsidRPr="00606D02">
              <w:rPr>
                <w:sz w:val="24"/>
                <w:szCs w:val="24"/>
              </w:rPr>
              <w:t xml:space="preserve">, </w:t>
            </w:r>
            <w:proofErr w:type="spellStart"/>
            <w:r w:rsidRPr="00606D02">
              <w:rPr>
                <w:sz w:val="24"/>
                <w:szCs w:val="24"/>
              </w:rPr>
              <w:t>кг</w:t>
            </w:r>
            <w:proofErr w:type="spellEnd"/>
          </w:p>
        </w:tc>
        <w:tc>
          <w:tcPr>
            <w:tcW w:w="1011" w:type="dxa"/>
          </w:tcPr>
          <w:p w:rsidR="008F522B" w:rsidRPr="00606D02" w:rsidRDefault="008F522B" w:rsidP="00BA45D7">
            <w:pPr>
              <w:rPr>
                <w:sz w:val="24"/>
                <w:szCs w:val="24"/>
              </w:rPr>
            </w:pPr>
            <w:proofErr w:type="spellStart"/>
            <w:r w:rsidRPr="00606D02">
              <w:rPr>
                <w:sz w:val="24"/>
                <w:szCs w:val="24"/>
              </w:rPr>
              <w:t>кг</w:t>
            </w:r>
            <w:proofErr w:type="spellEnd"/>
          </w:p>
        </w:tc>
        <w:tc>
          <w:tcPr>
            <w:tcW w:w="3084" w:type="dxa"/>
            <w:vAlign w:val="center"/>
          </w:tcPr>
          <w:p w:rsidR="008F522B" w:rsidRPr="00606D02" w:rsidRDefault="00323BC2" w:rsidP="00BA45D7">
            <w:pPr>
              <w:jc w:val="center"/>
              <w:rPr>
                <w:sz w:val="24"/>
                <w:szCs w:val="24"/>
              </w:rPr>
            </w:pPr>
            <w:r w:rsidRPr="00606D02">
              <w:rPr>
                <w:color w:val="333333"/>
                <w:sz w:val="24"/>
                <w:szCs w:val="24"/>
                <w:shd w:val="clear" w:color="auto" w:fill="FFFFFF"/>
              </w:rPr>
              <w:t>15 000</w:t>
            </w:r>
          </w:p>
        </w:tc>
      </w:tr>
      <w:tr w:rsidR="008F522B" w:rsidRPr="00606D02" w:rsidTr="00323BC2">
        <w:tc>
          <w:tcPr>
            <w:tcW w:w="5475" w:type="dxa"/>
          </w:tcPr>
          <w:p w:rsidR="008F522B" w:rsidRPr="00606D02" w:rsidRDefault="008F522B" w:rsidP="00BA45D7">
            <w:pPr>
              <w:rPr>
                <w:color w:val="FF0000"/>
                <w:sz w:val="24"/>
                <w:szCs w:val="24"/>
                <w:lang w:val="kk-KZ"/>
              </w:rPr>
            </w:pPr>
            <w:proofErr w:type="spellStart"/>
            <w:r w:rsidRPr="00606D02">
              <w:rPr>
                <w:sz w:val="24"/>
                <w:szCs w:val="24"/>
              </w:rPr>
              <w:t>Двигатель</w:t>
            </w:r>
            <w:proofErr w:type="spellEnd"/>
          </w:p>
        </w:tc>
        <w:tc>
          <w:tcPr>
            <w:tcW w:w="1011" w:type="dxa"/>
          </w:tcPr>
          <w:p w:rsidR="008F522B" w:rsidRPr="00606D02" w:rsidRDefault="008F522B" w:rsidP="00BA45D7">
            <w:pPr>
              <w:rPr>
                <w:color w:val="FF0000"/>
                <w:sz w:val="24"/>
                <w:szCs w:val="24"/>
                <w:lang w:val="kk-KZ"/>
              </w:rPr>
            </w:pPr>
          </w:p>
        </w:tc>
        <w:tc>
          <w:tcPr>
            <w:tcW w:w="3084" w:type="dxa"/>
          </w:tcPr>
          <w:p w:rsidR="008F522B" w:rsidRPr="00606D02" w:rsidRDefault="008F522B" w:rsidP="00BA45D7">
            <w:pPr>
              <w:jc w:val="center"/>
              <w:rPr>
                <w:color w:val="FF0000"/>
                <w:sz w:val="24"/>
                <w:szCs w:val="24"/>
                <w:lang w:val="kk-KZ"/>
              </w:rPr>
            </w:pPr>
          </w:p>
        </w:tc>
      </w:tr>
      <w:tr w:rsidR="008F522B" w:rsidRPr="00606D02" w:rsidTr="00323BC2">
        <w:tc>
          <w:tcPr>
            <w:tcW w:w="5475" w:type="dxa"/>
            <w:vAlign w:val="center"/>
          </w:tcPr>
          <w:p w:rsidR="008F522B" w:rsidRPr="00606D02" w:rsidRDefault="008F522B" w:rsidP="00BA45D7">
            <w:pPr>
              <w:rPr>
                <w:sz w:val="24"/>
                <w:szCs w:val="24"/>
              </w:rPr>
            </w:pPr>
            <w:proofErr w:type="spellStart"/>
            <w:r w:rsidRPr="00606D02">
              <w:rPr>
                <w:sz w:val="24"/>
                <w:szCs w:val="24"/>
              </w:rPr>
              <w:t>Модель</w:t>
            </w:r>
            <w:proofErr w:type="spellEnd"/>
            <w:r w:rsidRPr="00606D02">
              <w:rPr>
                <w:sz w:val="24"/>
                <w:szCs w:val="24"/>
              </w:rPr>
              <w:t xml:space="preserve"> </w:t>
            </w:r>
            <w:proofErr w:type="spellStart"/>
            <w:r w:rsidRPr="00606D02">
              <w:rPr>
                <w:sz w:val="24"/>
                <w:szCs w:val="24"/>
              </w:rPr>
              <w:t>двигателя</w:t>
            </w:r>
            <w:proofErr w:type="spellEnd"/>
          </w:p>
        </w:tc>
        <w:tc>
          <w:tcPr>
            <w:tcW w:w="1011" w:type="dxa"/>
          </w:tcPr>
          <w:p w:rsidR="008F522B" w:rsidRPr="00606D02" w:rsidRDefault="008F522B" w:rsidP="00BA45D7">
            <w:pPr>
              <w:rPr>
                <w:sz w:val="24"/>
                <w:szCs w:val="24"/>
              </w:rPr>
            </w:pPr>
          </w:p>
        </w:tc>
        <w:tc>
          <w:tcPr>
            <w:tcW w:w="3084" w:type="dxa"/>
            <w:vAlign w:val="center"/>
          </w:tcPr>
          <w:p w:rsidR="008F522B" w:rsidRPr="00606D02" w:rsidRDefault="00323BC2" w:rsidP="00BA45D7">
            <w:pPr>
              <w:jc w:val="center"/>
              <w:rPr>
                <w:sz w:val="24"/>
                <w:szCs w:val="24"/>
              </w:rPr>
            </w:pPr>
            <w:r w:rsidRPr="00606D02">
              <w:rPr>
                <w:color w:val="333333"/>
                <w:sz w:val="24"/>
                <w:szCs w:val="24"/>
                <w:shd w:val="clear" w:color="auto" w:fill="FFFFFF"/>
              </w:rPr>
              <w:t>Д-160.11</w:t>
            </w:r>
          </w:p>
        </w:tc>
      </w:tr>
      <w:tr w:rsidR="008F522B" w:rsidRPr="00606D02" w:rsidTr="00323BC2">
        <w:tc>
          <w:tcPr>
            <w:tcW w:w="5475" w:type="dxa"/>
            <w:vAlign w:val="center"/>
          </w:tcPr>
          <w:p w:rsidR="008F522B" w:rsidRPr="00606D02" w:rsidRDefault="008F522B" w:rsidP="00BA45D7">
            <w:pPr>
              <w:rPr>
                <w:sz w:val="24"/>
                <w:szCs w:val="24"/>
              </w:rPr>
            </w:pPr>
            <w:proofErr w:type="spellStart"/>
            <w:r w:rsidRPr="00606D02">
              <w:rPr>
                <w:sz w:val="24"/>
                <w:szCs w:val="24"/>
              </w:rPr>
              <w:t>Тип</w:t>
            </w:r>
            <w:proofErr w:type="spellEnd"/>
            <w:r w:rsidRPr="00606D02">
              <w:rPr>
                <w:sz w:val="24"/>
                <w:szCs w:val="24"/>
              </w:rPr>
              <w:t xml:space="preserve"> </w:t>
            </w:r>
            <w:proofErr w:type="spellStart"/>
            <w:r w:rsidRPr="00606D02">
              <w:rPr>
                <w:sz w:val="24"/>
                <w:szCs w:val="24"/>
              </w:rPr>
              <w:t>двигателя</w:t>
            </w:r>
            <w:proofErr w:type="spellEnd"/>
          </w:p>
        </w:tc>
        <w:tc>
          <w:tcPr>
            <w:tcW w:w="1011" w:type="dxa"/>
          </w:tcPr>
          <w:p w:rsidR="008F522B" w:rsidRPr="00606D02" w:rsidRDefault="008F522B" w:rsidP="00BA45D7">
            <w:pPr>
              <w:rPr>
                <w:sz w:val="24"/>
                <w:szCs w:val="24"/>
              </w:rPr>
            </w:pPr>
          </w:p>
        </w:tc>
        <w:tc>
          <w:tcPr>
            <w:tcW w:w="3084" w:type="dxa"/>
            <w:vAlign w:val="center"/>
          </w:tcPr>
          <w:p w:rsidR="008F522B" w:rsidRPr="00606D02" w:rsidRDefault="008F522B" w:rsidP="00BA45D7">
            <w:pPr>
              <w:jc w:val="center"/>
              <w:rPr>
                <w:sz w:val="24"/>
                <w:szCs w:val="24"/>
              </w:rPr>
            </w:pPr>
            <w:proofErr w:type="spellStart"/>
            <w:r w:rsidRPr="00606D02">
              <w:rPr>
                <w:sz w:val="24"/>
                <w:szCs w:val="24"/>
              </w:rPr>
              <w:t>дизельный</w:t>
            </w:r>
            <w:proofErr w:type="spellEnd"/>
          </w:p>
        </w:tc>
      </w:tr>
      <w:tr w:rsidR="008F522B" w:rsidRPr="00606D02" w:rsidTr="00323BC2">
        <w:tc>
          <w:tcPr>
            <w:tcW w:w="5475" w:type="dxa"/>
            <w:vAlign w:val="center"/>
          </w:tcPr>
          <w:p w:rsidR="008F522B" w:rsidRPr="00606D02" w:rsidRDefault="008F522B" w:rsidP="00BA45D7">
            <w:pPr>
              <w:rPr>
                <w:sz w:val="24"/>
                <w:szCs w:val="24"/>
                <w:lang w:val="ru-RU"/>
              </w:rPr>
            </w:pPr>
            <w:r w:rsidRPr="00606D02">
              <w:rPr>
                <w:sz w:val="24"/>
                <w:szCs w:val="24"/>
                <w:lang w:val="ru-RU"/>
              </w:rPr>
              <w:t>Мощность двигателя</w:t>
            </w:r>
          </w:p>
        </w:tc>
        <w:tc>
          <w:tcPr>
            <w:tcW w:w="1011" w:type="dxa"/>
          </w:tcPr>
          <w:p w:rsidR="008F522B" w:rsidRPr="00606D02" w:rsidRDefault="00323BC2" w:rsidP="00BA45D7">
            <w:pPr>
              <w:jc w:val="center"/>
              <w:rPr>
                <w:color w:val="000000"/>
                <w:sz w:val="24"/>
                <w:szCs w:val="24"/>
                <w:lang w:val="ru-RU" w:eastAsia="ru-RU"/>
              </w:rPr>
            </w:pPr>
            <w:proofErr w:type="spellStart"/>
            <w:r w:rsidRPr="00606D02">
              <w:rPr>
                <w:color w:val="000000"/>
                <w:sz w:val="24"/>
                <w:szCs w:val="24"/>
                <w:lang w:val="ru-RU" w:eastAsia="ru-RU"/>
              </w:rPr>
              <w:t>л.с</w:t>
            </w:r>
            <w:proofErr w:type="spellEnd"/>
            <w:r w:rsidRPr="00606D02">
              <w:rPr>
                <w:color w:val="000000"/>
                <w:sz w:val="24"/>
                <w:szCs w:val="24"/>
                <w:lang w:val="ru-RU" w:eastAsia="ru-RU"/>
              </w:rPr>
              <w:t>.</w:t>
            </w:r>
          </w:p>
        </w:tc>
        <w:tc>
          <w:tcPr>
            <w:tcW w:w="3084" w:type="dxa"/>
            <w:vAlign w:val="center"/>
          </w:tcPr>
          <w:p w:rsidR="008F522B" w:rsidRPr="00606D02" w:rsidRDefault="00323BC2" w:rsidP="00BA45D7">
            <w:pPr>
              <w:jc w:val="center"/>
              <w:rPr>
                <w:color w:val="000000"/>
                <w:sz w:val="24"/>
                <w:szCs w:val="24"/>
                <w:lang w:val="ru-RU" w:eastAsia="ru-RU"/>
              </w:rPr>
            </w:pPr>
            <w:r w:rsidRPr="00606D02">
              <w:rPr>
                <w:color w:val="000000"/>
                <w:sz w:val="24"/>
                <w:szCs w:val="24"/>
                <w:lang w:val="ru-RU" w:eastAsia="ru-RU"/>
              </w:rPr>
              <w:t>160</w:t>
            </w:r>
          </w:p>
        </w:tc>
      </w:tr>
      <w:tr w:rsidR="008F522B" w:rsidRPr="00606D02" w:rsidTr="00323BC2">
        <w:tc>
          <w:tcPr>
            <w:tcW w:w="5475" w:type="dxa"/>
            <w:vAlign w:val="center"/>
          </w:tcPr>
          <w:p w:rsidR="008F522B" w:rsidRPr="00606D02" w:rsidRDefault="008F522B" w:rsidP="00BA45D7">
            <w:pPr>
              <w:rPr>
                <w:sz w:val="24"/>
                <w:szCs w:val="24"/>
                <w:lang w:val="ru-RU"/>
              </w:rPr>
            </w:pPr>
            <w:r w:rsidRPr="00606D02">
              <w:rPr>
                <w:sz w:val="24"/>
                <w:szCs w:val="24"/>
                <w:lang w:val="ru-RU"/>
              </w:rPr>
              <w:t>Расчётная частота вращения</w:t>
            </w:r>
          </w:p>
        </w:tc>
        <w:tc>
          <w:tcPr>
            <w:tcW w:w="1011" w:type="dxa"/>
          </w:tcPr>
          <w:p w:rsidR="008F522B" w:rsidRPr="00606D02" w:rsidRDefault="008F522B" w:rsidP="00BA45D7">
            <w:pPr>
              <w:rPr>
                <w:sz w:val="24"/>
                <w:szCs w:val="24"/>
                <w:lang w:val="ru-RU"/>
              </w:rPr>
            </w:pPr>
            <w:proofErr w:type="gramStart"/>
            <w:r w:rsidRPr="00606D02">
              <w:rPr>
                <w:sz w:val="24"/>
                <w:szCs w:val="24"/>
                <w:lang w:val="ru-RU"/>
              </w:rPr>
              <w:t>об</w:t>
            </w:r>
            <w:proofErr w:type="gramEnd"/>
            <w:r w:rsidRPr="00606D02">
              <w:rPr>
                <w:sz w:val="24"/>
                <w:szCs w:val="24"/>
                <w:lang w:val="ru-RU"/>
              </w:rPr>
              <w:t>/мин</w:t>
            </w:r>
          </w:p>
        </w:tc>
        <w:tc>
          <w:tcPr>
            <w:tcW w:w="3084" w:type="dxa"/>
            <w:vAlign w:val="center"/>
          </w:tcPr>
          <w:p w:rsidR="008F522B" w:rsidRPr="00606D02" w:rsidRDefault="00323BC2" w:rsidP="00BA45D7">
            <w:pPr>
              <w:jc w:val="center"/>
              <w:rPr>
                <w:sz w:val="24"/>
                <w:szCs w:val="24"/>
              </w:rPr>
            </w:pPr>
            <w:r w:rsidRPr="00606D02">
              <w:rPr>
                <w:color w:val="333333"/>
                <w:sz w:val="24"/>
                <w:szCs w:val="24"/>
                <w:shd w:val="clear" w:color="auto" w:fill="FFFFFF"/>
              </w:rPr>
              <w:t>1 250</w:t>
            </w:r>
          </w:p>
        </w:tc>
      </w:tr>
      <w:tr w:rsidR="008F522B" w:rsidRPr="00606D02" w:rsidTr="00323BC2">
        <w:tc>
          <w:tcPr>
            <w:tcW w:w="5475" w:type="dxa"/>
            <w:vAlign w:val="center"/>
          </w:tcPr>
          <w:p w:rsidR="008F522B" w:rsidRPr="00606D02" w:rsidRDefault="008F522B" w:rsidP="00BA45D7">
            <w:pPr>
              <w:rPr>
                <w:sz w:val="24"/>
                <w:szCs w:val="24"/>
              </w:rPr>
            </w:pPr>
            <w:proofErr w:type="spellStart"/>
            <w:r w:rsidRPr="00606D02">
              <w:rPr>
                <w:sz w:val="24"/>
                <w:szCs w:val="24"/>
              </w:rPr>
              <w:t>Размеры</w:t>
            </w:r>
            <w:proofErr w:type="spellEnd"/>
          </w:p>
        </w:tc>
        <w:tc>
          <w:tcPr>
            <w:tcW w:w="1011" w:type="dxa"/>
          </w:tcPr>
          <w:p w:rsidR="008F522B" w:rsidRPr="00606D02" w:rsidRDefault="008F522B" w:rsidP="00BA45D7">
            <w:pPr>
              <w:rPr>
                <w:sz w:val="24"/>
                <w:szCs w:val="24"/>
              </w:rPr>
            </w:pPr>
          </w:p>
        </w:tc>
        <w:tc>
          <w:tcPr>
            <w:tcW w:w="3084" w:type="dxa"/>
            <w:vAlign w:val="center"/>
          </w:tcPr>
          <w:p w:rsidR="008F522B" w:rsidRPr="00606D02" w:rsidRDefault="008F522B" w:rsidP="00BA45D7">
            <w:pPr>
              <w:jc w:val="center"/>
              <w:rPr>
                <w:sz w:val="24"/>
                <w:szCs w:val="24"/>
              </w:rPr>
            </w:pPr>
          </w:p>
        </w:tc>
      </w:tr>
      <w:tr w:rsidR="008F522B" w:rsidRPr="00606D02" w:rsidTr="00323BC2">
        <w:tc>
          <w:tcPr>
            <w:tcW w:w="5475" w:type="dxa"/>
            <w:vAlign w:val="center"/>
          </w:tcPr>
          <w:p w:rsidR="008F522B" w:rsidRPr="00606D02" w:rsidRDefault="008F522B" w:rsidP="00BA45D7">
            <w:pPr>
              <w:rPr>
                <w:sz w:val="24"/>
                <w:szCs w:val="24"/>
                <w:lang w:val="ru-RU"/>
              </w:rPr>
            </w:pPr>
            <w:proofErr w:type="spellStart"/>
            <w:r w:rsidRPr="00606D02">
              <w:rPr>
                <w:sz w:val="24"/>
                <w:szCs w:val="24"/>
              </w:rPr>
              <w:t>Габаритные</w:t>
            </w:r>
            <w:proofErr w:type="spellEnd"/>
            <w:r w:rsidRPr="00606D02">
              <w:rPr>
                <w:sz w:val="24"/>
                <w:szCs w:val="24"/>
              </w:rPr>
              <w:t xml:space="preserve"> </w:t>
            </w:r>
            <w:proofErr w:type="spellStart"/>
            <w:r w:rsidRPr="00606D02">
              <w:rPr>
                <w:sz w:val="24"/>
                <w:szCs w:val="24"/>
              </w:rPr>
              <w:t>размеры</w:t>
            </w:r>
            <w:proofErr w:type="spellEnd"/>
          </w:p>
        </w:tc>
        <w:tc>
          <w:tcPr>
            <w:tcW w:w="1011" w:type="dxa"/>
          </w:tcPr>
          <w:p w:rsidR="008F522B" w:rsidRPr="00606D02" w:rsidRDefault="008F522B" w:rsidP="00BA45D7">
            <w:pPr>
              <w:rPr>
                <w:sz w:val="24"/>
                <w:szCs w:val="24"/>
              </w:rPr>
            </w:pPr>
            <w:proofErr w:type="spellStart"/>
            <w:r w:rsidRPr="00606D02">
              <w:rPr>
                <w:sz w:val="24"/>
                <w:szCs w:val="24"/>
              </w:rPr>
              <w:t>мм</w:t>
            </w:r>
            <w:proofErr w:type="spellEnd"/>
          </w:p>
        </w:tc>
        <w:tc>
          <w:tcPr>
            <w:tcW w:w="3084" w:type="dxa"/>
            <w:vAlign w:val="center"/>
          </w:tcPr>
          <w:p w:rsidR="008F522B" w:rsidRPr="00606D02" w:rsidRDefault="00323BC2" w:rsidP="00323BC2">
            <w:pPr>
              <w:jc w:val="center"/>
              <w:rPr>
                <w:sz w:val="24"/>
                <w:szCs w:val="24"/>
              </w:rPr>
            </w:pPr>
            <w:r w:rsidRPr="00606D02">
              <w:rPr>
                <w:sz w:val="24"/>
                <w:szCs w:val="24"/>
                <w:lang w:val="ru-RU"/>
              </w:rPr>
              <w:t>4600</w:t>
            </w:r>
            <w:r w:rsidR="008F522B" w:rsidRPr="00606D02">
              <w:rPr>
                <w:sz w:val="24"/>
                <w:szCs w:val="24"/>
                <w:lang w:val="ru-RU"/>
              </w:rPr>
              <w:t>х</w:t>
            </w:r>
            <w:r w:rsidRPr="00606D02">
              <w:rPr>
                <w:sz w:val="24"/>
                <w:szCs w:val="24"/>
                <w:lang w:val="ru-RU"/>
              </w:rPr>
              <w:t>2480</w:t>
            </w:r>
            <w:r w:rsidR="008F522B" w:rsidRPr="00606D02">
              <w:rPr>
                <w:sz w:val="24"/>
                <w:szCs w:val="24"/>
              </w:rPr>
              <w:t>х3</w:t>
            </w:r>
            <w:r w:rsidRPr="00606D02">
              <w:rPr>
                <w:sz w:val="24"/>
                <w:szCs w:val="24"/>
                <w:lang w:val="ru-RU"/>
              </w:rPr>
              <w:t>1</w:t>
            </w:r>
            <w:r w:rsidR="008F522B" w:rsidRPr="00606D02">
              <w:rPr>
                <w:sz w:val="24"/>
                <w:szCs w:val="24"/>
              </w:rPr>
              <w:t>80</w:t>
            </w:r>
          </w:p>
        </w:tc>
      </w:tr>
      <w:tr w:rsidR="008F522B" w:rsidRPr="00606D02" w:rsidTr="00323BC2">
        <w:tc>
          <w:tcPr>
            <w:tcW w:w="5475" w:type="dxa"/>
            <w:vAlign w:val="center"/>
          </w:tcPr>
          <w:p w:rsidR="008F522B" w:rsidRPr="00606D02" w:rsidRDefault="008F522B" w:rsidP="00BA45D7">
            <w:pPr>
              <w:rPr>
                <w:sz w:val="24"/>
                <w:szCs w:val="24"/>
                <w:lang w:val="ru-RU"/>
              </w:rPr>
            </w:pPr>
            <w:proofErr w:type="spellStart"/>
            <w:r w:rsidRPr="00606D02">
              <w:rPr>
                <w:sz w:val="24"/>
                <w:szCs w:val="24"/>
              </w:rPr>
              <w:t>Ширина</w:t>
            </w:r>
            <w:proofErr w:type="spellEnd"/>
            <w:r w:rsidRPr="00606D02">
              <w:rPr>
                <w:sz w:val="24"/>
                <w:szCs w:val="24"/>
              </w:rPr>
              <w:t xml:space="preserve"> </w:t>
            </w:r>
            <w:proofErr w:type="spellStart"/>
            <w:r w:rsidRPr="00606D02">
              <w:rPr>
                <w:sz w:val="24"/>
                <w:szCs w:val="24"/>
              </w:rPr>
              <w:t>гусеницы</w:t>
            </w:r>
            <w:proofErr w:type="spellEnd"/>
          </w:p>
        </w:tc>
        <w:tc>
          <w:tcPr>
            <w:tcW w:w="1011" w:type="dxa"/>
          </w:tcPr>
          <w:p w:rsidR="008F522B" w:rsidRPr="00606D02" w:rsidRDefault="008F522B" w:rsidP="00BA45D7">
            <w:pPr>
              <w:rPr>
                <w:sz w:val="24"/>
                <w:szCs w:val="24"/>
              </w:rPr>
            </w:pPr>
            <w:proofErr w:type="spellStart"/>
            <w:r w:rsidRPr="00606D02">
              <w:rPr>
                <w:sz w:val="24"/>
                <w:szCs w:val="24"/>
              </w:rPr>
              <w:t>мм</w:t>
            </w:r>
            <w:proofErr w:type="spellEnd"/>
          </w:p>
        </w:tc>
        <w:tc>
          <w:tcPr>
            <w:tcW w:w="3084" w:type="dxa"/>
            <w:vAlign w:val="center"/>
          </w:tcPr>
          <w:p w:rsidR="008F522B" w:rsidRPr="00606D02" w:rsidRDefault="00323BC2" w:rsidP="00BA45D7">
            <w:pPr>
              <w:jc w:val="center"/>
              <w:rPr>
                <w:sz w:val="24"/>
                <w:szCs w:val="24"/>
              </w:rPr>
            </w:pPr>
            <w:r w:rsidRPr="00606D02">
              <w:rPr>
                <w:sz w:val="24"/>
                <w:szCs w:val="24"/>
                <w:lang w:val="ru-RU"/>
              </w:rPr>
              <w:t>50</w:t>
            </w:r>
            <w:r w:rsidR="008F522B" w:rsidRPr="00606D02">
              <w:rPr>
                <w:sz w:val="24"/>
                <w:szCs w:val="24"/>
              </w:rPr>
              <w:t>0</w:t>
            </w:r>
          </w:p>
        </w:tc>
      </w:tr>
      <w:tr w:rsidR="008F522B" w:rsidRPr="00606D02" w:rsidTr="00323BC2">
        <w:tc>
          <w:tcPr>
            <w:tcW w:w="5475" w:type="dxa"/>
            <w:vAlign w:val="center"/>
          </w:tcPr>
          <w:p w:rsidR="008F522B" w:rsidRPr="00606D02" w:rsidRDefault="008F522B" w:rsidP="00BA45D7">
            <w:pPr>
              <w:rPr>
                <w:sz w:val="24"/>
                <w:szCs w:val="24"/>
                <w:lang w:val="ru-RU"/>
              </w:rPr>
            </w:pPr>
            <w:r w:rsidRPr="00606D02">
              <w:rPr>
                <w:sz w:val="24"/>
                <w:szCs w:val="24"/>
                <w:lang w:val="ru-RU"/>
              </w:rPr>
              <w:t xml:space="preserve">Колея </w:t>
            </w:r>
          </w:p>
        </w:tc>
        <w:tc>
          <w:tcPr>
            <w:tcW w:w="1011" w:type="dxa"/>
          </w:tcPr>
          <w:p w:rsidR="008F522B" w:rsidRPr="00606D02" w:rsidRDefault="008F522B" w:rsidP="00BA45D7">
            <w:pPr>
              <w:rPr>
                <w:sz w:val="24"/>
                <w:szCs w:val="24"/>
                <w:lang w:val="ru-RU"/>
              </w:rPr>
            </w:pPr>
            <w:proofErr w:type="spellStart"/>
            <w:r w:rsidRPr="00606D02">
              <w:rPr>
                <w:sz w:val="24"/>
                <w:szCs w:val="24"/>
              </w:rPr>
              <w:t>мм</w:t>
            </w:r>
            <w:proofErr w:type="spellEnd"/>
          </w:p>
        </w:tc>
        <w:tc>
          <w:tcPr>
            <w:tcW w:w="3084" w:type="dxa"/>
            <w:vAlign w:val="center"/>
          </w:tcPr>
          <w:p w:rsidR="008F522B" w:rsidRPr="00606D02" w:rsidRDefault="00323BC2" w:rsidP="00BA45D7">
            <w:pPr>
              <w:jc w:val="center"/>
              <w:rPr>
                <w:sz w:val="24"/>
                <w:szCs w:val="24"/>
                <w:lang w:val="ru-RU"/>
              </w:rPr>
            </w:pPr>
            <w:r w:rsidRPr="00606D02">
              <w:rPr>
                <w:sz w:val="24"/>
                <w:szCs w:val="24"/>
                <w:lang w:val="ru-RU"/>
              </w:rPr>
              <w:t>1880</w:t>
            </w:r>
          </w:p>
        </w:tc>
      </w:tr>
      <w:tr w:rsidR="008F522B" w:rsidRPr="00606D02" w:rsidTr="00323BC2">
        <w:tc>
          <w:tcPr>
            <w:tcW w:w="5475" w:type="dxa"/>
            <w:vAlign w:val="center"/>
          </w:tcPr>
          <w:p w:rsidR="008F522B" w:rsidRPr="00606D02" w:rsidRDefault="008F522B" w:rsidP="00BA45D7">
            <w:pPr>
              <w:rPr>
                <w:sz w:val="24"/>
                <w:szCs w:val="24"/>
              </w:rPr>
            </w:pPr>
            <w:proofErr w:type="spellStart"/>
            <w:r w:rsidRPr="00606D02">
              <w:rPr>
                <w:sz w:val="24"/>
                <w:szCs w:val="24"/>
              </w:rPr>
              <w:t>Характеристики</w:t>
            </w:r>
            <w:proofErr w:type="spellEnd"/>
            <w:r w:rsidRPr="00606D02">
              <w:rPr>
                <w:sz w:val="24"/>
                <w:szCs w:val="24"/>
              </w:rPr>
              <w:t xml:space="preserve"> </w:t>
            </w:r>
            <w:proofErr w:type="spellStart"/>
            <w:r w:rsidRPr="00606D02">
              <w:rPr>
                <w:sz w:val="24"/>
                <w:szCs w:val="24"/>
              </w:rPr>
              <w:t>бульдозера</w:t>
            </w:r>
            <w:proofErr w:type="spellEnd"/>
          </w:p>
        </w:tc>
        <w:tc>
          <w:tcPr>
            <w:tcW w:w="1011" w:type="dxa"/>
          </w:tcPr>
          <w:p w:rsidR="008F522B" w:rsidRPr="00606D02" w:rsidRDefault="008F522B" w:rsidP="00BA45D7">
            <w:pPr>
              <w:rPr>
                <w:sz w:val="24"/>
                <w:szCs w:val="24"/>
              </w:rPr>
            </w:pPr>
          </w:p>
        </w:tc>
        <w:tc>
          <w:tcPr>
            <w:tcW w:w="3084" w:type="dxa"/>
            <w:vAlign w:val="center"/>
          </w:tcPr>
          <w:p w:rsidR="008F522B" w:rsidRPr="00606D02" w:rsidRDefault="008F522B" w:rsidP="00BA45D7">
            <w:pPr>
              <w:jc w:val="center"/>
              <w:rPr>
                <w:sz w:val="24"/>
                <w:szCs w:val="24"/>
              </w:rPr>
            </w:pPr>
          </w:p>
        </w:tc>
      </w:tr>
      <w:tr w:rsidR="008F522B" w:rsidRPr="00606D02" w:rsidTr="00323BC2">
        <w:tc>
          <w:tcPr>
            <w:tcW w:w="5475" w:type="dxa"/>
            <w:vAlign w:val="center"/>
          </w:tcPr>
          <w:p w:rsidR="008F522B" w:rsidRPr="00606D02" w:rsidRDefault="008F522B" w:rsidP="00BA45D7">
            <w:pPr>
              <w:rPr>
                <w:sz w:val="24"/>
                <w:szCs w:val="24"/>
              </w:rPr>
            </w:pPr>
            <w:proofErr w:type="spellStart"/>
            <w:r w:rsidRPr="00606D02">
              <w:rPr>
                <w:sz w:val="24"/>
                <w:szCs w:val="24"/>
              </w:rPr>
              <w:t>Тип</w:t>
            </w:r>
            <w:proofErr w:type="spellEnd"/>
            <w:r w:rsidRPr="00606D02">
              <w:rPr>
                <w:sz w:val="24"/>
                <w:szCs w:val="24"/>
              </w:rPr>
              <w:t xml:space="preserve"> </w:t>
            </w:r>
            <w:proofErr w:type="spellStart"/>
            <w:r w:rsidRPr="00606D02">
              <w:rPr>
                <w:sz w:val="24"/>
                <w:szCs w:val="24"/>
              </w:rPr>
              <w:t>бульдозерного</w:t>
            </w:r>
            <w:proofErr w:type="spellEnd"/>
            <w:r w:rsidRPr="00606D02">
              <w:rPr>
                <w:sz w:val="24"/>
                <w:szCs w:val="24"/>
              </w:rPr>
              <w:t xml:space="preserve"> </w:t>
            </w:r>
            <w:proofErr w:type="spellStart"/>
            <w:r w:rsidRPr="00606D02">
              <w:rPr>
                <w:sz w:val="24"/>
                <w:szCs w:val="24"/>
              </w:rPr>
              <w:t>отвала</w:t>
            </w:r>
            <w:proofErr w:type="spellEnd"/>
          </w:p>
        </w:tc>
        <w:tc>
          <w:tcPr>
            <w:tcW w:w="1011" w:type="dxa"/>
          </w:tcPr>
          <w:p w:rsidR="008F522B" w:rsidRPr="00606D02" w:rsidRDefault="008F522B" w:rsidP="00BA45D7">
            <w:pPr>
              <w:rPr>
                <w:sz w:val="24"/>
                <w:szCs w:val="24"/>
                <w:lang w:val="ru-RU"/>
              </w:rPr>
            </w:pPr>
          </w:p>
        </w:tc>
        <w:tc>
          <w:tcPr>
            <w:tcW w:w="3084" w:type="dxa"/>
            <w:vAlign w:val="center"/>
          </w:tcPr>
          <w:p w:rsidR="008F522B" w:rsidRPr="00606D02" w:rsidRDefault="00323BC2" w:rsidP="00BA45D7">
            <w:pPr>
              <w:jc w:val="center"/>
              <w:rPr>
                <w:sz w:val="24"/>
                <w:szCs w:val="24"/>
                <w:lang w:val="ru-RU"/>
              </w:rPr>
            </w:pPr>
            <w:proofErr w:type="spellStart"/>
            <w:r w:rsidRPr="00606D02">
              <w:rPr>
                <w:color w:val="333333"/>
                <w:sz w:val="24"/>
                <w:szCs w:val="24"/>
                <w:shd w:val="clear" w:color="auto" w:fill="FFFFFF"/>
              </w:rPr>
              <w:t>прямой</w:t>
            </w:r>
            <w:proofErr w:type="spellEnd"/>
          </w:p>
        </w:tc>
      </w:tr>
      <w:tr w:rsidR="008F522B" w:rsidRPr="00606D02" w:rsidTr="00323BC2">
        <w:tc>
          <w:tcPr>
            <w:tcW w:w="5475" w:type="dxa"/>
            <w:vAlign w:val="center"/>
          </w:tcPr>
          <w:p w:rsidR="008F522B" w:rsidRPr="00606D02" w:rsidRDefault="008F522B" w:rsidP="00BA45D7">
            <w:pPr>
              <w:rPr>
                <w:sz w:val="24"/>
                <w:szCs w:val="24"/>
                <w:lang w:val="ru-RU"/>
              </w:rPr>
            </w:pPr>
            <w:r w:rsidRPr="00606D02">
              <w:rPr>
                <w:sz w:val="24"/>
                <w:szCs w:val="24"/>
                <w:lang w:val="ru-RU"/>
              </w:rPr>
              <w:t>Ширина х Высота отвала</w:t>
            </w:r>
          </w:p>
        </w:tc>
        <w:tc>
          <w:tcPr>
            <w:tcW w:w="1011" w:type="dxa"/>
          </w:tcPr>
          <w:p w:rsidR="008F522B" w:rsidRPr="00606D02" w:rsidRDefault="008F522B" w:rsidP="00BA45D7">
            <w:pPr>
              <w:rPr>
                <w:sz w:val="24"/>
                <w:szCs w:val="24"/>
                <w:lang w:val="ru-RU"/>
              </w:rPr>
            </w:pPr>
            <w:proofErr w:type="spellStart"/>
            <w:r w:rsidRPr="00606D02">
              <w:rPr>
                <w:sz w:val="24"/>
                <w:szCs w:val="24"/>
              </w:rPr>
              <w:t>мм</w:t>
            </w:r>
            <w:proofErr w:type="spellEnd"/>
          </w:p>
        </w:tc>
        <w:tc>
          <w:tcPr>
            <w:tcW w:w="3084" w:type="dxa"/>
            <w:vAlign w:val="center"/>
          </w:tcPr>
          <w:p w:rsidR="008F522B" w:rsidRPr="00606D02" w:rsidRDefault="00323BC2" w:rsidP="00323BC2">
            <w:pPr>
              <w:jc w:val="center"/>
              <w:rPr>
                <w:sz w:val="24"/>
                <w:szCs w:val="24"/>
              </w:rPr>
            </w:pPr>
            <w:r w:rsidRPr="00606D02">
              <w:rPr>
                <w:color w:val="333333"/>
                <w:sz w:val="24"/>
                <w:szCs w:val="24"/>
                <w:shd w:val="clear" w:color="auto" w:fill="FFFFFF"/>
              </w:rPr>
              <w:t>342</w:t>
            </w:r>
            <w:r w:rsidRPr="00606D02">
              <w:rPr>
                <w:color w:val="333333"/>
                <w:sz w:val="24"/>
                <w:szCs w:val="24"/>
                <w:shd w:val="clear" w:color="auto" w:fill="FFFFFF"/>
                <w:lang w:val="ru-RU"/>
              </w:rPr>
              <w:t>0</w:t>
            </w:r>
            <w:r w:rsidR="008F522B" w:rsidRPr="00606D02">
              <w:rPr>
                <w:sz w:val="24"/>
                <w:szCs w:val="24"/>
              </w:rPr>
              <w:t>х13</w:t>
            </w:r>
            <w:r w:rsidRPr="00606D02">
              <w:rPr>
                <w:sz w:val="24"/>
                <w:szCs w:val="24"/>
                <w:lang w:val="ru-RU"/>
              </w:rPr>
              <w:t>31</w:t>
            </w:r>
            <w:r w:rsidR="008F522B" w:rsidRPr="00606D02">
              <w:rPr>
                <w:sz w:val="24"/>
                <w:szCs w:val="24"/>
              </w:rPr>
              <w:t xml:space="preserve"> </w:t>
            </w:r>
          </w:p>
        </w:tc>
      </w:tr>
      <w:tr w:rsidR="008F522B" w:rsidRPr="00606D02" w:rsidTr="00323BC2">
        <w:tc>
          <w:tcPr>
            <w:tcW w:w="5475" w:type="dxa"/>
            <w:vAlign w:val="center"/>
          </w:tcPr>
          <w:p w:rsidR="008F522B" w:rsidRPr="00606D02" w:rsidRDefault="008F522B" w:rsidP="00BA45D7">
            <w:pPr>
              <w:rPr>
                <w:sz w:val="24"/>
                <w:szCs w:val="24"/>
                <w:lang w:val="ru-RU"/>
              </w:rPr>
            </w:pPr>
            <w:r w:rsidRPr="00606D02">
              <w:rPr>
                <w:sz w:val="24"/>
                <w:szCs w:val="24"/>
                <w:lang w:val="ru-RU"/>
              </w:rPr>
              <w:t>Максимальное заглубление/подъем отвала</w:t>
            </w:r>
          </w:p>
        </w:tc>
        <w:tc>
          <w:tcPr>
            <w:tcW w:w="1011" w:type="dxa"/>
          </w:tcPr>
          <w:p w:rsidR="008F522B" w:rsidRPr="00606D02" w:rsidRDefault="008F522B" w:rsidP="00BA45D7">
            <w:pPr>
              <w:rPr>
                <w:sz w:val="24"/>
                <w:szCs w:val="24"/>
                <w:lang w:val="ru-RU"/>
              </w:rPr>
            </w:pPr>
            <w:proofErr w:type="spellStart"/>
            <w:r w:rsidRPr="00606D02">
              <w:rPr>
                <w:sz w:val="24"/>
                <w:szCs w:val="24"/>
              </w:rPr>
              <w:t>мм</w:t>
            </w:r>
            <w:proofErr w:type="spellEnd"/>
          </w:p>
        </w:tc>
        <w:tc>
          <w:tcPr>
            <w:tcW w:w="3084" w:type="dxa"/>
            <w:vAlign w:val="center"/>
          </w:tcPr>
          <w:p w:rsidR="008F522B" w:rsidRPr="00606D02" w:rsidRDefault="00323BC2" w:rsidP="00323BC2">
            <w:pPr>
              <w:jc w:val="center"/>
              <w:rPr>
                <w:sz w:val="24"/>
                <w:szCs w:val="24"/>
                <w:lang w:val="ru-RU"/>
              </w:rPr>
            </w:pPr>
            <w:r w:rsidRPr="00606D02">
              <w:rPr>
                <w:sz w:val="24"/>
                <w:szCs w:val="24"/>
                <w:lang w:val="ru-RU"/>
              </w:rPr>
              <w:t>440</w:t>
            </w:r>
            <w:r w:rsidR="008F522B" w:rsidRPr="00606D02">
              <w:rPr>
                <w:sz w:val="24"/>
                <w:szCs w:val="24"/>
              </w:rPr>
              <w:t>/1</w:t>
            </w:r>
            <w:r w:rsidRPr="00606D02">
              <w:rPr>
                <w:sz w:val="24"/>
                <w:szCs w:val="24"/>
                <w:lang w:val="ru-RU"/>
              </w:rPr>
              <w:t>020</w:t>
            </w:r>
          </w:p>
        </w:tc>
      </w:tr>
      <w:tr w:rsidR="008F522B" w:rsidRPr="00606D02" w:rsidTr="00323BC2">
        <w:tc>
          <w:tcPr>
            <w:tcW w:w="5475" w:type="dxa"/>
            <w:vAlign w:val="center"/>
          </w:tcPr>
          <w:p w:rsidR="008F522B" w:rsidRPr="00606D02" w:rsidRDefault="008F522B" w:rsidP="00BA45D7">
            <w:pPr>
              <w:rPr>
                <w:sz w:val="24"/>
                <w:szCs w:val="24"/>
                <w:lang w:val="ru-RU"/>
              </w:rPr>
            </w:pPr>
            <w:proofErr w:type="spellStart"/>
            <w:r w:rsidRPr="00606D02">
              <w:rPr>
                <w:sz w:val="24"/>
                <w:szCs w:val="24"/>
              </w:rPr>
              <w:t>Призма</w:t>
            </w:r>
            <w:proofErr w:type="spellEnd"/>
            <w:r w:rsidRPr="00606D02">
              <w:rPr>
                <w:sz w:val="24"/>
                <w:szCs w:val="24"/>
              </w:rPr>
              <w:t xml:space="preserve"> </w:t>
            </w:r>
            <w:proofErr w:type="spellStart"/>
            <w:r w:rsidRPr="00606D02">
              <w:rPr>
                <w:sz w:val="24"/>
                <w:szCs w:val="24"/>
              </w:rPr>
              <w:t>волочения</w:t>
            </w:r>
            <w:proofErr w:type="spellEnd"/>
          </w:p>
        </w:tc>
        <w:tc>
          <w:tcPr>
            <w:tcW w:w="1011" w:type="dxa"/>
          </w:tcPr>
          <w:p w:rsidR="008F522B" w:rsidRPr="00606D02" w:rsidRDefault="008F522B" w:rsidP="00BA45D7">
            <w:pPr>
              <w:rPr>
                <w:sz w:val="24"/>
                <w:szCs w:val="24"/>
              </w:rPr>
            </w:pPr>
            <w:proofErr w:type="spellStart"/>
            <w:r w:rsidRPr="00606D02">
              <w:rPr>
                <w:sz w:val="24"/>
                <w:szCs w:val="24"/>
              </w:rPr>
              <w:t>куб.м</w:t>
            </w:r>
            <w:proofErr w:type="spellEnd"/>
          </w:p>
        </w:tc>
        <w:tc>
          <w:tcPr>
            <w:tcW w:w="3084" w:type="dxa"/>
            <w:vAlign w:val="center"/>
          </w:tcPr>
          <w:p w:rsidR="008F522B" w:rsidRPr="00606D02" w:rsidRDefault="00323BC2" w:rsidP="00BA45D7">
            <w:pPr>
              <w:jc w:val="center"/>
              <w:rPr>
                <w:sz w:val="24"/>
                <w:szCs w:val="24"/>
                <w:lang w:val="ru-RU"/>
              </w:rPr>
            </w:pPr>
            <w:r w:rsidRPr="00606D02">
              <w:rPr>
                <w:sz w:val="24"/>
                <w:szCs w:val="24"/>
                <w:lang w:val="ru-RU"/>
              </w:rPr>
              <w:t>4,28</w:t>
            </w:r>
          </w:p>
        </w:tc>
      </w:tr>
    </w:tbl>
    <w:p w:rsidR="00800AF0" w:rsidRPr="00606D02" w:rsidRDefault="00800AF0" w:rsidP="008F522B">
      <w:pPr>
        <w:spacing w:after="0" w:line="240" w:lineRule="auto"/>
        <w:ind w:firstLine="540"/>
        <w:jc w:val="both"/>
        <w:rPr>
          <w:sz w:val="24"/>
          <w:szCs w:val="24"/>
          <w:lang w:val="ru-RU"/>
        </w:rPr>
      </w:pPr>
    </w:p>
    <w:p w:rsidR="008F522B" w:rsidRPr="00606D02" w:rsidRDefault="008F522B" w:rsidP="008F522B">
      <w:pPr>
        <w:spacing w:after="0" w:line="240" w:lineRule="auto"/>
        <w:ind w:firstLine="540"/>
        <w:jc w:val="both"/>
        <w:rPr>
          <w:sz w:val="24"/>
          <w:szCs w:val="24"/>
          <w:lang w:val="ru-RU"/>
        </w:rPr>
      </w:pPr>
      <w:r w:rsidRPr="00606D02">
        <w:rPr>
          <w:sz w:val="24"/>
          <w:szCs w:val="24"/>
          <w:lang w:val="ru-RU"/>
        </w:rPr>
        <w:t>Сменная производительность бульдозера рассчитана по формуле:</w:t>
      </w:r>
    </w:p>
    <w:p w:rsidR="008F522B" w:rsidRPr="00606D02" w:rsidRDefault="008F522B" w:rsidP="008F522B">
      <w:pPr>
        <w:spacing w:after="0" w:line="240" w:lineRule="auto"/>
        <w:ind w:firstLine="540"/>
        <w:jc w:val="center"/>
        <w:rPr>
          <w:kern w:val="36"/>
          <w:sz w:val="24"/>
          <w:szCs w:val="24"/>
          <w:lang w:val="ru-RU"/>
        </w:rPr>
      </w:pPr>
      <w:r w:rsidRPr="00606D02">
        <w:rPr>
          <w:kern w:val="36"/>
          <w:position w:val="-32"/>
          <w:sz w:val="24"/>
          <w:szCs w:val="24"/>
        </w:rPr>
        <w:object w:dxaOrig="4080" w:dyaOrig="720">
          <v:shape id="_x0000_i1031" type="#_x0000_t75" style="width:205.55pt;height:37.55pt" o:ole="">
            <v:imagedata r:id="rId32" o:title=""/>
          </v:shape>
          <o:OLEObject Type="Embed" ProgID="Equation.3" ShapeID="_x0000_i1031" DrawAspect="Content" ObjectID="_1694347865" r:id="rId33"/>
        </w:object>
      </w:r>
      <w:r w:rsidRPr="00606D02">
        <w:rPr>
          <w:kern w:val="36"/>
          <w:sz w:val="24"/>
          <w:szCs w:val="24"/>
          <w:lang w:val="ru-RU"/>
        </w:rPr>
        <w:t>, м</w:t>
      </w:r>
      <w:r w:rsidRPr="00606D02">
        <w:rPr>
          <w:kern w:val="36"/>
          <w:sz w:val="24"/>
          <w:szCs w:val="24"/>
          <w:vertAlign w:val="superscript"/>
          <w:lang w:val="ru-RU"/>
        </w:rPr>
        <w:t>3</w:t>
      </w:r>
      <w:r w:rsidRPr="00606D02">
        <w:rPr>
          <w:kern w:val="36"/>
          <w:sz w:val="24"/>
          <w:szCs w:val="24"/>
          <w:lang w:val="ru-RU"/>
        </w:rPr>
        <w:t>/см</w:t>
      </w:r>
    </w:p>
    <w:p w:rsidR="008F522B" w:rsidRPr="00606D02" w:rsidRDefault="008F522B" w:rsidP="008F522B">
      <w:pPr>
        <w:spacing w:after="0" w:line="240" w:lineRule="auto"/>
        <w:ind w:firstLine="540"/>
        <w:rPr>
          <w:kern w:val="36"/>
          <w:sz w:val="24"/>
          <w:szCs w:val="24"/>
          <w:lang w:val="ru-RU"/>
        </w:rPr>
      </w:pPr>
      <w:r w:rsidRPr="00606D02">
        <w:rPr>
          <w:kern w:val="36"/>
          <w:sz w:val="24"/>
          <w:szCs w:val="24"/>
          <w:lang w:val="ru-RU"/>
        </w:rPr>
        <w:t xml:space="preserve">Где </w:t>
      </w:r>
      <w:r w:rsidRPr="00606D02">
        <w:rPr>
          <w:kern w:val="36"/>
          <w:sz w:val="24"/>
          <w:szCs w:val="24"/>
        </w:rPr>
        <w:t>V</w:t>
      </w:r>
      <w:r w:rsidRPr="00606D02">
        <w:rPr>
          <w:kern w:val="36"/>
          <w:sz w:val="24"/>
          <w:szCs w:val="24"/>
          <w:lang w:val="ru-RU"/>
        </w:rPr>
        <w:t xml:space="preserve"> – объем грунта в разрыхленном состоянии, перемещаемый отвалом бульдозера, м</w:t>
      </w:r>
      <w:r w:rsidRPr="00606D02">
        <w:rPr>
          <w:kern w:val="36"/>
          <w:sz w:val="24"/>
          <w:szCs w:val="24"/>
          <w:vertAlign w:val="superscript"/>
          <w:lang w:val="ru-RU"/>
        </w:rPr>
        <w:t>3</w:t>
      </w:r>
      <w:r w:rsidRPr="00606D02">
        <w:rPr>
          <w:kern w:val="36"/>
          <w:sz w:val="24"/>
          <w:szCs w:val="24"/>
          <w:lang w:val="ru-RU"/>
        </w:rPr>
        <w:t>;</w:t>
      </w:r>
    </w:p>
    <w:p w:rsidR="008F522B" w:rsidRPr="00606D02" w:rsidRDefault="008F522B" w:rsidP="008F522B">
      <w:pPr>
        <w:spacing w:after="0" w:line="240" w:lineRule="auto"/>
        <w:ind w:firstLine="540"/>
        <w:jc w:val="center"/>
        <w:rPr>
          <w:kern w:val="36"/>
          <w:sz w:val="24"/>
          <w:szCs w:val="24"/>
          <w:lang w:val="ru-RU"/>
        </w:rPr>
      </w:pPr>
      <w:r w:rsidRPr="00606D02">
        <w:rPr>
          <w:kern w:val="36"/>
          <w:position w:val="-24"/>
          <w:sz w:val="24"/>
          <w:szCs w:val="24"/>
        </w:rPr>
        <w:object w:dxaOrig="1160" w:dyaOrig="639">
          <v:shape id="_x0000_i1032" type="#_x0000_t75" style="width:58.9pt;height:37.55pt" o:ole="">
            <v:imagedata r:id="rId34" o:title=""/>
          </v:shape>
          <o:OLEObject Type="Embed" ProgID="Equation.3" ShapeID="_x0000_i1032" DrawAspect="Content" ObjectID="_1694347866" r:id="rId35"/>
        </w:object>
      </w:r>
      <w:r w:rsidRPr="00606D02">
        <w:rPr>
          <w:kern w:val="36"/>
          <w:sz w:val="24"/>
          <w:szCs w:val="24"/>
          <w:lang w:val="ru-RU"/>
        </w:rPr>
        <w:t>, м</w:t>
      </w:r>
      <w:r w:rsidRPr="00606D02">
        <w:rPr>
          <w:kern w:val="36"/>
          <w:sz w:val="24"/>
          <w:szCs w:val="24"/>
          <w:vertAlign w:val="superscript"/>
          <w:lang w:val="ru-RU"/>
        </w:rPr>
        <w:t>3</w:t>
      </w:r>
    </w:p>
    <w:p w:rsidR="008F522B" w:rsidRPr="00606D02" w:rsidRDefault="008F522B" w:rsidP="008F522B">
      <w:pPr>
        <w:spacing w:after="0" w:line="240" w:lineRule="auto"/>
        <w:ind w:firstLine="540"/>
        <w:rPr>
          <w:kern w:val="36"/>
          <w:sz w:val="24"/>
          <w:szCs w:val="24"/>
          <w:lang w:val="ru-RU"/>
        </w:rPr>
      </w:pPr>
      <w:r w:rsidRPr="00606D02">
        <w:rPr>
          <w:kern w:val="36"/>
          <w:sz w:val="24"/>
          <w:szCs w:val="24"/>
        </w:rPr>
        <w:t>l</w:t>
      </w:r>
      <w:r w:rsidRPr="00606D02">
        <w:rPr>
          <w:kern w:val="36"/>
          <w:sz w:val="24"/>
          <w:szCs w:val="24"/>
          <w:lang w:val="ru-RU"/>
        </w:rPr>
        <w:t xml:space="preserve"> – </w:t>
      </w:r>
      <w:proofErr w:type="gramStart"/>
      <w:r w:rsidRPr="00606D02">
        <w:rPr>
          <w:kern w:val="36"/>
          <w:sz w:val="24"/>
          <w:szCs w:val="24"/>
          <w:lang w:val="ru-RU"/>
        </w:rPr>
        <w:t>длина</w:t>
      </w:r>
      <w:proofErr w:type="gramEnd"/>
      <w:r w:rsidRPr="00606D02">
        <w:rPr>
          <w:kern w:val="36"/>
          <w:sz w:val="24"/>
          <w:szCs w:val="24"/>
          <w:lang w:val="ru-RU"/>
        </w:rPr>
        <w:t xml:space="preserve"> отвала бульдозера, 3,</w:t>
      </w:r>
      <w:r w:rsidR="00323BC2" w:rsidRPr="00606D02">
        <w:rPr>
          <w:kern w:val="36"/>
          <w:sz w:val="24"/>
          <w:szCs w:val="24"/>
          <w:lang w:val="ru-RU"/>
        </w:rPr>
        <w:t>4</w:t>
      </w:r>
      <w:r w:rsidRPr="00606D02">
        <w:rPr>
          <w:kern w:val="36"/>
          <w:sz w:val="24"/>
          <w:szCs w:val="24"/>
          <w:lang w:val="ru-RU"/>
        </w:rPr>
        <w:t xml:space="preserve"> м;</w:t>
      </w:r>
    </w:p>
    <w:p w:rsidR="008F522B" w:rsidRPr="00606D02" w:rsidRDefault="008F522B" w:rsidP="008F522B">
      <w:pPr>
        <w:spacing w:after="0" w:line="240" w:lineRule="auto"/>
        <w:ind w:firstLine="540"/>
        <w:rPr>
          <w:kern w:val="36"/>
          <w:sz w:val="24"/>
          <w:szCs w:val="24"/>
          <w:lang w:val="ru-RU"/>
        </w:rPr>
      </w:pPr>
      <w:r w:rsidRPr="00606D02">
        <w:rPr>
          <w:kern w:val="36"/>
          <w:sz w:val="24"/>
          <w:szCs w:val="24"/>
        </w:rPr>
        <w:t>h</w:t>
      </w:r>
      <w:r w:rsidRPr="00606D02">
        <w:rPr>
          <w:kern w:val="36"/>
          <w:sz w:val="24"/>
          <w:szCs w:val="24"/>
          <w:lang w:val="ru-RU"/>
        </w:rPr>
        <w:t xml:space="preserve"> – </w:t>
      </w:r>
      <w:proofErr w:type="gramStart"/>
      <w:r w:rsidRPr="00606D02">
        <w:rPr>
          <w:kern w:val="36"/>
          <w:sz w:val="24"/>
          <w:szCs w:val="24"/>
          <w:lang w:val="ru-RU"/>
        </w:rPr>
        <w:t>высота</w:t>
      </w:r>
      <w:proofErr w:type="gramEnd"/>
      <w:r w:rsidRPr="00606D02">
        <w:rPr>
          <w:kern w:val="36"/>
          <w:sz w:val="24"/>
          <w:szCs w:val="24"/>
          <w:lang w:val="ru-RU"/>
        </w:rPr>
        <w:t xml:space="preserve"> отвала бульдозера, 1,3 м;</w:t>
      </w:r>
    </w:p>
    <w:p w:rsidR="008F522B" w:rsidRPr="00606D02" w:rsidRDefault="008F522B" w:rsidP="008F522B">
      <w:pPr>
        <w:spacing w:after="0" w:line="240" w:lineRule="auto"/>
        <w:ind w:firstLine="540"/>
        <w:rPr>
          <w:kern w:val="36"/>
          <w:sz w:val="24"/>
          <w:szCs w:val="24"/>
          <w:lang w:val="ru-RU"/>
        </w:rPr>
      </w:pPr>
      <w:r w:rsidRPr="00606D02">
        <w:rPr>
          <w:kern w:val="36"/>
          <w:sz w:val="24"/>
          <w:szCs w:val="24"/>
          <w:lang w:val="ru-RU"/>
        </w:rPr>
        <w:t xml:space="preserve">      а – ширина призмы перемещаемого грунта, </w:t>
      </w:r>
      <w:proofErr w:type="gramStart"/>
      <w:r w:rsidRPr="00606D02">
        <w:rPr>
          <w:kern w:val="36"/>
          <w:sz w:val="24"/>
          <w:szCs w:val="24"/>
          <w:lang w:val="ru-RU"/>
        </w:rPr>
        <w:t>м</w:t>
      </w:r>
      <w:proofErr w:type="gramEnd"/>
      <w:r w:rsidRPr="00606D02">
        <w:rPr>
          <w:kern w:val="36"/>
          <w:sz w:val="24"/>
          <w:szCs w:val="24"/>
          <w:lang w:val="ru-RU"/>
        </w:rPr>
        <w:t>;</w:t>
      </w:r>
    </w:p>
    <w:p w:rsidR="008F522B" w:rsidRPr="00606D02" w:rsidRDefault="008F522B" w:rsidP="00CC2BA6">
      <w:pPr>
        <w:spacing w:after="0" w:line="240" w:lineRule="auto"/>
        <w:ind w:firstLine="540"/>
        <w:jc w:val="center"/>
        <w:rPr>
          <w:kern w:val="36"/>
          <w:sz w:val="24"/>
          <w:szCs w:val="24"/>
          <w:lang w:val="ru-RU"/>
        </w:rPr>
      </w:pPr>
      <w:r w:rsidRPr="00606D02">
        <w:rPr>
          <w:kern w:val="36"/>
          <w:position w:val="-26"/>
          <w:sz w:val="24"/>
          <w:szCs w:val="24"/>
        </w:rPr>
        <w:object w:dxaOrig="820" w:dyaOrig="680">
          <v:shape id="_x0000_i1033" type="#_x0000_t75" style="width:41pt;height:37.55pt" o:ole="">
            <v:imagedata r:id="rId36" o:title=""/>
          </v:shape>
          <o:OLEObject Type="Embed" ProgID="Equation.3" ShapeID="_x0000_i1033" DrawAspect="Content" ObjectID="_1694347867" r:id="rId37"/>
        </w:object>
      </w:r>
      <w:r w:rsidRPr="00606D02">
        <w:rPr>
          <w:kern w:val="36"/>
          <w:sz w:val="24"/>
          <w:szCs w:val="24"/>
          <w:lang w:val="ru-RU"/>
        </w:rPr>
        <w:t xml:space="preserve">, </w:t>
      </w:r>
      <w:proofErr w:type="gramStart"/>
      <w:r w:rsidRPr="00606D02">
        <w:rPr>
          <w:kern w:val="36"/>
          <w:sz w:val="24"/>
          <w:szCs w:val="24"/>
          <w:lang w:val="ru-RU"/>
        </w:rPr>
        <w:t>м</w:t>
      </w:r>
      <w:proofErr w:type="gramEnd"/>
    </w:p>
    <w:p w:rsidR="008F522B" w:rsidRPr="00606D02" w:rsidRDefault="008F522B" w:rsidP="008F522B">
      <w:pPr>
        <w:spacing w:after="0" w:line="240" w:lineRule="auto"/>
        <w:ind w:firstLine="540"/>
        <w:rPr>
          <w:kern w:val="36"/>
          <w:sz w:val="24"/>
          <w:szCs w:val="24"/>
          <w:lang w:val="ru-RU"/>
        </w:rPr>
      </w:pPr>
      <w:r w:rsidRPr="00606D02">
        <w:rPr>
          <w:kern w:val="36"/>
          <w:sz w:val="24"/>
          <w:szCs w:val="24"/>
          <w:lang w:val="ru-RU"/>
        </w:rPr>
        <w:t xml:space="preserve">      </w:t>
      </w:r>
      <w:r w:rsidRPr="00606D02">
        <w:rPr>
          <w:kern w:val="36"/>
          <w:sz w:val="24"/>
          <w:szCs w:val="24"/>
        </w:rPr>
        <w:t>δ</w:t>
      </w:r>
      <w:r w:rsidRPr="00606D02">
        <w:rPr>
          <w:kern w:val="36"/>
          <w:sz w:val="24"/>
          <w:szCs w:val="24"/>
          <w:lang w:val="ru-RU"/>
        </w:rPr>
        <w:t xml:space="preserve"> – </w:t>
      </w:r>
      <w:proofErr w:type="gramStart"/>
      <w:r w:rsidRPr="00606D02">
        <w:rPr>
          <w:kern w:val="36"/>
          <w:sz w:val="24"/>
          <w:szCs w:val="24"/>
          <w:lang w:val="ru-RU"/>
        </w:rPr>
        <w:t>угол</w:t>
      </w:r>
      <w:proofErr w:type="gramEnd"/>
      <w:r w:rsidRPr="00606D02">
        <w:rPr>
          <w:kern w:val="36"/>
          <w:sz w:val="24"/>
          <w:szCs w:val="24"/>
          <w:lang w:val="ru-RU"/>
        </w:rPr>
        <w:t xml:space="preserve"> естественного откоса грунта (3</w:t>
      </w:r>
      <w:r w:rsidR="00CA721F" w:rsidRPr="00606D02">
        <w:rPr>
          <w:kern w:val="36"/>
          <w:sz w:val="24"/>
          <w:szCs w:val="24"/>
          <w:lang w:val="ru-RU"/>
        </w:rPr>
        <w:t>4</w:t>
      </w:r>
      <w:r w:rsidRPr="00606D02">
        <w:rPr>
          <w:kern w:val="36"/>
          <w:sz w:val="24"/>
          <w:szCs w:val="24"/>
          <w:vertAlign w:val="superscript"/>
          <w:lang w:val="ru-RU"/>
        </w:rPr>
        <w:t>0</w:t>
      </w:r>
      <w:r w:rsidRPr="00606D02">
        <w:rPr>
          <w:kern w:val="36"/>
          <w:sz w:val="24"/>
          <w:szCs w:val="24"/>
          <w:lang w:val="ru-RU"/>
        </w:rPr>
        <w:t>);</w:t>
      </w:r>
    </w:p>
    <w:p w:rsidR="008F522B" w:rsidRPr="00606D02" w:rsidRDefault="008F522B" w:rsidP="008F522B">
      <w:pPr>
        <w:spacing w:after="0" w:line="240" w:lineRule="auto"/>
        <w:ind w:firstLine="540"/>
        <w:rPr>
          <w:kern w:val="36"/>
          <w:sz w:val="24"/>
          <w:szCs w:val="24"/>
        </w:rPr>
      </w:pPr>
      <m:oMathPara>
        <m:oMath>
          <m:r>
            <w:rPr>
              <w:rFonts w:ascii="Cambria Math" w:hAnsi="Cambria Math"/>
              <w:kern w:val="36"/>
              <w:sz w:val="24"/>
              <w:szCs w:val="24"/>
            </w:rPr>
            <m:t>а=</m:t>
          </m:r>
          <m:f>
            <m:fPr>
              <m:ctrlPr>
                <w:rPr>
                  <w:rFonts w:ascii="Cambria Math" w:hAnsi="Cambria Math"/>
                  <w:i/>
                  <w:kern w:val="36"/>
                  <w:sz w:val="24"/>
                  <w:szCs w:val="24"/>
                </w:rPr>
              </m:ctrlPr>
            </m:fPr>
            <m:num>
              <m:r>
                <w:rPr>
                  <w:rFonts w:ascii="Cambria Math" w:hAnsi="Cambria Math"/>
                  <w:kern w:val="36"/>
                  <w:sz w:val="24"/>
                  <w:szCs w:val="24"/>
                </w:rPr>
                <m:t>1,3</m:t>
              </m:r>
            </m:num>
            <m:den>
              <m:r>
                <w:rPr>
                  <w:rFonts w:ascii="Cambria Math" w:hAnsi="Cambria Math"/>
                  <w:kern w:val="36"/>
                  <w:sz w:val="24"/>
                  <w:szCs w:val="24"/>
                </w:rPr>
                <m:t>0,67</m:t>
              </m:r>
            </m:den>
          </m:f>
          <m:r>
            <w:rPr>
              <w:rFonts w:ascii="Cambria Math" w:hAnsi="Cambria Math"/>
              <w:kern w:val="36"/>
              <w:sz w:val="24"/>
              <w:szCs w:val="24"/>
            </w:rPr>
            <m:t>=1,94 м</m:t>
          </m:r>
        </m:oMath>
      </m:oMathPara>
    </w:p>
    <w:p w:rsidR="008F522B" w:rsidRPr="00606D02" w:rsidRDefault="008F522B" w:rsidP="008F522B">
      <w:pPr>
        <w:spacing w:after="0" w:line="240" w:lineRule="auto"/>
        <w:ind w:firstLine="540"/>
        <w:rPr>
          <w:kern w:val="36"/>
          <w:sz w:val="24"/>
          <w:szCs w:val="24"/>
        </w:rPr>
      </w:pPr>
    </w:p>
    <w:p w:rsidR="008F522B" w:rsidRPr="00606D02" w:rsidRDefault="008F522B" w:rsidP="008F522B">
      <w:pPr>
        <w:spacing w:after="0" w:line="240" w:lineRule="auto"/>
        <w:ind w:firstLine="540"/>
        <w:rPr>
          <w:i/>
          <w:kern w:val="36"/>
          <w:sz w:val="24"/>
          <w:szCs w:val="24"/>
        </w:rPr>
      </w:pPr>
      <m:oMathPara>
        <m:oMath>
          <m:r>
            <w:rPr>
              <w:rFonts w:ascii="Cambria Math" w:hAnsi="Cambria Math"/>
              <w:kern w:val="36"/>
              <w:sz w:val="24"/>
              <w:szCs w:val="24"/>
            </w:rPr>
            <m:t>V=</m:t>
          </m:r>
          <m:f>
            <m:fPr>
              <m:ctrlPr>
                <w:rPr>
                  <w:rFonts w:ascii="Cambria Math" w:hAnsi="Cambria Math"/>
                  <w:i/>
                  <w:kern w:val="36"/>
                  <w:sz w:val="24"/>
                  <w:szCs w:val="24"/>
                </w:rPr>
              </m:ctrlPr>
            </m:fPr>
            <m:num>
              <m:r>
                <w:rPr>
                  <w:rFonts w:ascii="Cambria Math" w:hAnsi="Cambria Math"/>
                  <w:kern w:val="36"/>
                  <w:sz w:val="24"/>
                  <w:szCs w:val="24"/>
                </w:rPr>
                <m:t>3,4∙1,3∙1,94</m:t>
              </m:r>
            </m:num>
            <m:den>
              <m:r>
                <w:rPr>
                  <w:rFonts w:ascii="Cambria Math" w:hAnsi="Cambria Math"/>
                  <w:kern w:val="36"/>
                  <w:sz w:val="24"/>
                  <w:szCs w:val="24"/>
                </w:rPr>
                <m:t>2</m:t>
              </m:r>
            </m:den>
          </m:f>
          <m:r>
            <w:rPr>
              <w:rFonts w:ascii="Cambria Math" w:hAnsi="Cambria Math"/>
              <w:kern w:val="36"/>
              <w:sz w:val="24"/>
              <w:szCs w:val="24"/>
            </w:rPr>
            <m:t xml:space="preserve">=4,28 </m:t>
          </m:r>
          <m:sSup>
            <m:sSupPr>
              <m:ctrlPr>
                <w:rPr>
                  <w:rFonts w:ascii="Cambria Math" w:hAnsi="Cambria Math"/>
                  <w:i/>
                  <w:kern w:val="36"/>
                  <w:sz w:val="24"/>
                  <w:szCs w:val="24"/>
                </w:rPr>
              </m:ctrlPr>
            </m:sSupPr>
            <m:e>
              <m:r>
                <w:rPr>
                  <w:rFonts w:ascii="Cambria Math" w:hAnsi="Cambria Math"/>
                  <w:kern w:val="36"/>
                  <w:sz w:val="24"/>
                  <w:szCs w:val="24"/>
                </w:rPr>
                <m:t>м</m:t>
              </m:r>
            </m:e>
            <m:sup>
              <m:r>
                <w:rPr>
                  <w:rFonts w:ascii="Cambria Math" w:hAnsi="Cambria Math"/>
                  <w:kern w:val="36"/>
                  <w:sz w:val="24"/>
                  <w:szCs w:val="24"/>
                </w:rPr>
                <m:t>3</m:t>
              </m:r>
            </m:sup>
          </m:sSup>
        </m:oMath>
      </m:oMathPara>
    </w:p>
    <w:p w:rsidR="008F522B" w:rsidRPr="00606D02" w:rsidRDefault="008F522B" w:rsidP="008F522B">
      <w:pPr>
        <w:spacing w:after="0" w:line="240" w:lineRule="auto"/>
        <w:ind w:firstLine="540"/>
        <w:jc w:val="both"/>
        <w:rPr>
          <w:kern w:val="36"/>
          <w:sz w:val="24"/>
          <w:szCs w:val="24"/>
          <w:lang w:val="ru-RU"/>
        </w:rPr>
      </w:pPr>
      <w:r w:rsidRPr="00606D02">
        <w:rPr>
          <w:kern w:val="36"/>
          <w:sz w:val="24"/>
          <w:szCs w:val="24"/>
          <w:lang w:val="ru-RU"/>
        </w:rPr>
        <w:t xml:space="preserve">      К</w:t>
      </w:r>
      <w:r w:rsidRPr="00606D02">
        <w:rPr>
          <w:kern w:val="36"/>
          <w:sz w:val="24"/>
          <w:szCs w:val="24"/>
          <w:vertAlign w:val="subscript"/>
          <w:lang w:val="ru-RU"/>
        </w:rPr>
        <w:t>У</w:t>
      </w:r>
      <w:r w:rsidRPr="00606D02">
        <w:rPr>
          <w:kern w:val="36"/>
          <w:sz w:val="24"/>
          <w:szCs w:val="24"/>
          <w:lang w:val="ru-RU"/>
        </w:rPr>
        <w:t xml:space="preserve"> – коэффициент, учитывающий уклон на участке работы бульдозера, 1,0;</w:t>
      </w:r>
    </w:p>
    <w:p w:rsidR="008F522B" w:rsidRPr="00606D02" w:rsidRDefault="008F522B" w:rsidP="008F522B">
      <w:pPr>
        <w:spacing w:after="0" w:line="240" w:lineRule="auto"/>
        <w:ind w:firstLine="540"/>
        <w:jc w:val="both"/>
        <w:rPr>
          <w:kern w:val="36"/>
          <w:sz w:val="24"/>
          <w:szCs w:val="24"/>
          <w:lang w:val="ru-RU"/>
        </w:rPr>
      </w:pPr>
      <w:proofErr w:type="gramStart"/>
      <w:r w:rsidRPr="00606D02">
        <w:rPr>
          <w:kern w:val="36"/>
          <w:sz w:val="24"/>
          <w:szCs w:val="24"/>
          <w:lang w:val="ru-RU"/>
        </w:rPr>
        <w:t>К</w:t>
      </w:r>
      <w:r w:rsidRPr="00606D02">
        <w:rPr>
          <w:kern w:val="36"/>
          <w:sz w:val="24"/>
          <w:szCs w:val="24"/>
          <w:vertAlign w:val="subscript"/>
          <w:lang w:val="ru-RU"/>
        </w:rPr>
        <w:t>О</w:t>
      </w:r>
      <w:proofErr w:type="gramEnd"/>
      <w:r w:rsidRPr="00606D02">
        <w:rPr>
          <w:kern w:val="36"/>
          <w:sz w:val="24"/>
          <w:szCs w:val="24"/>
          <w:lang w:val="ru-RU"/>
        </w:rPr>
        <w:t xml:space="preserve"> – коэффициент, учитывающий увеличение производительности при работе бульдозера с открылками, 1,0;</w:t>
      </w:r>
    </w:p>
    <w:p w:rsidR="008F522B" w:rsidRPr="00606D02" w:rsidRDefault="008F522B" w:rsidP="008F522B">
      <w:pPr>
        <w:spacing w:after="0" w:line="240" w:lineRule="auto"/>
        <w:ind w:firstLine="540"/>
        <w:jc w:val="both"/>
        <w:rPr>
          <w:kern w:val="36"/>
          <w:sz w:val="24"/>
          <w:szCs w:val="24"/>
          <w:lang w:val="ru-RU"/>
        </w:rPr>
      </w:pPr>
      <w:r w:rsidRPr="00606D02">
        <w:rPr>
          <w:kern w:val="36"/>
          <w:sz w:val="24"/>
          <w:szCs w:val="24"/>
          <w:lang w:val="ru-RU"/>
        </w:rPr>
        <w:t xml:space="preserve">      К</w:t>
      </w:r>
      <w:r w:rsidRPr="00606D02">
        <w:rPr>
          <w:kern w:val="36"/>
          <w:sz w:val="24"/>
          <w:szCs w:val="24"/>
          <w:vertAlign w:val="subscript"/>
          <w:lang w:val="ru-RU"/>
        </w:rPr>
        <w:t>П</w:t>
      </w:r>
      <w:r w:rsidRPr="00606D02">
        <w:rPr>
          <w:kern w:val="36"/>
          <w:sz w:val="24"/>
          <w:szCs w:val="24"/>
          <w:lang w:val="ru-RU"/>
        </w:rPr>
        <w:t xml:space="preserve"> – коэффициент, учитывающий потери породы в процессе ее перемещения, 0,8;</w:t>
      </w:r>
    </w:p>
    <w:p w:rsidR="008F522B" w:rsidRPr="00606D02" w:rsidRDefault="008F522B" w:rsidP="008F522B">
      <w:pPr>
        <w:spacing w:after="0" w:line="240" w:lineRule="auto"/>
        <w:ind w:firstLine="540"/>
        <w:jc w:val="both"/>
        <w:rPr>
          <w:kern w:val="36"/>
          <w:sz w:val="24"/>
          <w:szCs w:val="24"/>
          <w:lang w:val="ru-RU"/>
        </w:rPr>
      </w:pPr>
      <w:r w:rsidRPr="00606D02">
        <w:rPr>
          <w:kern w:val="36"/>
          <w:sz w:val="24"/>
          <w:szCs w:val="24"/>
          <w:lang w:val="ru-RU"/>
        </w:rPr>
        <w:t xml:space="preserve">      К</w:t>
      </w:r>
      <w:r w:rsidRPr="00606D02">
        <w:rPr>
          <w:kern w:val="36"/>
          <w:sz w:val="24"/>
          <w:szCs w:val="24"/>
          <w:vertAlign w:val="subscript"/>
          <w:lang w:val="ru-RU"/>
        </w:rPr>
        <w:t>В</w:t>
      </w:r>
      <w:r w:rsidRPr="00606D02">
        <w:rPr>
          <w:kern w:val="36"/>
          <w:sz w:val="24"/>
          <w:szCs w:val="24"/>
          <w:lang w:val="ru-RU"/>
        </w:rPr>
        <w:t xml:space="preserve"> – коэффициент использования бульдозера во времени, 0,9;</w:t>
      </w:r>
    </w:p>
    <w:p w:rsidR="008F522B" w:rsidRPr="00606D02" w:rsidRDefault="008F522B" w:rsidP="008F522B">
      <w:pPr>
        <w:spacing w:after="0" w:line="240" w:lineRule="auto"/>
        <w:ind w:firstLine="540"/>
        <w:jc w:val="both"/>
        <w:rPr>
          <w:kern w:val="36"/>
          <w:sz w:val="24"/>
          <w:szCs w:val="24"/>
          <w:lang w:val="ru-RU"/>
        </w:rPr>
      </w:pPr>
      <w:proofErr w:type="gramStart"/>
      <w:r w:rsidRPr="00606D02">
        <w:rPr>
          <w:kern w:val="36"/>
          <w:sz w:val="24"/>
          <w:szCs w:val="24"/>
          <w:lang w:val="ru-RU"/>
        </w:rPr>
        <w:t>К</w:t>
      </w:r>
      <w:r w:rsidRPr="00606D02">
        <w:rPr>
          <w:kern w:val="36"/>
          <w:sz w:val="24"/>
          <w:szCs w:val="24"/>
          <w:vertAlign w:val="subscript"/>
          <w:lang w:val="ru-RU"/>
        </w:rPr>
        <w:t>Р</w:t>
      </w:r>
      <w:proofErr w:type="gramEnd"/>
      <w:r w:rsidRPr="00606D02">
        <w:rPr>
          <w:kern w:val="36"/>
          <w:sz w:val="24"/>
          <w:szCs w:val="24"/>
          <w:lang w:val="ru-RU"/>
        </w:rPr>
        <w:t xml:space="preserve"> – коэффициент разрыхления грунта</w:t>
      </w:r>
      <w:r w:rsidR="00CA721F" w:rsidRPr="00606D02">
        <w:rPr>
          <w:kern w:val="36"/>
          <w:sz w:val="24"/>
          <w:szCs w:val="24"/>
          <w:lang w:val="ru-RU"/>
        </w:rPr>
        <w:t xml:space="preserve"> </w:t>
      </w:r>
      <w:r w:rsidRPr="00606D02">
        <w:rPr>
          <w:kern w:val="36"/>
          <w:sz w:val="24"/>
          <w:szCs w:val="24"/>
          <w:lang w:val="ru-RU"/>
        </w:rPr>
        <w:t>– 1,25;</w:t>
      </w:r>
    </w:p>
    <w:p w:rsidR="008F522B" w:rsidRPr="00606D02" w:rsidRDefault="008F522B" w:rsidP="008F522B">
      <w:pPr>
        <w:spacing w:after="0" w:line="240" w:lineRule="auto"/>
        <w:ind w:firstLine="540"/>
        <w:rPr>
          <w:kern w:val="36"/>
          <w:sz w:val="24"/>
          <w:szCs w:val="24"/>
          <w:lang w:val="ru-RU"/>
        </w:rPr>
      </w:pPr>
      <w:r w:rsidRPr="00606D02">
        <w:rPr>
          <w:kern w:val="36"/>
          <w:sz w:val="24"/>
          <w:szCs w:val="24"/>
          <w:lang w:val="ru-RU"/>
        </w:rPr>
        <w:t xml:space="preserve">      Т</w:t>
      </w:r>
      <w:r w:rsidRPr="00606D02">
        <w:rPr>
          <w:kern w:val="36"/>
          <w:sz w:val="24"/>
          <w:szCs w:val="24"/>
          <w:vertAlign w:val="subscript"/>
          <w:lang w:val="ru-RU"/>
        </w:rPr>
        <w:t>Ц</w:t>
      </w:r>
      <w:r w:rsidRPr="00606D02">
        <w:rPr>
          <w:kern w:val="36"/>
          <w:sz w:val="24"/>
          <w:szCs w:val="24"/>
          <w:lang w:val="ru-RU"/>
        </w:rPr>
        <w:t xml:space="preserve"> – продолжительность одного цикла, </w:t>
      </w:r>
      <w:proofErr w:type="gramStart"/>
      <w:r w:rsidRPr="00606D02">
        <w:rPr>
          <w:kern w:val="36"/>
          <w:sz w:val="24"/>
          <w:szCs w:val="24"/>
          <w:lang w:val="ru-RU"/>
        </w:rPr>
        <w:t>с</w:t>
      </w:r>
      <w:proofErr w:type="gramEnd"/>
      <w:r w:rsidRPr="00606D02">
        <w:rPr>
          <w:kern w:val="36"/>
          <w:sz w:val="24"/>
          <w:szCs w:val="24"/>
          <w:lang w:val="ru-RU"/>
        </w:rPr>
        <w:t>:</w:t>
      </w:r>
    </w:p>
    <w:p w:rsidR="008F522B" w:rsidRPr="00606D02" w:rsidRDefault="00117910" w:rsidP="008F522B">
      <w:pPr>
        <w:spacing w:after="0" w:line="240" w:lineRule="auto"/>
        <w:ind w:firstLine="540"/>
        <w:rPr>
          <w:color w:val="FF0000"/>
          <w:kern w:val="36"/>
          <w:sz w:val="24"/>
          <w:szCs w:val="24"/>
        </w:rPr>
      </w:pPr>
      <m:oMathPara>
        <m:oMath>
          <m:sSub>
            <m:sSubPr>
              <m:ctrlPr>
                <w:rPr>
                  <w:rFonts w:ascii="Cambria Math" w:hAnsi="Cambria Math"/>
                  <w:i/>
                  <w:kern w:val="36"/>
                  <w:sz w:val="24"/>
                  <w:szCs w:val="24"/>
                </w:rPr>
              </m:ctrlPr>
            </m:sSubPr>
            <m:e>
              <m:r>
                <w:rPr>
                  <w:rFonts w:ascii="Cambria Math" w:hAnsi="Cambria Math"/>
                  <w:kern w:val="36"/>
                  <w:sz w:val="24"/>
                  <w:szCs w:val="24"/>
                </w:rPr>
                <m:t>Т</m:t>
              </m:r>
            </m:e>
            <m:sub>
              <m:r>
                <w:rPr>
                  <w:rFonts w:ascii="Cambria Math" w:hAnsi="Cambria Math"/>
                  <w:kern w:val="36"/>
                  <w:sz w:val="24"/>
                  <w:szCs w:val="24"/>
                </w:rPr>
                <m:t>ц</m:t>
              </m:r>
            </m:sub>
          </m:sSub>
          <m:r>
            <w:rPr>
              <w:rFonts w:ascii="Cambria Math" w:hAnsi="Cambria Math"/>
              <w:kern w:val="36"/>
              <w:sz w:val="24"/>
              <w:szCs w:val="24"/>
            </w:rPr>
            <m:t>=</m:t>
          </m:r>
          <m:f>
            <m:fPr>
              <m:ctrlPr>
                <w:rPr>
                  <w:rFonts w:ascii="Cambria Math" w:hAnsi="Cambria Math"/>
                  <w:i/>
                  <w:kern w:val="36"/>
                  <w:sz w:val="24"/>
                  <w:szCs w:val="24"/>
                </w:rPr>
              </m:ctrlPr>
            </m:fPr>
            <m:num>
              <m:sSub>
                <m:sSubPr>
                  <m:ctrlPr>
                    <w:rPr>
                      <w:rFonts w:ascii="Cambria Math" w:hAnsi="Cambria Math"/>
                      <w:i/>
                      <w:kern w:val="36"/>
                      <w:sz w:val="24"/>
                      <w:szCs w:val="24"/>
                    </w:rPr>
                  </m:ctrlPr>
                </m:sSubPr>
                <m:e>
                  <m:r>
                    <w:rPr>
                      <w:rFonts w:ascii="Cambria Math" w:hAnsi="Cambria Math"/>
                      <w:kern w:val="36"/>
                      <w:sz w:val="24"/>
                      <w:szCs w:val="24"/>
                    </w:rPr>
                    <m:t>l</m:t>
                  </m:r>
                </m:e>
                <m:sub>
                  <m:r>
                    <w:rPr>
                      <w:rFonts w:ascii="Cambria Math" w:hAnsi="Cambria Math"/>
                      <w:kern w:val="36"/>
                      <w:sz w:val="24"/>
                      <w:szCs w:val="24"/>
                    </w:rPr>
                    <m:t>1</m:t>
                  </m:r>
                </m:sub>
              </m:sSub>
            </m:num>
            <m:den>
              <m:sSub>
                <m:sSubPr>
                  <m:ctrlPr>
                    <w:rPr>
                      <w:rFonts w:ascii="Cambria Math" w:hAnsi="Cambria Math"/>
                      <w:i/>
                      <w:kern w:val="36"/>
                      <w:sz w:val="24"/>
                      <w:szCs w:val="24"/>
                    </w:rPr>
                  </m:ctrlPr>
                </m:sSubPr>
                <m:e>
                  <m:r>
                    <w:rPr>
                      <w:rFonts w:ascii="Cambria Math" w:hAnsi="Cambria Math"/>
                      <w:kern w:val="36"/>
                      <w:sz w:val="24"/>
                      <w:szCs w:val="24"/>
                    </w:rPr>
                    <m:t>v</m:t>
                  </m:r>
                </m:e>
                <m:sub>
                  <m:r>
                    <w:rPr>
                      <w:rFonts w:ascii="Cambria Math" w:hAnsi="Cambria Math"/>
                      <w:kern w:val="36"/>
                      <w:sz w:val="24"/>
                      <w:szCs w:val="24"/>
                    </w:rPr>
                    <m:t>1</m:t>
                  </m:r>
                </m:sub>
              </m:sSub>
            </m:den>
          </m:f>
          <m:r>
            <w:rPr>
              <w:rFonts w:ascii="Cambria Math" w:hAnsi="Cambria Math"/>
              <w:kern w:val="36"/>
              <w:sz w:val="24"/>
              <w:szCs w:val="24"/>
            </w:rPr>
            <m:t>+</m:t>
          </m:r>
          <m:f>
            <m:fPr>
              <m:ctrlPr>
                <w:rPr>
                  <w:rFonts w:ascii="Cambria Math" w:hAnsi="Cambria Math"/>
                  <w:i/>
                  <w:kern w:val="36"/>
                  <w:sz w:val="24"/>
                  <w:szCs w:val="24"/>
                </w:rPr>
              </m:ctrlPr>
            </m:fPr>
            <m:num>
              <m:sSub>
                <m:sSubPr>
                  <m:ctrlPr>
                    <w:rPr>
                      <w:rFonts w:ascii="Cambria Math" w:hAnsi="Cambria Math"/>
                      <w:i/>
                      <w:kern w:val="36"/>
                      <w:sz w:val="24"/>
                      <w:szCs w:val="24"/>
                    </w:rPr>
                  </m:ctrlPr>
                </m:sSubPr>
                <m:e>
                  <m:r>
                    <w:rPr>
                      <w:rFonts w:ascii="Cambria Math" w:hAnsi="Cambria Math"/>
                      <w:kern w:val="36"/>
                      <w:sz w:val="24"/>
                      <w:szCs w:val="24"/>
                    </w:rPr>
                    <m:t>l</m:t>
                  </m:r>
                </m:e>
                <m:sub>
                  <m:r>
                    <w:rPr>
                      <w:rFonts w:ascii="Cambria Math" w:hAnsi="Cambria Math"/>
                      <w:kern w:val="36"/>
                      <w:sz w:val="24"/>
                      <w:szCs w:val="24"/>
                    </w:rPr>
                    <m:t>2</m:t>
                  </m:r>
                </m:sub>
              </m:sSub>
            </m:num>
            <m:den>
              <m:sSub>
                <m:sSubPr>
                  <m:ctrlPr>
                    <w:rPr>
                      <w:rFonts w:ascii="Cambria Math" w:hAnsi="Cambria Math"/>
                      <w:i/>
                      <w:kern w:val="36"/>
                      <w:sz w:val="24"/>
                      <w:szCs w:val="24"/>
                    </w:rPr>
                  </m:ctrlPr>
                </m:sSubPr>
                <m:e>
                  <m:r>
                    <w:rPr>
                      <w:rFonts w:ascii="Cambria Math" w:hAnsi="Cambria Math"/>
                      <w:kern w:val="36"/>
                      <w:sz w:val="24"/>
                      <w:szCs w:val="24"/>
                    </w:rPr>
                    <m:t>v</m:t>
                  </m:r>
                </m:e>
                <m:sub>
                  <m:r>
                    <w:rPr>
                      <w:rFonts w:ascii="Cambria Math" w:hAnsi="Cambria Math"/>
                      <w:kern w:val="36"/>
                      <w:sz w:val="24"/>
                      <w:szCs w:val="24"/>
                    </w:rPr>
                    <m:t>2</m:t>
                  </m:r>
                </m:sub>
              </m:sSub>
            </m:den>
          </m:f>
          <m:r>
            <w:rPr>
              <w:rFonts w:ascii="Cambria Math" w:hAnsi="Cambria Math"/>
              <w:kern w:val="36"/>
              <w:sz w:val="24"/>
              <w:szCs w:val="24"/>
            </w:rPr>
            <m:t>+</m:t>
          </m:r>
          <m:f>
            <m:fPr>
              <m:ctrlPr>
                <w:rPr>
                  <w:rFonts w:ascii="Cambria Math" w:hAnsi="Cambria Math"/>
                  <w:i/>
                  <w:kern w:val="36"/>
                  <w:sz w:val="24"/>
                  <w:szCs w:val="24"/>
                </w:rPr>
              </m:ctrlPr>
            </m:fPr>
            <m:num>
              <m:r>
                <w:rPr>
                  <w:rFonts w:ascii="Cambria Math" w:hAnsi="Cambria Math"/>
                  <w:kern w:val="36"/>
                  <w:sz w:val="24"/>
                  <w:szCs w:val="24"/>
                </w:rPr>
                <m:t>(</m:t>
              </m:r>
              <m:sSub>
                <m:sSubPr>
                  <m:ctrlPr>
                    <w:rPr>
                      <w:rFonts w:ascii="Cambria Math" w:hAnsi="Cambria Math"/>
                      <w:i/>
                      <w:kern w:val="36"/>
                      <w:sz w:val="24"/>
                      <w:szCs w:val="24"/>
                    </w:rPr>
                  </m:ctrlPr>
                </m:sSubPr>
                <m:e>
                  <m:r>
                    <w:rPr>
                      <w:rFonts w:ascii="Cambria Math" w:hAnsi="Cambria Math"/>
                      <w:kern w:val="36"/>
                      <w:sz w:val="24"/>
                      <w:szCs w:val="24"/>
                    </w:rPr>
                    <m:t>l</m:t>
                  </m:r>
                </m:e>
                <m:sub>
                  <m:r>
                    <w:rPr>
                      <w:rFonts w:ascii="Cambria Math" w:hAnsi="Cambria Math"/>
                      <w:kern w:val="36"/>
                      <w:sz w:val="24"/>
                      <w:szCs w:val="24"/>
                    </w:rPr>
                    <m:t>1</m:t>
                  </m:r>
                </m:sub>
              </m:sSub>
              <m:r>
                <w:rPr>
                  <w:rFonts w:ascii="Cambria Math" w:hAnsi="Cambria Math"/>
                  <w:kern w:val="36"/>
                  <w:sz w:val="24"/>
                  <w:szCs w:val="24"/>
                </w:rPr>
                <m:t>+</m:t>
              </m:r>
              <m:sSub>
                <m:sSubPr>
                  <m:ctrlPr>
                    <w:rPr>
                      <w:rFonts w:ascii="Cambria Math" w:hAnsi="Cambria Math"/>
                      <w:i/>
                      <w:kern w:val="36"/>
                      <w:sz w:val="24"/>
                      <w:szCs w:val="24"/>
                    </w:rPr>
                  </m:ctrlPr>
                </m:sSubPr>
                <m:e>
                  <m:r>
                    <w:rPr>
                      <w:rFonts w:ascii="Cambria Math" w:hAnsi="Cambria Math"/>
                      <w:kern w:val="36"/>
                      <w:sz w:val="24"/>
                      <w:szCs w:val="24"/>
                    </w:rPr>
                    <m:t>l</m:t>
                  </m:r>
                </m:e>
                <m:sub>
                  <m:r>
                    <w:rPr>
                      <w:rFonts w:ascii="Cambria Math" w:hAnsi="Cambria Math"/>
                      <w:kern w:val="36"/>
                      <w:sz w:val="24"/>
                      <w:szCs w:val="24"/>
                    </w:rPr>
                    <m:t>2</m:t>
                  </m:r>
                </m:sub>
              </m:sSub>
              <m:r>
                <w:rPr>
                  <w:rFonts w:ascii="Cambria Math" w:hAnsi="Cambria Math"/>
                  <w:kern w:val="36"/>
                  <w:sz w:val="24"/>
                  <w:szCs w:val="24"/>
                </w:rPr>
                <m:t>)</m:t>
              </m:r>
            </m:num>
            <m:den>
              <m:sSub>
                <m:sSubPr>
                  <m:ctrlPr>
                    <w:rPr>
                      <w:rFonts w:ascii="Cambria Math" w:hAnsi="Cambria Math"/>
                      <w:i/>
                      <w:kern w:val="36"/>
                      <w:sz w:val="24"/>
                      <w:szCs w:val="24"/>
                    </w:rPr>
                  </m:ctrlPr>
                </m:sSubPr>
                <m:e>
                  <m:r>
                    <w:rPr>
                      <w:rFonts w:ascii="Cambria Math" w:hAnsi="Cambria Math"/>
                      <w:kern w:val="36"/>
                      <w:sz w:val="24"/>
                      <w:szCs w:val="24"/>
                    </w:rPr>
                    <m:t>v</m:t>
                  </m:r>
                </m:e>
                <m:sub>
                  <m:r>
                    <w:rPr>
                      <w:rFonts w:ascii="Cambria Math" w:hAnsi="Cambria Math"/>
                      <w:kern w:val="36"/>
                      <w:sz w:val="24"/>
                      <w:szCs w:val="24"/>
                    </w:rPr>
                    <m:t>3</m:t>
                  </m:r>
                </m:sub>
              </m:sSub>
            </m:den>
          </m:f>
          <m:r>
            <w:rPr>
              <w:rFonts w:ascii="Cambria Math" w:hAnsi="Cambria Math"/>
              <w:kern w:val="36"/>
              <w:sz w:val="24"/>
              <w:szCs w:val="24"/>
            </w:rPr>
            <m:t>+</m:t>
          </m:r>
          <m:sSub>
            <m:sSubPr>
              <m:ctrlPr>
                <w:rPr>
                  <w:rFonts w:ascii="Cambria Math" w:hAnsi="Cambria Math"/>
                  <w:i/>
                  <w:kern w:val="36"/>
                  <w:sz w:val="24"/>
                  <w:szCs w:val="24"/>
                </w:rPr>
              </m:ctrlPr>
            </m:sSubPr>
            <m:e>
              <m:r>
                <w:rPr>
                  <w:rFonts w:ascii="Cambria Math" w:hAnsi="Cambria Math"/>
                  <w:kern w:val="36"/>
                  <w:sz w:val="24"/>
                  <w:szCs w:val="24"/>
                </w:rPr>
                <m:t>t</m:t>
              </m:r>
            </m:e>
            <m:sub>
              <m:r>
                <w:rPr>
                  <w:rFonts w:ascii="Cambria Math" w:hAnsi="Cambria Math"/>
                  <w:kern w:val="36"/>
                  <w:sz w:val="24"/>
                  <w:szCs w:val="24"/>
                </w:rPr>
                <m:t>п</m:t>
              </m:r>
            </m:sub>
          </m:sSub>
          <m:r>
            <w:rPr>
              <w:rFonts w:ascii="Cambria Math" w:hAnsi="Cambria Math"/>
              <w:kern w:val="36"/>
              <w:sz w:val="24"/>
              <w:szCs w:val="24"/>
            </w:rPr>
            <m:t>+2∙</m:t>
          </m:r>
          <m:sSub>
            <m:sSubPr>
              <m:ctrlPr>
                <w:rPr>
                  <w:rFonts w:ascii="Cambria Math" w:hAnsi="Cambria Math"/>
                  <w:i/>
                  <w:kern w:val="36"/>
                  <w:sz w:val="24"/>
                  <w:szCs w:val="24"/>
                </w:rPr>
              </m:ctrlPr>
            </m:sSubPr>
            <m:e>
              <m:r>
                <w:rPr>
                  <w:rFonts w:ascii="Cambria Math" w:hAnsi="Cambria Math"/>
                  <w:kern w:val="36"/>
                  <w:sz w:val="24"/>
                  <w:szCs w:val="24"/>
                </w:rPr>
                <m:t>t</m:t>
              </m:r>
            </m:e>
            <m:sub>
              <m:r>
                <w:rPr>
                  <w:rFonts w:ascii="Cambria Math" w:hAnsi="Cambria Math"/>
                  <w:kern w:val="36"/>
                  <w:sz w:val="24"/>
                  <w:szCs w:val="24"/>
                </w:rPr>
                <m:t>р</m:t>
              </m:r>
            </m:sub>
          </m:sSub>
          <m:r>
            <w:rPr>
              <w:rFonts w:ascii="Cambria Math" w:hAnsi="Cambria Math"/>
              <w:kern w:val="36"/>
              <w:sz w:val="24"/>
              <w:szCs w:val="24"/>
            </w:rPr>
            <m:t>, с</m:t>
          </m:r>
        </m:oMath>
      </m:oMathPara>
    </w:p>
    <w:p w:rsidR="008F522B" w:rsidRPr="00606D02" w:rsidRDefault="008F522B" w:rsidP="008F522B">
      <w:pPr>
        <w:spacing w:after="0" w:line="240" w:lineRule="auto"/>
        <w:ind w:firstLine="540"/>
        <w:rPr>
          <w:sz w:val="24"/>
          <w:szCs w:val="24"/>
          <w:lang w:val="ru-RU"/>
        </w:rPr>
      </w:pPr>
      <w:r w:rsidRPr="00606D02">
        <w:rPr>
          <w:sz w:val="24"/>
          <w:szCs w:val="24"/>
        </w:rPr>
        <w:t>l</w:t>
      </w:r>
      <w:r w:rsidRPr="00606D02">
        <w:rPr>
          <w:sz w:val="24"/>
          <w:szCs w:val="24"/>
          <w:vertAlign w:val="subscript"/>
          <w:lang w:val="ru-RU"/>
        </w:rPr>
        <w:t>1</w:t>
      </w:r>
      <w:r w:rsidRPr="00606D02">
        <w:rPr>
          <w:sz w:val="24"/>
          <w:szCs w:val="24"/>
          <w:lang w:val="ru-RU"/>
        </w:rPr>
        <w:t xml:space="preserve"> – длина пути резания грунта, м;</w:t>
      </w:r>
    </w:p>
    <w:p w:rsidR="008F522B" w:rsidRPr="00606D02" w:rsidRDefault="008F522B" w:rsidP="008F522B">
      <w:pPr>
        <w:spacing w:after="0" w:line="240" w:lineRule="auto"/>
        <w:ind w:firstLine="540"/>
        <w:rPr>
          <w:sz w:val="24"/>
          <w:szCs w:val="24"/>
          <w:lang w:val="ru-RU"/>
        </w:rPr>
      </w:pPr>
      <w:r w:rsidRPr="00606D02">
        <w:rPr>
          <w:sz w:val="24"/>
          <w:szCs w:val="24"/>
          <w:lang w:val="ru-RU"/>
        </w:rPr>
        <w:t xml:space="preserve">      </w:t>
      </w:r>
      <w:r w:rsidRPr="00606D02">
        <w:rPr>
          <w:sz w:val="24"/>
          <w:szCs w:val="24"/>
        </w:rPr>
        <w:t>ν</w:t>
      </w:r>
      <w:r w:rsidRPr="00606D02">
        <w:rPr>
          <w:sz w:val="24"/>
          <w:szCs w:val="24"/>
          <w:vertAlign w:val="subscript"/>
          <w:lang w:val="ru-RU"/>
        </w:rPr>
        <w:t>1</w:t>
      </w:r>
      <w:r w:rsidRPr="00606D02">
        <w:rPr>
          <w:sz w:val="24"/>
          <w:szCs w:val="24"/>
          <w:lang w:val="ru-RU"/>
        </w:rPr>
        <w:t xml:space="preserve"> – скорость перемещения бульдозера при резании грунта, м/с;</w:t>
      </w:r>
    </w:p>
    <w:p w:rsidR="008F522B" w:rsidRPr="00606D02" w:rsidRDefault="008F522B" w:rsidP="008F522B">
      <w:pPr>
        <w:spacing w:after="0" w:line="240" w:lineRule="auto"/>
        <w:ind w:firstLine="540"/>
        <w:rPr>
          <w:sz w:val="24"/>
          <w:szCs w:val="24"/>
          <w:lang w:val="ru-RU"/>
        </w:rPr>
      </w:pPr>
      <w:r w:rsidRPr="00606D02">
        <w:rPr>
          <w:sz w:val="24"/>
          <w:szCs w:val="24"/>
        </w:rPr>
        <w:t>l</w:t>
      </w:r>
      <w:r w:rsidRPr="00606D02">
        <w:rPr>
          <w:sz w:val="24"/>
          <w:szCs w:val="24"/>
          <w:vertAlign w:val="subscript"/>
          <w:lang w:val="ru-RU"/>
        </w:rPr>
        <w:t>2</w:t>
      </w:r>
      <w:r w:rsidRPr="00606D02">
        <w:rPr>
          <w:sz w:val="24"/>
          <w:szCs w:val="24"/>
          <w:lang w:val="ru-RU"/>
        </w:rPr>
        <w:t xml:space="preserve"> – расстояние транспортирования грунта, </w:t>
      </w:r>
      <w:r w:rsidR="00CA721F" w:rsidRPr="00606D02">
        <w:rPr>
          <w:sz w:val="24"/>
          <w:szCs w:val="24"/>
          <w:lang w:val="ru-RU"/>
        </w:rPr>
        <w:t>4</w:t>
      </w:r>
      <w:r w:rsidRPr="00606D02">
        <w:rPr>
          <w:sz w:val="24"/>
          <w:szCs w:val="24"/>
          <w:lang w:val="ru-RU"/>
        </w:rPr>
        <w:t>0 м;</w:t>
      </w:r>
    </w:p>
    <w:p w:rsidR="008F522B" w:rsidRPr="00606D02" w:rsidRDefault="008F522B" w:rsidP="008F522B">
      <w:pPr>
        <w:spacing w:after="0" w:line="240" w:lineRule="auto"/>
        <w:ind w:firstLine="540"/>
        <w:rPr>
          <w:sz w:val="24"/>
          <w:szCs w:val="24"/>
          <w:lang w:val="ru-RU"/>
        </w:rPr>
      </w:pPr>
      <w:r w:rsidRPr="00606D02">
        <w:rPr>
          <w:sz w:val="24"/>
          <w:szCs w:val="24"/>
          <w:lang w:val="ru-RU"/>
        </w:rPr>
        <w:t xml:space="preserve">      </w:t>
      </w:r>
      <w:r w:rsidRPr="00606D02">
        <w:rPr>
          <w:sz w:val="24"/>
          <w:szCs w:val="24"/>
        </w:rPr>
        <w:t>ν</w:t>
      </w:r>
      <w:r w:rsidRPr="00606D02">
        <w:rPr>
          <w:sz w:val="24"/>
          <w:szCs w:val="24"/>
          <w:vertAlign w:val="subscript"/>
          <w:lang w:val="ru-RU"/>
        </w:rPr>
        <w:t>2</w:t>
      </w:r>
      <w:r w:rsidRPr="00606D02">
        <w:rPr>
          <w:sz w:val="24"/>
          <w:szCs w:val="24"/>
          <w:lang w:val="ru-RU"/>
        </w:rPr>
        <w:t xml:space="preserve"> – скорость движения бульдозера </w:t>
      </w:r>
      <w:proofErr w:type="gramStart"/>
      <w:r w:rsidRPr="00606D02">
        <w:rPr>
          <w:sz w:val="24"/>
          <w:szCs w:val="24"/>
          <w:lang w:val="ru-RU"/>
        </w:rPr>
        <w:t>с  грунтом</w:t>
      </w:r>
      <w:proofErr w:type="gramEnd"/>
      <w:r w:rsidRPr="00606D02">
        <w:rPr>
          <w:sz w:val="24"/>
          <w:szCs w:val="24"/>
          <w:lang w:val="ru-RU"/>
        </w:rPr>
        <w:t>, м/с;</w:t>
      </w:r>
    </w:p>
    <w:p w:rsidR="008F522B" w:rsidRPr="00606D02" w:rsidRDefault="008F522B" w:rsidP="008F522B">
      <w:pPr>
        <w:spacing w:after="0" w:line="240" w:lineRule="auto"/>
        <w:ind w:firstLine="540"/>
        <w:rPr>
          <w:sz w:val="24"/>
          <w:szCs w:val="24"/>
          <w:lang w:val="ru-RU"/>
        </w:rPr>
      </w:pPr>
      <w:r w:rsidRPr="00606D02">
        <w:rPr>
          <w:sz w:val="24"/>
          <w:szCs w:val="24"/>
          <w:lang w:val="ru-RU"/>
        </w:rPr>
        <w:t xml:space="preserve">      </w:t>
      </w:r>
      <w:r w:rsidRPr="00606D02">
        <w:rPr>
          <w:sz w:val="24"/>
          <w:szCs w:val="24"/>
        </w:rPr>
        <w:t>ν</w:t>
      </w:r>
      <w:r w:rsidRPr="00606D02">
        <w:rPr>
          <w:sz w:val="24"/>
          <w:szCs w:val="24"/>
          <w:vertAlign w:val="subscript"/>
          <w:lang w:val="ru-RU"/>
        </w:rPr>
        <w:t>3</w:t>
      </w:r>
      <w:r w:rsidRPr="00606D02">
        <w:rPr>
          <w:sz w:val="24"/>
          <w:szCs w:val="24"/>
          <w:lang w:val="ru-RU"/>
        </w:rPr>
        <w:t xml:space="preserve"> – скорость холостого (обратного) хода, м/с;</w:t>
      </w:r>
    </w:p>
    <w:p w:rsidR="008F522B" w:rsidRPr="00606D02" w:rsidRDefault="008F522B" w:rsidP="008F522B">
      <w:pPr>
        <w:spacing w:after="0" w:line="240" w:lineRule="auto"/>
        <w:ind w:firstLine="540"/>
        <w:rPr>
          <w:sz w:val="24"/>
          <w:szCs w:val="24"/>
          <w:lang w:val="ru-RU"/>
        </w:rPr>
      </w:pPr>
      <w:proofErr w:type="gramStart"/>
      <w:r w:rsidRPr="00606D02">
        <w:rPr>
          <w:sz w:val="24"/>
          <w:szCs w:val="24"/>
        </w:rPr>
        <w:t>t</w:t>
      </w:r>
      <w:r w:rsidRPr="00606D02">
        <w:rPr>
          <w:sz w:val="24"/>
          <w:szCs w:val="24"/>
          <w:vertAlign w:val="subscript"/>
          <w:lang w:val="ru-RU"/>
        </w:rPr>
        <w:t>П</w:t>
      </w:r>
      <w:proofErr w:type="gramEnd"/>
      <w:r w:rsidRPr="00606D02">
        <w:rPr>
          <w:sz w:val="24"/>
          <w:szCs w:val="24"/>
          <w:lang w:val="ru-RU"/>
        </w:rPr>
        <w:t xml:space="preserve"> – время переключения скоростей, с;</w:t>
      </w:r>
    </w:p>
    <w:p w:rsidR="008F522B" w:rsidRPr="00606D02" w:rsidRDefault="008F522B" w:rsidP="008F522B">
      <w:pPr>
        <w:spacing w:after="0" w:line="240" w:lineRule="auto"/>
        <w:ind w:firstLine="540"/>
        <w:rPr>
          <w:sz w:val="24"/>
          <w:szCs w:val="24"/>
          <w:lang w:val="ru-RU"/>
        </w:rPr>
      </w:pPr>
      <w:proofErr w:type="gramStart"/>
      <w:r w:rsidRPr="00606D02">
        <w:rPr>
          <w:sz w:val="24"/>
          <w:szCs w:val="24"/>
        </w:rPr>
        <w:t>t</w:t>
      </w:r>
      <w:r w:rsidRPr="00606D02">
        <w:rPr>
          <w:sz w:val="24"/>
          <w:szCs w:val="24"/>
          <w:vertAlign w:val="subscript"/>
          <w:lang w:val="ru-RU"/>
        </w:rPr>
        <w:t>Р</w:t>
      </w:r>
      <w:proofErr w:type="gramEnd"/>
      <w:r w:rsidRPr="00606D02">
        <w:rPr>
          <w:sz w:val="24"/>
          <w:szCs w:val="24"/>
          <w:lang w:val="ru-RU"/>
        </w:rPr>
        <w:t xml:space="preserve"> – время одного разворота трактора, с.</w:t>
      </w:r>
    </w:p>
    <w:p w:rsidR="008F522B" w:rsidRPr="00606D02" w:rsidRDefault="008F522B" w:rsidP="008F522B">
      <w:pPr>
        <w:spacing w:after="0" w:line="240" w:lineRule="auto"/>
        <w:ind w:firstLine="540"/>
        <w:jc w:val="both"/>
        <w:rPr>
          <w:sz w:val="24"/>
          <w:szCs w:val="24"/>
          <w:lang w:val="ru-RU"/>
        </w:rPr>
      </w:pPr>
      <w:r w:rsidRPr="00606D02">
        <w:rPr>
          <w:sz w:val="24"/>
          <w:szCs w:val="24"/>
          <w:lang w:val="ru-RU"/>
        </w:rPr>
        <w:t>Значения необходимых величин для расчета продолжительности цикла бульдозера сведены в таблицу 2.</w:t>
      </w:r>
      <w:r w:rsidR="00133C6D" w:rsidRPr="00606D02">
        <w:rPr>
          <w:sz w:val="24"/>
          <w:szCs w:val="24"/>
          <w:lang w:val="ru-RU"/>
        </w:rPr>
        <w:t>1</w:t>
      </w:r>
      <w:r w:rsidR="00606D02" w:rsidRPr="00606D02">
        <w:rPr>
          <w:sz w:val="24"/>
          <w:szCs w:val="24"/>
          <w:lang w:val="ru-RU"/>
        </w:rPr>
        <w:t>4</w:t>
      </w:r>
      <w:r w:rsidRPr="00606D02">
        <w:rPr>
          <w:sz w:val="24"/>
          <w:szCs w:val="24"/>
          <w:lang w:val="ru-RU"/>
        </w:rPr>
        <w:t>.</w:t>
      </w:r>
    </w:p>
    <w:p w:rsidR="008F522B" w:rsidRPr="00606D02" w:rsidRDefault="008F522B" w:rsidP="008F522B">
      <w:pPr>
        <w:spacing w:after="0" w:line="240" w:lineRule="auto"/>
        <w:ind w:firstLine="540"/>
        <w:rPr>
          <w:sz w:val="24"/>
          <w:szCs w:val="24"/>
          <w:lang w:val="ru-RU"/>
        </w:rPr>
      </w:pPr>
    </w:p>
    <w:p w:rsidR="008F522B" w:rsidRPr="00606D02" w:rsidRDefault="008F522B" w:rsidP="008F522B">
      <w:pPr>
        <w:spacing w:after="0" w:line="240" w:lineRule="auto"/>
        <w:ind w:firstLine="540"/>
        <w:jc w:val="center"/>
        <w:rPr>
          <w:sz w:val="24"/>
          <w:szCs w:val="24"/>
        </w:rPr>
      </w:pPr>
      <w:proofErr w:type="spellStart"/>
      <w:proofErr w:type="gramStart"/>
      <w:r w:rsidRPr="00606D02">
        <w:rPr>
          <w:sz w:val="24"/>
          <w:szCs w:val="24"/>
        </w:rPr>
        <w:t>Таблица</w:t>
      </w:r>
      <w:proofErr w:type="spellEnd"/>
      <w:r w:rsidRPr="00606D02">
        <w:rPr>
          <w:sz w:val="24"/>
          <w:szCs w:val="24"/>
        </w:rPr>
        <w:t xml:space="preserve"> </w:t>
      </w:r>
      <w:r w:rsidRPr="00606D02">
        <w:rPr>
          <w:sz w:val="24"/>
          <w:szCs w:val="24"/>
          <w:lang w:val="ru-RU"/>
        </w:rPr>
        <w:t>2</w:t>
      </w:r>
      <w:r w:rsidRPr="00606D02">
        <w:rPr>
          <w:sz w:val="24"/>
          <w:szCs w:val="24"/>
        </w:rPr>
        <w:t>.</w:t>
      </w:r>
      <w:r w:rsidR="00133C6D" w:rsidRPr="00606D02">
        <w:rPr>
          <w:sz w:val="24"/>
          <w:szCs w:val="24"/>
          <w:lang w:val="ru-RU"/>
        </w:rPr>
        <w:t>1</w:t>
      </w:r>
      <w:r w:rsidR="00606D02" w:rsidRPr="00606D02">
        <w:rPr>
          <w:sz w:val="24"/>
          <w:szCs w:val="24"/>
          <w:lang w:val="ru-RU"/>
        </w:rPr>
        <w:t>4</w:t>
      </w:r>
      <w:r w:rsidRPr="00606D02">
        <w:rPr>
          <w:sz w:val="24"/>
          <w:szCs w:val="24"/>
        </w:rPr>
        <w:t>.</w:t>
      </w:r>
      <w:proofErr w:type="gramEnd"/>
      <w:r w:rsidRPr="00606D02">
        <w:rPr>
          <w:sz w:val="24"/>
          <w:szCs w:val="24"/>
        </w:rPr>
        <w:t xml:space="preserve"> </w:t>
      </w:r>
      <w:proofErr w:type="spellStart"/>
      <w:r w:rsidRPr="00606D02">
        <w:rPr>
          <w:sz w:val="24"/>
          <w:szCs w:val="24"/>
        </w:rPr>
        <w:t>Значения</w:t>
      </w:r>
      <w:proofErr w:type="spellEnd"/>
      <w:r w:rsidRPr="00606D02">
        <w:rPr>
          <w:sz w:val="24"/>
          <w:szCs w:val="24"/>
        </w:rPr>
        <w:t xml:space="preserve"> </w:t>
      </w:r>
      <w:proofErr w:type="spellStart"/>
      <w:r w:rsidRPr="00606D02">
        <w:rPr>
          <w:sz w:val="24"/>
          <w:szCs w:val="24"/>
        </w:rPr>
        <w:t>расчетных</w:t>
      </w:r>
      <w:proofErr w:type="spellEnd"/>
      <w:r w:rsidRPr="00606D02">
        <w:rPr>
          <w:sz w:val="24"/>
          <w:szCs w:val="24"/>
        </w:rPr>
        <w:t xml:space="preserve"> </w:t>
      </w:r>
      <w:proofErr w:type="spellStart"/>
      <w:r w:rsidRPr="00606D02">
        <w:rPr>
          <w:sz w:val="24"/>
          <w:szCs w:val="24"/>
        </w:rPr>
        <w:t>величин</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2"/>
        <w:gridCol w:w="2971"/>
        <w:gridCol w:w="479"/>
        <w:gridCol w:w="620"/>
        <w:gridCol w:w="681"/>
        <w:gridCol w:w="551"/>
        <w:gridCol w:w="406"/>
        <w:gridCol w:w="480"/>
      </w:tblGrid>
      <w:tr w:rsidR="008F522B" w:rsidRPr="00606D02" w:rsidTr="00BA45D7">
        <w:trPr>
          <w:jc w:val="center"/>
        </w:trPr>
        <w:tc>
          <w:tcPr>
            <w:tcW w:w="1767" w:type="pct"/>
            <w:vMerge w:val="restart"/>
            <w:shd w:val="clear" w:color="auto" w:fill="F3F3F3"/>
          </w:tcPr>
          <w:p w:rsidR="008F522B" w:rsidRPr="00606D02" w:rsidRDefault="008F522B" w:rsidP="00BA45D7">
            <w:pPr>
              <w:spacing w:after="0" w:line="240" w:lineRule="auto"/>
              <w:jc w:val="center"/>
              <w:rPr>
                <w:sz w:val="24"/>
                <w:szCs w:val="24"/>
              </w:rPr>
            </w:pPr>
            <w:proofErr w:type="spellStart"/>
            <w:r w:rsidRPr="00606D02">
              <w:rPr>
                <w:sz w:val="24"/>
                <w:szCs w:val="24"/>
              </w:rPr>
              <w:t>Наименование</w:t>
            </w:r>
            <w:proofErr w:type="spellEnd"/>
            <w:r w:rsidRPr="00606D02">
              <w:rPr>
                <w:sz w:val="24"/>
                <w:szCs w:val="24"/>
              </w:rPr>
              <w:t xml:space="preserve"> </w:t>
            </w:r>
            <w:proofErr w:type="spellStart"/>
            <w:r w:rsidRPr="00606D02">
              <w:rPr>
                <w:sz w:val="24"/>
                <w:szCs w:val="24"/>
              </w:rPr>
              <w:t>грунта</w:t>
            </w:r>
            <w:proofErr w:type="spellEnd"/>
          </w:p>
        </w:tc>
        <w:tc>
          <w:tcPr>
            <w:tcW w:w="1552" w:type="pct"/>
            <w:vMerge w:val="restart"/>
            <w:shd w:val="clear" w:color="auto" w:fill="F3F3F3"/>
          </w:tcPr>
          <w:p w:rsidR="008F522B" w:rsidRPr="00606D02" w:rsidRDefault="008F522B" w:rsidP="00BA45D7">
            <w:pPr>
              <w:spacing w:after="0" w:line="240" w:lineRule="auto"/>
              <w:jc w:val="center"/>
              <w:rPr>
                <w:sz w:val="24"/>
                <w:szCs w:val="24"/>
              </w:rPr>
            </w:pPr>
            <w:proofErr w:type="spellStart"/>
            <w:r w:rsidRPr="00606D02">
              <w:rPr>
                <w:sz w:val="24"/>
                <w:szCs w:val="24"/>
              </w:rPr>
              <w:t>Мощность</w:t>
            </w:r>
            <w:proofErr w:type="spellEnd"/>
            <w:r w:rsidRPr="00606D02">
              <w:rPr>
                <w:sz w:val="24"/>
                <w:szCs w:val="24"/>
              </w:rPr>
              <w:t xml:space="preserve"> </w:t>
            </w:r>
            <w:proofErr w:type="spellStart"/>
            <w:r w:rsidRPr="00606D02">
              <w:rPr>
                <w:sz w:val="24"/>
                <w:szCs w:val="24"/>
              </w:rPr>
              <w:t>бульдозера</w:t>
            </w:r>
            <w:proofErr w:type="spellEnd"/>
            <w:r w:rsidRPr="00606D02">
              <w:rPr>
                <w:sz w:val="24"/>
                <w:szCs w:val="24"/>
              </w:rPr>
              <w:t xml:space="preserve">, </w:t>
            </w:r>
            <w:proofErr w:type="spellStart"/>
            <w:r w:rsidRPr="00606D02">
              <w:rPr>
                <w:sz w:val="24"/>
                <w:szCs w:val="24"/>
              </w:rPr>
              <w:t>л.с</w:t>
            </w:r>
            <w:proofErr w:type="spellEnd"/>
            <w:r w:rsidRPr="00606D02">
              <w:rPr>
                <w:sz w:val="24"/>
                <w:szCs w:val="24"/>
              </w:rPr>
              <w:t>.</w:t>
            </w:r>
          </w:p>
        </w:tc>
        <w:tc>
          <w:tcPr>
            <w:tcW w:w="1681" w:type="pct"/>
            <w:gridSpan w:val="6"/>
            <w:shd w:val="clear" w:color="auto" w:fill="F3F3F3"/>
          </w:tcPr>
          <w:p w:rsidR="008F522B" w:rsidRPr="00606D02" w:rsidRDefault="008F522B" w:rsidP="00BA45D7">
            <w:pPr>
              <w:spacing w:after="0" w:line="240" w:lineRule="auto"/>
              <w:jc w:val="center"/>
              <w:rPr>
                <w:sz w:val="24"/>
                <w:szCs w:val="24"/>
                <w:vertAlign w:val="subscript"/>
              </w:rPr>
            </w:pPr>
            <w:proofErr w:type="spellStart"/>
            <w:r w:rsidRPr="00606D02">
              <w:rPr>
                <w:sz w:val="24"/>
                <w:szCs w:val="24"/>
              </w:rPr>
              <w:t>Элементы</w:t>
            </w:r>
            <w:proofErr w:type="spellEnd"/>
            <w:r w:rsidRPr="00606D02">
              <w:rPr>
                <w:sz w:val="24"/>
                <w:szCs w:val="24"/>
              </w:rPr>
              <w:t xml:space="preserve"> Т</w:t>
            </w:r>
            <w:r w:rsidRPr="00606D02">
              <w:rPr>
                <w:sz w:val="24"/>
                <w:szCs w:val="24"/>
                <w:vertAlign w:val="subscript"/>
              </w:rPr>
              <w:t>Ц</w:t>
            </w:r>
          </w:p>
        </w:tc>
      </w:tr>
      <w:tr w:rsidR="008F522B" w:rsidRPr="00606D02" w:rsidTr="00CA721F">
        <w:trPr>
          <w:jc w:val="center"/>
        </w:trPr>
        <w:tc>
          <w:tcPr>
            <w:tcW w:w="1767" w:type="pct"/>
            <w:vMerge/>
            <w:shd w:val="clear" w:color="auto" w:fill="F3F3F3"/>
          </w:tcPr>
          <w:p w:rsidR="008F522B" w:rsidRPr="00606D02" w:rsidRDefault="008F522B" w:rsidP="00BA45D7">
            <w:pPr>
              <w:spacing w:after="0" w:line="240" w:lineRule="auto"/>
              <w:jc w:val="center"/>
              <w:rPr>
                <w:sz w:val="24"/>
                <w:szCs w:val="24"/>
              </w:rPr>
            </w:pPr>
          </w:p>
        </w:tc>
        <w:tc>
          <w:tcPr>
            <w:tcW w:w="1552" w:type="pct"/>
            <w:vMerge/>
            <w:shd w:val="clear" w:color="auto" w:fill="F3F3F3"/>
          </w:tcPr>
          <w:p w:rsidR="008F522B" w:rsidRPr="00606D02" w:rsidRDefault="008F522B" w:rsidP="00BA45D7">
            <w:pPr>
              <w:spacing w:after="0" w:line="240" w:lineRule="auto"/>
              <w:jc w:val="center"/>
              <w:rPr>
                <w:sz w:val="24"/>
                <w:szCs w:val="24"/>
              </w:rPr>
            </w:pPr>
          </w:p>
        </w:tc>
        <w:tc>
          <w:tcPr>
            <w:tcW w:w="250" w:type="pct"/>
            <w:shd w:val="clear" w:color="auto" w:fill="F3F3F3"/>
          </w:tcPr>
          <w:p w:rsidR="008F522B" w:rsidRPr="00606D02" w:rsidRDefault="008F522B" w:rsidP="00BA45D7">
            <w:pPr>
              <w:spacing w:after="0" w:line="240" w:lineRule="auto"/>
              <w:jc w:val="center"/>
              <w:rPr>
                <w:sz w:val="24"/>
                <w:szCs w:val="24"/>
              </w:rPr>
            </w:pPr>
            <w:r w:rsidRPr="00606D02">
              <w:rPr>
                <w:sz w:val="24"/>
                <w:szCs w:val="24"/>
              </w:rPr>
              <w:t>l</w:t>
            </w:r>
            <w:r w:rsidRPr="00606D02">
              <w:rPr>
                <w:sz w:val="24"/>
                <w:szCs w:val="24"/>
                <w:vertAlign w:val="subscript"/>
              </w:rPr>
              <w:t>1</w:t>
            </w:r>
          </w:p>
        </w:tc>
        <w:tc>
          <w:tcPr>
            <w:tcW w:w="324" w:type="pct"/>
            <w:shd w:val="clear" w:color="auto" w:fill="F3F3F3"/>
          </w:tcPr>
          <w:p w:rsidR="008F522B" w:rsidRPr="00606D02" w:rsidRDefault="008F522B" w:rsidP="00BA45D7">
            <w:pPr>
              <w:spacing w:after="0" w:line="240" w:lineRule="auto"/>
              <w:jc w:val="center"/>
              <w:rPr>
                <w:sz w:val="24"/>
                <w:szCs w:val="24"/>
              </w:rPr>
            </w:pPr>
            <w:r w:rsidRPr="00606D02">
              <w:rPr>
                <w:sz w:val="24"/>
                <w:szCs w:val="24"/>
              </w:rPr>
              <w:t>ν</w:t>
            </w:r>
            <w:r w:rsidRPr="00606D02">
              <w:rPr>
                <w:sz w:val="24"/>
                <w:szCs w:val="24"/>
                <w:vertAlign w:val="subscript"/>
              </w:rPr>
              <w:t>1</w:t>
            </w:r>
          </w:p>
        </w:tc>
        <w:tc>
          <w:tcPr>
            <w:tcW w:w="356" w:type="pct"/>
            <w:shd w:val="clear" w:color="auto" w:fill="F3F3F3"/>
          </w:tcPr>
          <w:p w:rsidR="008F522B" w:rsidRPr="00606D02" w:rsidRDefault="008F522B" w:rsidP="00BA45D7">
            <w:pPr>
              <w:spacing w:after="0" w:line="240" w:lineRule="auto"/>
              <w:jc w:val="center"/>
              <w:rPr>
                <w:sz w:val="24"/>
                <w:szCs w:val="24"/>
              </w:rPr>
            </w:pPr>
            <w:r w:rsidRPr="00606D02">
              <w:rPr>
                <w:sz w:val="24"/>
                <w:szCs w:val="24"/>
              </w:rPr>
              <w:t>ν</w:t>
            </w:r>
            <w:r w:rsidRPr="00606D02">
              <w:rPr>
                <w:sz w:val="24"/>
                <w:szCs w:val="24"/>
                <w:vertAlign w:val="subscript"/>
              </w:rPr>
              <w:t>2</w:t>
            </w:r>
          </w:p>
        </w:tc>
        <w:tc>
          <w:tcPr>
            <w:tcW w:w="288" w:type="pct"/>
            <w:shd w:val="clear" w:color="auto" w:fill="F3F3F3"/>
          </w:tcPr>
          <w:p w:rsidR="008F522B" w:rsidRPr="00606D02" w:rsidRDefault="008F522B" w:rsidP="00BA45D7">
            <w:pPr>
              <w:spacing w:after="0" w:line="240" w:lineRule="auto"/>
              <w:jc w:val="center"/>
              <w:rPr>
                <w:sz w:val="24"/>
                <w:szCs w:val="24"/>
              </w:rPr>
            </w:pPr>
            <w:r w:rsidRPr="00606D02">
              <w:rPr>
                <w:sz w:val="24"/>
                <w:szCs w:val="24"/>
              </w:rPr>
              <w:t>ν</w:t>
            </w:r>
            <w:r w:rsidRPr="00606D02">
              <w:rPr>
                <w:sz w:val="24"/>
                <w:szCs w:val="24"/>
                <w:vertAlign w:val="subscript"/>
              </w:rPr>
              <w:t>3</w:t>
            </w:r>
          </w:p>
        </w:tc>
        <w:tc>
          <w:tcPr>
            <w:tcW w:w="212" w:type="pct"/>
            <w:shd w:val="clear" w:color="auto" w:fill="F3F3F3"/>
          </w:tcPr>
          <w:p w:rsidR="008F522B" w:rsidRPr="00606D02" w:rsidRDefault="008F522B" w:rsidP="00BA45D7">
            <w:pPr>
              <w:spacing w:after="0" w:line="240" w:lineRule="auto"/>
              <w:jc w:val="center"/>
              <w:rPr>
                <w:sz w:val="24"/>
                <w:szCs w:val="24"/>
              </w:rPr>
            </w:pPr>
            <w:proofErr w:type="spellStart"/>
            <w:r w:rsidRPr="00606D02">
              <w:rPr>
                <w:sz w:val="24"/>
                <w:szCs w:val="24"/>
              </w:rPr>
              <w:t>t</w:t>
            </w:r>
            <w:r w:rsidRPr="00606D02">
              <w:rPr>
                <w:sz w:val="24"/>
                <w:szCs w:val="24"/>
                <w:vertAlign w:val="subscript"/>
              </w:rPr>
              <w:t>П</w:t>
            </w:r>
            <w:proofErr w:type="spellEnd"/>
          </w:p>
        </w:tc>
        <w:tc>
          <w:tcPr>
            <w:tcW w:w="251" w:type="pct"/>
            <w:shd w:val="clear" w:color="auto" w:fill="F3F3F3"/>
          </w:tcPr>
          <w:p w:rsidR="008F522B" w:rsidRPr="00606D02" w:rsidRDefault="008F522B" w:rsidP="00BA45D7">
            <w:pPr>
              <w:spacing w:after="0" w:line="240" w:lineRule="auto"/>
              <w:jc w:val="center"/>
              <w:rPr>
                <w:sz w:val="24"/>
                <w:szCs w:val="24"/>
              </w:rPr>
            </w:pPr>
            <w:proofErr w:type="spellStart"/>
            <w:r w:rsidRPr="00606D02">
              <w:rPr>
                <w:sz w:val="24"/>
                <w:szCs w:val="24"/>
              </w:rPr>
              <w:t>t</w:t>
            </w:r>
            <w:r w:rsidRPr="00606D02">
              <w:rPr>
                <w:sz w:val="24"/>
                <w:szCs w:val="24"/>
                <w:vertAlign w:val="subscript"/>
              </w:rPr>
              <w:t>Р</w:t>
            </w:r>
            <w:proofErr w:type="spellEnd"/>
          </w:p>
        </w:tc>
      </w:tr>
      <w:tr w:rsidR="008F522B" w:rsidRPr="00606D02" w:rsidTr="00CA721F">
        <w:trPr>
          <w:jc w:val="center"/>
        </w:trPr>
        <w:tc>
          <w:tcPr>
            <w:tcW w:w="1767" w:type="pct"/>
          </w:tcPr>
          <w:p w:rsidR="008F522B" w:rsidRPr="00606D02" w:rsidRDefault="008F522B" w:rsidP="00BA45D7">
            <w:pPr>
              <w:spacing w:after="0" w:line="240" w:lineRule="auto"/>
              <w:jc w:val="center"/>
              <w:rPr>
                <w:sz w:val="24"/>
                <w:szCs w:val="24"/>
              </w:rPr>
            </w:pPr>
            <w:proofErr w:type="spellStart"/>
            <w:r w:rsidRPr="00606D02">
              <w:rPr>
                <w:sz w:val="24"/>
                <w:szCs w:val="24"/>
              </w:rPr>
              <w:t>Почвенно-растительный</w:t>
            </w:r>
            <w:proofErr w:type="spellEnd"/>
            <w:r w:rsidRPr="00606D02">
              <w:rPr>
                <w:sz w:val="24"/>
                <w:szCs w:val="24"/>
              </w:rPr>
              <w:t xml:space="preserve"> </w:t>
            </w:r>
            <w:proofErr w:type="spellStart"/>
            <w:r w:rsidRPr="00606D02">
              <w:rPr>
                <w:sz w:val="24"/>
                <w:szCs w:val="24"/>
              </w:rPr>
              <w:t>слой</w:t>
            </w:r>
            <w:proofErr w:type="spellEnd"/>
            <w:r w:rsidR="00CC2BA6" w:rsidRPr="00606D02">
              <w:rPr>
                <w:sz w:val="24"/>
                <w:szCs w:val="24"/>
                <w:lang w:val="ru-RU"/>
              </w:rPr>
              <w:t>, глина</w:t>
            </w:r>
            <w:r w:rsidRPr="00606D02">
              <w:rPr>
                <w:sz w:val="24"/>
                <w:szCs w:val="24"/>
              </w:rPr>
              <w:t xml:space="preserve"> </w:t>
            </w:r>
          </w:p>
        </w:tc>
        <w:tc>
          <w:tcPr>
            <w:tcW w:w="1552" w:type="pct"/>
          </w:tcPr>
          <w:p w:rsidR="008F522B" w:rsidRPr="00606D02" w:rsidRDefault="00CA721F" w:rsidP="00BA45D7">
            <w:pPr>
              <w:spacing w:after="0" w:line="240" w:lineRule="auto"/>
              <w:jc w:val="center"/>
              <w:rPr>
                <w:sz w:val="24"/>
                <w:szCs w:val="24"/>
                <w:lang w:val="ru-RU"/>
              </w:rPr>
            </w:pPr>
            <w:r w:rsidRPr="00606D02">
              <w:rPr>
                <w:sz w:val="24"/>
                <w:szCs w:val="24"/>
                <w:lang w:val="ru-RU"/>
              </w:rPr>
              <w:t>160</w:t>
            </w:r>
          </w:p>
        </w:tc>
        <w:tc>
          <w:tcPr>
            <w:tcW w:w="250" w:type="pct"/>
          </w:tcPr>
          <w:p w:rsidR="008F522B" w:rsidRPr="00606D02" w:rsidRDefault="008F522B" w:rsidP="00BA45D7">
            <w:pPr>
              <w:spacing w:after="0" w:line="240" w:lineRule="auto"/>
              <w:jc w:val="center"/>
              <w:rPr>
                <w:sz w:val="24"/>
                <w:szCs w:val="24"/>
              </w:rPr>
            </w:pPr>
            <w:r w:rsidRPr="00606D02">
              <w:rPr>
                <w:sz w:val="24"/>
                <w:szCs w:val="24"/>
              </w:rPr>
              <w:t>9</w:t>
            </w:r>
          </w:p>
        </w:tc>
        <w:tc>
          <w:tcPr>
            <w:tcW w:w="324" w:type="pct"/>
          </w:tcPr>
          <w:p w:rsidR="008F522B" w:rsidRPr="00606D02" w:rsidRDefault="008F522B" w:rsidP="00BA45D7">
            <w:pPr>
              <w:spacing w:after="0" w:line="240" w:lineRule="auto"/>
              <w:jc w:val="center"/>
              <w:rPr>
                <w:sz w:val="24"/>
                <w:szCs w:val="24"/>
              </w:rPr>
            </w:pPr>
            <w:r w:rsidRPr="00606D02">
              <w:rPr>
                <w:sz w:val="24"/>
                <w:szCs w:val="24"/>
              </w:rPr>
              <w:t>1,0</w:t>
            </w:r>
          </w:p>
        </w:tc>
        <w:tc>
          <w:tcPr>
            <w:tcW w:w="356" w:type="pct"/>
          </w:tcPr>
          <w:p w:rsidR="008F522B" w:rsidRPr="00606D02" w:rsidRDefault="008F522B" w:rsidP="00BA45D7">
            <w:pPr>
              <w:spacing w:after="0" w:line="240" w:lineRule="auto"/>
              <w:jc w:val="center"/>
              <w:rPr>
                <w:sz w:val="24"/>
                <w:szCs w:val="24"/>
              </w:rPr>
            </w:pPr>
            <w:r w:rsidRPr="00606D02">
              <w:rPr>
                <w:sz w:val="24"/>
                <w:szCs w:val="24"/>
              </w:rPr>
              <w:t>1,5</w:t>
            </w:r>
          </w:p>
        </w:tc>
        <w:tc>
          <w:tcPr>
            <w:tcW w:w="288" w:type="pct"/>
          </w:tcPr>
          <w:p w:rsidR="008F522B" w:rsidRPr="00606D02" w:rsidRDefault="008F522B" w:rsidP="00BA45D7">
            <w:pPr>
              <w:spacing w:after="0" w:line="240" w:lineRule="auto"/>
              <w:jc w:val="center"/>
              <w:rPr>
                <w:sz w:val="24"/>
                <w:szCs w:val="24"/>
              </w:rPr>
            </w:pPr>
            <w:r w:rsidRPr="00606D02">
              <w:rPr>
                <w:sz w:val="24"/>
                <w:szCs w:val="24"/>
              </w:rPr>
              <w:t>2,0</w:t>
            </w:r>
          </w:p>
        </w:tc>
        <w:tc>
          <w:tcPr>
            <w:tcW w:w="212" w:type="pct"/>
          </w:tcPr>
          <w:p w:rsidR="008F522B" w:rsidRPr="00606D02" w:rsidRDefault="008F522B" w:rsidP="00BA45D7">
            <w:pPr>
              <w:spacing w:after="0" w:line="240" w:lineRule="auto"/>
              <w:jc w:val="center"/>
              <w:rPr>
                <w:sz w:val="24"/>
                <w:szCs w:val="24"/>
              </w:rPr>
            </w:pPr>
            <w:r w:rsidRPr="00606D02">
              <w:rPr>
                <w:sz w:val="24"/>
                <w:szCs w:val="24"/>
              </w:rPr>
              <w:t>9</w:t>
            </w:r>
          </w:p>
        </w:tc>
        <w:tc>
          <w:tcPr>
            <w:tcW w:w="251" w:type="pct"/>
          </w:tcPr>
          <w:p w:rsidR="008F522B" w:rsidRPr="00606D02" w:rsidRDefault="008F522B" w:rsidP="00BA45D7">
            <w:pPr>
              <w:spacing w:after="0" w:line="240" w:lineRule="auto"/>
              <w:jc w:val="center"/>
              <w:rPr>
                <w:sz w:val="24"/>
                <w:szCs w:val="24"/>
              </w:rPr>
            </w:pPr>
            <w:r w:rsidRPr="00606D02">
              <w:rPr>
                <w:sz w:val="24"/>
                <w:szCs w:val="24"/>
              </w:rPr>
              <w:t>10</w:t>
            </w:r>
          </w:p>
        </w:tc>
      </w:tr>
    </w:tbl>
    <w:p w:rsidR="008F522B" w:rsidRPr="00606D02" w:rsidRDefault="008F522B" w:rsidP="008F522B">
      <w:pPr>
        <w:spacing w:after="0" w:line="240" w:lineRule="auto"/>
        <w:ind w:firstLine="540"/>
        <w:rPr>
          <w:kern w:val="36"/>
          <w:position w:val="-24"/>
          <w:sz w:val="24"/>
          <w:szCs w:val="24"/>
        </w:rPr>
      </w:pPr>
    </w:p>
    <w:p w:rsidR="008F522B" w:rsidRPr="00606D02" w:rsidRDefault="008F522B" w:rsidP="008F522B">
      <w:pPr>
        <w:spacing w:after="0" w:line="240" w:lineRule="auto"/>
        <w:ind w:firstLine="540"/>
        <w:rPr>
          <w:kern w:val="36"/>
          <w:sz w:val="24"/>
          <w:szCs w:val="24"/>
        </w:rPr>
      </w:pPr>
      <w:proofErr w:type="spellStart"/>
      <w:r w:rsidRPr="00606D02">
        <w:rPr>
          <w:kern w:val="36"/>
          <w:sz w:val="24"/>
          <w:szCs w:val="24"/>
        </w:rPr>
        <w:t>Продолжительность</w:t>
      </w:r>
      <w:proofErr w:type="spellEnd"/>
      <w:r w:rsidRPr="00606D02">
        <w:rPr>
          <w:kern w:val="36"/>
          <w:sz w:val="24"/>
          <w:szCs w:val="24"/>
        </w:rPr>
        <w:t xml:space="preserve"> </w:t>
      </w:r>
      <w:proofErr w:type="spellStart"/>
      <w:r w:rsidRPr="00606D02">
        <w:rPr>
          <w:kern w:val="36"/>
          <w:sz w:val="24"/>
          <w:szCs w:val="24"/>
        </w:rPr>
        <w:t>одного</w:t>
      </w:r>
      <w:proofErr w:type="spellEnd"/>
      <w:r w:rsidRPr="00606D02">
        <w:rPr>
          <w:kern w:val="36"/>
          <w:sz w:val="24"/>
          <w:szCs w:val="24"/>
        </w:rPr>
        <w:t xml:space="preserve"> </w:t>
      </w:r>
      <w:proofErr w:type="spellStart"/>
      <w:r w:rsidRPr="00606D02">
        <w:rPr>
          <w:kern w:val="36"/>
          <w:sz w:val="24"/>
          <w:szCs w:val="24"/>
        </w:rPr>
        <w:t>цикла</w:t>
      </w:r>
      <w:proofErr w:type="spellEnd"/>
      <w:r w:rsidRPr="00606D02">
        <w:rPr>
          <w:kern w:val="36"/>
          <w:sz w:val="24"/>
          <w:szCs w:val="24"/>
        </w:rPr>
        <w:t xml:space="preserve"> </w:t>
      </w:r>
      <w:proofErr w:type="spellStart"/>
      <w:r w:rsidRPr="00606D02">
        <w:rPr>
          <w:kern w:val="36"/>
          <w:sz w:val="24"/>
          <w:szCs w:val="24"/>
        </w:rPr>
        <w:t>составит</w:t>
      </w:r>
      <w:proofErr w:type="spellEnd"/>
      <w:r w:rsidRPr="00606D02">
        <w:rPr>
          <w:kern w:val="36"/>
          <w:sz w:val="24"/>
          <w:szCs w:val="24"/>
        </w:rPr>
        <w:t>:</w:t>
      </w:r>
    </w:p>
    <w:p w:rsidR="008F522B" w:rsidRPr="00606D02" w:rsidRDefault="00117910" w:rsidP="008F522B">
      <w:pPr>
        <w:spacing w:after="0" w:line="240" w:lineRule="auto"/>
        <w:ind w:firstLine="540"/>
        <w:rPr>
          <w:kern w:val="36"/>
          <w:sz w:val="24"/>
          <w:szCs w:val="24"/>
        </w:rPr>
      </w:pPr>
      <m:oMathPara>
        <m:oMath>
          <m:sSub>
            <m:sSubPr>
              <m:ctrlPr>
                <w:rPr>
                  <w:rFonts w:ascii="Cambria Math" w:hAnsi="Cambria Math"/>
                  <w:i/>
                  <w:kern w:val="36"/>
                  <w:sz w:val="24"/>
                  <w:szCs w:val="24"/>
                </w:rPr>
              </m:ctrlPr>
            </m:sSubPr>
            <m:e>
              <m:r>
                <w:rPr>
                  <w:rFonts w:ascii="Cambria Math" w:hAnsi="Cambria Math"/>
                  <w:kern w:val="36"/>
                  <w:sz w:val="24"/>
                  <w:szCs w:val="24"/>
                </w:rPr>
                <m:t>Т</m:t>
              </m:r>
            </m:e>
            <m:sub>
              <m:r>
                <w:rPr>
                  <w:rFonts w:ascii="Cambria Math" w:hAnsi="Cambria Math"/>
                  <w:kern w:val="36"/>
                  <w:sz w:val="24"/>
                  <w:szCs w:val="24"/>
                </w:rPr>
                <m:t>ц</m:t>
              </m:r>
            </m:sub>
          </m:sSub>
          <m:r>
            <w:rPr>
              <w:rFonts w:ascii="Cambria Math" w:hAnsi="Cambria Math"/>
              <w:kern w:val="36"/>
              <w:sz w:val="24"/>
              <w:szCs w:val="24"/>
            </w:rPr>
            <m:t>=</m:t>
          </m:r>
          <m:f>
            <m:fPr>
              <m:ctrlPr>
                <w:rPr>
                  <w:rFonts w:ascii="Cambria Math" w:hAnsi="Cambria Math"/>
                  <w:i/>
                  <w:kern w:val="36"/>
                  <w:sz w:val="24"/>
                  <w:szCs w:val="24"/>
                </w:rPr>
              </m:ctrlPr>
            </m:fPr>
            <m:num>
              <m:r>
                <w:rPr>
                  <w:rFonts w:ascii="Cambria Math" w:hAnsi="Cambria Math"/>
                  <w:kern w:val="36"/>
                  <w:sz w:val="24"/>
                  <w:szCs w:val="24"/>
                </w:rPr>
                <m:t>9</m:t>
              </m:r>
            </m:num>
            <m:den>
              <m:r>
                <w:rPr>
                  <w:rFonts w:ascii="Cambria Math" w:hAnsi="Cambria Math"/>
                  <w:kern w:val="36"/>
                  <w:sz w:val="24"/>
                  <w:szCs w:val="24"/>
                </w:rPr>
                <m:t>1</m:t>
              </m:r>
            </m:den>
          </m:f>
          <m:r>
            <w:rPr>
              <w:rFonts w:ascii="Cambria Math" w:hAnsi="Cambria Math"/>
              <w:kern w:val="36"/>
              <w:sz w:val="24"/>
              <w:szCs w:val="24"/>
            </w:rPr>
            <m:t>+</m:t>
          </m:r>
          <m:f>
            <m:fPr>
              <m:ctrlPr>
                <w:rPr>
                  <w:rFonts w:ascii="Cambria Math" w:hAnsi="Cambria Math"/>
                  <w:i/>
                  <w:kern w:val="36"/>
                  <w:sz w:val="24"/>
                  <w:szCs w:val="24"/>
                </w:rPr>
              </m:ctrlPr>
            </m:fPr>
            <m:num>
              <m:r>
                <w:rPr>
                  <w:rFonts w:ascii="Cambria Math" w:hAnsi="Cambria Math"/>
                  <w:kern w:val="36"/>
                  <w:sz w:val="24"/>
                  <w:szCs w:val="24"/>
                </w:rPr>
                <m:t>40</m:t>
              </m:r>
            </m:num>
            <m:den>
              <m:r>
                <w:rPr>
                  <w:rFonts w:ascii="Cambria Math" w:hAnsi="Cambria Math"/>
                  <w:kern w:val="36"/>
                  <w:sz w:val="24"/>
                  <w:szCs w:val="24"/>
                </w:rPr>
                <m:t>1,5</m:t>
              </m:r>
            </m:den>
          </m:f>
          <m:r>
            <w:rPr>
              <w:rFonts w:ascii="Cambria Math" w:hAnsi="Cambria Math"/>
              <w:kern w:val="36"/>
              <w:sz w:val="24"/>
              <w:szCs w:val="24"/>
            </w:rPr>
            <m:t>+</m:t>
          </m:r>
          <m:f>
            <m:fPr>
              <m:ctrlPr>
                <w:rPr>
                  <w:rFonts w:ascii="Cambria Math" w:hAnsi="Cambria Math"/>
                  <w:i/>
                  <w:kern w:val="36"/>
                  <w:sz w:val="24"/>
                  <w:szCs w:val="24"/>
                </w:rPr>
              </m:ctrlPr>
            </m:fPr>
            <m:num>
              <m:r>
                <w:rPr>
                  <w:rFonts w:ascii="Cambria Math" w:hAnsi="Cambria Math"/>
                  <w:kern w:val="36"/>
                  <w:sz w:val="24"/>
                  <w:szCs w:val="24"/>
                </w:rPr>
                <m:t>(9+40)</m:t>
              </m:r>
            </m:num>
            <m:den>
              <m:r>
                <w:rPr>
                  <w:rFonts w:ascii="Cambria Math" w:hAnsi="Cambria Math"/>
                  <w:kern w:val="36"/>
                  <w:sz w:val="24"/>
                  <w:szCs w:val="24"/>
                </w:rPr>
                <m:t>2</m:t>
              </m:r>
            </m:den>
          </m:f>
          <m:r>
            <w:rPr>
              <w:rFonts w:ascii="Cambria Math" w:hAnsi="Cambria Math"/>
              <w:kern w:val="36"/>
              <w:sz w:val="24"/>
              <w:szCs w:val="24"/>
            </w:rPr>
            <m:t>+9+2∙10=89,1 с</m:t>
          </m:r>
        </m:oMath>
      </m:oMathPara>
    </w:p>
    <w:p w:rsidR="008F522B" w:rsidRPr="00606D02" w:rsidRDefault="008F522B" w:rsidP="008F522B">
      <w:pPr>
        <w:spacing w:after="0" w:line="240" w:lineRule="auto"/>
        <w:ind w:firstLine="540"/>
        <w:rPr>
          <w:kern w:val="36"/>
          <w:position w:val="-24"/>
          <w:sz w:val="24"/>
          <w:szCs w:val="24"/>
          <w:lang w:val="ru-RU"/>
        </w:rPr>
      </w:pPr>
      <w:r w:rsidRPr="00606D02">
        <w:rPr>
          <w:sz w:val="24"/>
          <w:szCs w:val="24"/>
          <w:lang w:val="ru-RU"/>
        </w:rPr>
        <w:t>Сменная производительность бульдозера составит:</w:t>
      </w:r>
    </w:p>
    <w:p w:rsidR="008F522B" w:rsidRPr="00606D02" w:rsidRDefault="00117910" w:rsidP="008F522B">
      <w:pPr>
        <w:spacing w:after="0" w:line="240" w:lineRule="auto"/>
        <w:ind w:firstLine="540"/>
        <w:rPr>
          <w:kern w:val="36"/>
          <w:sz w:val="24"/>
          <w:szCs w:val="24"/>
        </w:rPr>
      </w:pPr>
      <m:oMathPara>
        <m:oMath>
          <m:sSub>
            <m:sSubPr>
              <m:ctrlPr>
                <w:rPr>
                  <w:rFonts w:ascii="Cambria Math" w:hAnsi="Cambria Math"/>
                  <w:i/>
                  <w:sz w:val="24"/>
                  <w:szCs w:val="24"/>
                </w:rPr>
              </m:ctrlPr>
            </m:sSubPr>
            <m:e>
              <m:r>
                <w:rPr>
                  <w:rFonts w:ascii="Cambria Math" w:hAnsi="Cambria Math"/>
                  <w:sz w:val="24"/>
                  <w:szCs w:val="24"/>
                </w:rPr>
                <m:t>П</m:t>
              </m:r>
            </m:e>
            <m:sub>
              <m:r>
                <w:rPr>
                  <w:rFonts w:ascii="Cambria Math" w:hAnsi="Cambria Math"/>
                  <w:sz w:val="24"/>
                  <w:szCs w:val="24"/>
                </w:rPr>
                <m:t>Б.СМ</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3600∙8∙4,28∙1∙1∙0,8∙0,9</m:t>
              </m:r>
            </m:num>
            <m:den>
              <m:r>
                <w:rPr>
                  <w:rFonts w:ascii="Cambria Math" w:hAnsi="Cambria Math"/>
                  <w:sz w:val="24"/>
                  <w:szCs w:val="24"/>
                </w:rPr>
                <m:t>1,25∙89,1</m:t>
              </m:r>
            </m:den>
          </m:f>
          <m:r>
            <w:rPr>
              <w:rFonts w:ascii="Cambria Math" w:hAnsi="Cambria Math"/>
              <w:sz w:val="24"/>
              <w:szCs w:val="24"/>
            </w:rPr>
            <m:t xml:space="preserve">=796 </m:t>
          </m:r>
          <m:sSup>
            <m:sSupPr>
              <m:ctrlPr>
                <w:rPr>
                  <w:rFonts w:ascii="Cambria Math" w:hAnsi="Cambria Math"/>
                  <w:i/>
                  <w:sz w:val="24"/>
                  <w:szCs w:val="24"/>
                </w:rPr>
              </m:ctrlPr>
            </m:sSupPr>
            <m:e>
              <m:r>
                <w:rPr>
                  <w:rFonts w:ascii="Cambria Math" w:hAnsi="Cambria Math"/>
                  <w:sz w:val="24"/>
                  <w:szCs w:val="24"/>
                </w:rPr>
                <m:t>м</m:t>
              </m:r>
            </m:e>
            <m:sup>
              <m:r>
                <w:rPr>
                  <w:rFonts w:ascii="Cambria Math" w:hAnsi="Cambria Math"/>
                  <w:sz w:val="24"/>
                  <w:szCs w:val="24"/>
                </w:rPr>
                <m:t>3</m:t>
              </m:r>
            </m:sup>
          </m:sSup>
          <m:r>
            <w:rPr>
              <w:rFonts w:ascii="Cambria Math" w:hAnsi="Cambria Math"/>
              <w:sz w:val="24"/>
              <w:szCs w:val="24"/>
            </w:rPr>
            <m:t>/см</m:t>
          </m:r>
        </m:oMath>
      </m:oMathPara>
    </w:p>
    <w:p w:rsidR="008F522B" w:rsidRPr="00606D02" w:rsidRDefault="008F522B" w:rsidP="008F522B">
      <w:pPr>
        <w:spacing w:after="0" w:line="240" w:lineRule="auto"/>
        <w:ind w:firstLine="540"/>
        <w:rPr>
          <w:kern w:val="36"/>
          <w:position w:val="-24"/>
          <w:sz w:val="24"/>
          <w:szCs w:val="24"/>
        </w:rPr>
      </w:pPr>
    </w:p>
    <w:p w:rsidR="008F522B" w:rsidRPr="00606D02" w:rsidRDefault="008F522B" w:rsidP="008F522B">
      <w:pPr>
        <w:tabs>
          <w:tab w:val="left" w:pos="1080"/>
        </w:tabs>
        <w:spacing w:after="0" w:line="240" w:lineRule="auto"/>
        <w:ind w:firstLine="567"/>
        <w:jc w:val="both"/>
        <w:rPr>
          <w:sz w:val="24"/>
          <w:szCs w:val="24"/>
          <w:lang w:val="ru-RU" w:eastAsia="ko-KR"/>
        </w:rPr>
      </w:pPr>
      <w:r w:rsidRPr="00606D02">
        <w:rPr>
          <w:sz w:val="24"/>
          <w:szCs w:val="24"/>
          <w:lang w:val="ru-RU"/>
        </w:rPr>
        <w:t xml:space="preserve">Суточная производительность бульдозера </w:t>
      </w:r>
      <w:r w:rsidRPr="00606D02">
        <w:rPr>
          <w:sz w:val="24"/>
          <w:szCs w:val="24"/>
          <w:lang w:val="ru-RU" w:eastAsia="ko-KR"/>
        </w:rPr>
        <w:t>составит:</w:t>
      </w:r>
    </w:p>
    <w:p w:rsidR="008F522B" w:rsidRPr="00606D02" w:rsidRDefault="00117910" w:rsidP="008F522B">
      <w:pPr>
        <w:tabs>
          <w:tab w:val="left" w:pos="1080"/>
        </w:tabs>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э.сут</m:t>
              </m:r>
            </m:sub>
          </m:sSub>
          <m:r>
            <m:rPr>
              <m:sty m:val="p"/>
            </m:rPr>
            <w:rPr>
              <w:rFonts w:ascii="Cambria Math" w:hAnsi="Cambria Math"/>
              <w:sz w:val="24"/>
              <w:szCs w:val="24"/>
              <w:lang w:eastAsia="ko-KR"/>
            </w:rPr>
            <m:t xml:space="preserve">=796∙1=796 </m:t>
          </m:r>
          <m:sSup>
            <m:sSupPr>
              <m:ctrlPr>
                <w:rPr>
                  <w:rFonts w:ascii="Cambria Math" w:hAnsi="Cambria Math"/>
                  <w:sz w:val="24"/>
                  <w:szCs w:val="24"/>
                  <w:lang w:eastAsia="ko-KR"/>
                </w:rPr>
              </m:ctrlPr>
            </m:sSupPr>
            <m:e>
              <m:r>
                <m:rPr>
                  <m:sty m:val="p"/>
                </m:rPr>
                <w:rPr>
                  <w:rFonts w:ascii="Cambria Math" w:hAnsi="Cambria Math"/>
                  <w:sz w:val="24"/>
                  <w:szCs w:val="24"/>
                  <w:lang w:eastAsia="ko-KR"/>
                </w:rPr>
                <m:t>м</m:t>
              </m:r>
            </m:e>
            <m:sup>
              <m:r>
                <m:rPr>
                  <m:sty m:val="p"/>
                </m:rPr>
                <w:rPr>
                  <w:rFonts w:ascii="Cambria Math" w:hAnsi="Cambria Math"/>
                  <w:sz w:val="24"/>
                  <w:szCs w:val="24"/>
                  <w:lang w:eastAsia="ko-KR"/>
                </w:rPr>
                <m:t>3</m:t>
              </m:r>
            </m:sup>
          </m:sSup>
          <m:r>
            <m:rPr>
              <m:sty m:val="p"/>
            </m:rPr>
            <w:rPr>
              <w:rFonts w:ascii="Cambria Math" w:hAnsi="Cambria Math"/>
              <w:sz w:val="24"/>
              <w:szCs w:val="24"/>
              <w:lang w:eastAsia="ko-KR"/>
            </w:rPr>
            <m:t>/сут</m:t>
          </m:r>
        </m:oMath>
      </m:oMathPara>
    </w:p>
    <w:p w:rsidR="008F522B" w:rsidRPr="00B5232A" w:rsidRDefault="008F522B" w:rsidP="008F522B">
      <w:pPr>
        <w:spacing w:after="0" w:line="240" w:lineRule="auto"/>
        <w:ind w:firstLine="567"/>
        <w:jc w:val="both"/>
        <w:rPr>
          <w:sz w:val="24"/>
          <w:szCs w:val="24"/>
          <w:lang w:val="ru-RU" w:eastAsia="ko-KR"/>
        </w:rPr>
      </w:pPr>
      <w:proofErr w:type="gramStart"/>
      <w:r w:rsidRPr="00B5232A">
        <w:rPr>
          <w:sz w:val="24"/>
          <w:szCs w:val="24"/>
          <w:lang w:val="ru-RU" w:eastAsia="ko-KR"/>
        </w:rPr>
        <w:t>Сводные таблицы расчетов производительности и численности инвентарного парка машин, задействованных на снятие ПРС по объектам  и работе на отвале приведена в таблице 2.</w:t>
      </w:r>
      <w:r w:rsidR="00133C6D" w:rsidRPr="00B5232A">
        <w:rPr>
          <w:sz w:val="24"/>
          <w:szCs w:val="24"/>
          <w:lang w:val="ru-RU" w:eastAsia="ko-KR"/>
        </w:rPr>
        <w:t>1</w:t>
      </w:r>
      <w:r w:rsidR="00606D02" w:rsidRPr="00B5232A">
        <w:rPr>
          <w:sz w:val="24"/>
          <w:szCs w:val="24"/>
          <w:lang w:val="ru-RU" w:eastAsia="ko-KR"/>
        </w:rPr>
        <w:t>5</w:t>
      </w:r>
      <w:r w:rsidRPr="00B5232A">
        <w:rPr>
          <w:sz w:val="24"/>
          <w:szCs w:val="24"/>
          <w:lang w:val="ru-RU" w:eastAsia="ko-KR"/>
        </w:rPr>
        <w:t xml:space="preserve"> - 2.</w:t>
      </w:r>
      <w:r w:rsidR="00CC2BA6" w:rsidRPr="00B5232A">
        <w:rPr>
          <w:sz w:val="24"/>
          <w:szCs w:val="24"/>
          <w:lang w:val="ru-RU" w:eastAsia="ko-KR"/>
        </w:rPr>
        <w:t>1</w:t>
      </w:r>
      <w:r w:rsidR="00B5232A" w:rsidRPr="00B5232A">
        <w:rPr>
          <w:sz w:val="24"/>
          <w:szCs w:val="24"/>
          <w:lang w:val="ru-RU" w:eastAsia="ko-KR"/>
        </w:rPr>
        <w:t>6</w:t>
      </w:r>
      <w:r w:rsidRPr="00B5232A">
        <w:rPr>
          <w:sz w:val="24"/>
          <w:szCs w:val="24"/>
          <w:lang w:val="ru-RU" w:eastAsia="ko-KR"/>
        </w:rPr>
        <w:t>.</w:t>
      </w:r>
      <w:proofErr w:type="gramEnd"/>
    </w:p>
    <w:p w:rsidR="008F522B" w:rsidRPr="00B5232A" w:rsidRDefault="008F522B" w:rsidP="008F522B">
      <w:pPr>
        <w:spacing w:after="0" w:line="240" w:lineRule="auto"/>
        <w:ind w:firstLine="567"/>
        <w:jc w:val="both"/>
        <w:rPr>
          <w:sz w:val="24"/>
          <w:szCs w:val="24"/>
          <w:lang w:val="ru-RU" w:eastAsia="ko-KR"/>
        </w:rPr>
      </w:pPr>
    </w:p>
    <w:p w:rsidR="008F522B" w:rsidRPr="00B5232A" w:rsidRDefault="008F522B" w:rsidP="008F522B">
      <w:pPr>
        <w:spacing w:after="0" w:line="240" w:lineRule="auto"/>
        <w:jc w:val="center"/>
        <w:rPr>
          <w:color w:val="000000"/>
          <w:sz w:val="24"/>
          <w:szCs w:val="24"/>
          <w:lang w:val="kk-KZ" w:eastAsia="kk-KZ"/>
        </w:rPr>
      </w:pPr>
      <w:r w:rsidRPr="00B5232A">
        <w:rPr>
          <w:color w:val="000000"/>
          <w:sz w:val="24"/>
          <w:szCs w:val="24"/>
          <w:lang w:val="kk-KZ" w:eastAsia="kk-KZ"/>
        </w:rPr>
        <w:t>Таблица 2.</w:t>
      </w:r>
      <w:r w:rsidR="00B5232A" w:rsidRPr="00B5232A">
        <w:rPr>
          <w:color w:val="000000"/>
          <w:sz w:val="24"/>
          <w:szCs w:val="24"/>
          <w:lang w:val="kk-KZ" w:eastAsia="kk-KZ"/>
        </w:rPr>
        <w:t>15</w:t>
      </w:r>
      <w:r w:rsidRPr="00B5232A">
        <w:rPr>
          <w:color w:val="000000"/>
          <w:sz w:val="24"/>
          <w:szCs w:val="24"/>
          <w:lang w:val="kk-KZ" w:eastAsia="kk-KZ"/>
        </w:rPr>
        <w:t xml:space="preserve"> – Показатели работы бульдозера при снятие почвенно-растительного слоя  с</w:t>
      </w:r>
      <w:r w:rsidR="00CC2C9A" w:rsidRPr="00B5232A">
        <w:rPr>
          <w:color w:val="000000"/>
          <w:sz w:val="24"/>
          <w:szCs w:val="24"/>
          <w:lang w:val="kk-KZ" w:eastAsia="kk-KZ"/>
        </w:rPr>
        <w:t xml:space="preserve"> </w:t>
      </w:r>
      <w:r w:rsidRPr="00B5232A">
        <w:rPr>
          <w:color w:val="000000"/>
          <w:sz w:val="24"/>
          <w:szCs w:val="24"/>
          <w:lang w:val="kk-KZ" w:eastAsia="kk-KZ"/>
        </w:rPr>
        <w:t>объектов участка недр</w:t>
      </w:r>
    </w:p>
    <w:tbl>
      <w:tblPr>
        <w:tblW w:w="8789" w:type="dxa"/>
        <w:jc w:val="center"/>
        <w:tblInd w:w="-553" w:type="dxa"/>
        <w:tblLook w:val="04A0" w:firstRow="1" w:lastRow="0" w:firstColumn="1" w:lastColumn="0" w:noHBand="0" w:noVBand="1"/>
      </w:tblPr>
      <w:tblGrid>
        <w:gridCol w:w="555"/>
        <w:gridCol w:w="5287"/>
        <w:gridCol w:w="958"/>
        <w:gridCol w:w="1989"/>
      </w:tblGrid>
      <w:tr w:rsidR="00C263AE" w:rsidRPr="00B5232A" w:rsidTr="00CC2C9A">
        <w:trPr>
          <w:trHeight w:val="275"/>
          <w:jc w:val="center"/>
        </w:trPr>
        <w:tc>
          <w:tcPr>
            <w:tcW w:w="555"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C263AE" w:rsidRPr="00B5232A" w:rsidRDefault="00C263AE" w:rsidP="00C263AE">
            <w:pPr>
              <w:spacing w:after="0" w:line="240" w:lineRule="auto"/>
              <w:jc w:val="center"/>
              <w:rPr>
                <w:color w:val="000000"/>
                <w:sz w:val="24"/>
                <w:szCs w:val="24"/>
                <w:lang w:val="ru-RU" w:eastAsia="ru-RU"/>
              </w:rPr>
            </w:pPr>
            <w:r w:rsidRPr="00B5232A">
              <w:rPr>
                <w:color w:val="000000"/>
                <w:sz w:val="24"/>
                <w:szCs w:val="24"/>
                <w:lang w:val="ru-RU" w:eastAsia="ru-RU"/>
              </w:rPr>
              <w:t xml:space="preserve">№ </w:t>
            </w:r>
            <w:proofErr w:type="gramStart"/>
            <w:r w:rsidRPr="00B5232A">
              <w:rPr>
                <w:color w:val="000000"/>
                <w:sz w:val="24"/>
                <w:szCs w:val="24"/>
                <w:lang w:val="ru-RU" w:eastAsia="ru-RU"/>
              </w:rPr>
              <w:t>п</w:t>
            </w:r>
            <w:proofErr w:type="gramEnd"/>
            <w:r w:rsidRPr="00B5232A">
              <w:rPr>
                <w:color w:val="000000"/>
                <w:sz w:val="24"/>
                <w:szCs w:val="24"/>
                <w:lang w:val="ru-RU" w:eastAsia="ru-RU"/>
              </w:rPr>
              <w:t>/п</w:t>
            </w:r>
          </w:p>
        </w:tc>
        <w:tc>
          <w:tcPr>
            <w:tcW w:w="5287"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C263AE" w:rsidRPr="00B5232A" w:rsidRDefault="00C263AE" w:rsidP="00C263AE">
            <w:pPr>
              <w:spacing w:after="0" w:line="240" w:lineRule="auto"/>
              <w:jc w:val="center"/>
              <w:rPr>
                <w:color w:val="000000"/>
                <w:sz w:val="24"/>
                <w:szCs w:val="24"/>
                <w:lang w:val="ru-RU" w:eastAsia="ru-RU"/>
              </w:rPr>
            </w:pPr>
            <w:r w:rsidRPr="00B5232A">
              <w:rPr>
                <w:color w:val="000000"/>
                <w:sz w:val="24"/>
                <w:szCs w:val="24"/>
                <w:lang w:val="ru-RU" w:eastAsia="ru-RU"/>
              </w:rPr>
              <w:t>Наименование показателей</w:t>
            </w:r>
          </w:p>
        </w:tc>
        <w:tc>
          <w:tcPr>
            <w:tcW w:w="958"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C263AE" w:rsidRPr="00B5232A" w:rsidRDefault="00C263AE" w:rsidP="00C263AE">
            <w:pPr>
              <w:spacing w:after="0" w:line="240" w:lineRule="auto"/>
              <w:jc w:val="center"/>
              <w:rPr>
                <w:color w:val="000000"/>
                <w:sz w:val="24"/>
                <w:szCs w:val="24"/>
                <w:lang w:val="ru-RU" w:eastAsia="ru-RU"/>
              </w:rPr>
            </w:pPr>
            <w:r w:rsidRPr="00B5232A">
              <w:rPr>
                <w:color w:val="000000"/>
                <w:sz w:val="24"/>
                <w:szCs w:val="24"/>
                <w:lang w:val="ru-RU" w:eastAsia="ru-RU"/>
              </w:rPr>
              <w:t>Ед. изм.</w:t>
            </w:r>
          </w:p>
        </w:tc>
        <w:tc>
          <w:tcPr>
            <w:tcW w:w="1989" w:type="dxa"/>
            <w:tcBorders>
              <w:top w:val="single" w:sz="4" w:space="0" w:color="auto"/>
              <w:left w:val="nil"/>
              <w:bottom w:val="single" w:sz="4" w:space="0" w:color="auto"/>
              <w:right w:val="single" w:sz="4" w:space="0" w:color="auto"/>
            </w:tcBorders>
            <w:shd w:val="clear" w:color="000000" w:fill="D9D9D9"/>
            <w:noWrap/>
            <w:vAlign w:val="center"/>
            <w:hideMark/>
          </w:tcPr>
          <w:p w:rsidR="00C263AE" w:rsidRPr="00B5232A" w:rsidRDefault="00C263AE" w:rsidP="00C263AE">
            <w:pPr>
              <w:spacing w:after="0" w:line="240" w:lineRule="auto"/>
              <w:rPr>
                <w:color w:val="000000"/>
                <w:sz w:val="24"/>
                <w:szCs w:val="24"/>
                <w:lang w:val="ru-RU" w:eastAsia="ru-RU"/>
              </w:rPr>
            </w:pPr>
            <w:r w:rsidRPr="00B5232A">
              <w:rPr>
                <w:color w:val="000000"/>
                <w:sz w:val="24"/>
                <w:szCs w:val="24"/>
                <w:lang w:val="ru-RU" w:eastAsia="ru-RU"/>
              </w:rPr>
              <w:t>Годы разработки</w:t>
            </w:r>
          </w:p>
        </w:tc>
      </w:tr>
      <w:tr w:rsidR="00CC2C9A" w:rsidRPr="00B5232A" w:rsidTr="00CC2C9A">
        <w:trPr>
          <w:trHeight w:val="275"/>
          <w:jc w:val="center"/>
        </w:trPr>
        <w:tc>
          <w:tcPr>
            <w:tcW w:w="555" w:type="dxa"/>
            <w:vMerge/>
            <w:tcBorders>
              <w:top w:val="single" w:sz="4" w:space="0" w:color="auto"/>
              <w:left w:val="single" w:sz="4" w:space="0" w:color="auto"/>
              <w:bottom w:val="single" w:sz="4" w:space="0" w:color="auto"/>
              <w:right w:val="single" w:sz="4" w:space="0" w:color="auto"/>
            </w:tcBorders>
            <w:vAlign w:val="center"/>
            <w:hideMark/>
          </w:tcPr>
          <w:p w:rsidR="00CC2C9A" w:rsidRPr="00B5232A" w:rsidRDefault="00CC2C9A" w:rsidP="00CC2C9A">
            <w:pPr>
              <w:spacing w:after="0" w:line="240" w:lineRule="auto"/>
              <w:rPr>
                <w:color w:val="000000"/>
                <w:sz w:val="24"/>
                <w:szCs w:val="24"/>
                <w:lang w:val="ru-RU" w:eastAsia="ru-RU"/>
              </w:rPr>
            </w:pPr>
          </w:p>
        </w:tc>
        <w:tc>
          <w:tcPr>
            <w:tcW w:w="5287" w:type="dxa"/>
            <w:vMerge/>
            <w:tcBorders>
              <w:top w:val="single" w:sz="4" w:space="0" w:color="auto"/>
              <w:left w:val="single" w:sz="4" w:space="0" w:color="auto"/>
              <w:bottom w:val="single" w:sz="4" w:space="0" w:color="auto"/>
              <w:right w:val="single" w:sz="4" w:space="0" w:color="auto"/>
            </w:tcBorders>
            <w:vAlign w:val="center"/>
            <w:hideMark/>
          </w:tcPr>
          <w:p w:rsidR="00CC2C9A" w:rsidRPr="00B5232A" w:rsidRDefault="00CC2C9A" w:rsidP="00CC2C9A">
            <w:pPr>
              <w:spacing w:after="0" w:line="240" w:lineRule="auto"/>
              <w:rPr>
                <w:color w:val="000000"/>
                <w:sz w:val="24"/>
                <w:szCs w:val="24"/>
                <w:lang w:val="ru-RU" w:eastAsia="ru-RU"/>
              </w:rPr>
            </w:pP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CC2C9A" w:rsidRPr="00B5232A" w:rsidRDefault="00CC2C9A" w:rsidP="00CC2C9A">
            <w:pPr>
              <w:spacing w:after="0" w:line="240" w:lineRule="auto"/>
              <w:rPr>
                <w:color w:val="000000"/>
                <w:sz w:val="24"/>
                <w:szCs w:val="24"/>
                <w:lang w:val="ru-RU" w:eastAsia="ru-RU"/>
              </w:rPr>
            </w:pPr>
          </w:p>
        </w:tc>
        <w:tc>
          <w:tcPr>
            <w:tcW w:w="1989" w:type="dxa"/>
            <w:tcBorders>
              <w:top w:val="nil"/>
              <w:left w:val="nil"/>
              <w:bottom w:val="single" w:sz="4" w:space="0" w:color="auto"/>
              <w:right w:val="single" w:sz="4" w:space="0" w:color="auto"/>
            </w:tcBorders>
            <w:shd w:val="clear" w:color="000000" w:fill="D9D9D9"/>
            <w:vAlign w:val="center"/>
            <w:hideMark/>
          </w:tcPr>
          <w:p w:rsidR="00CC2C9A" w:rsidRPr="00B5232A" w:rsidRDefault="00CC2C9A" w:rsidP="00CC2C9A">
            <w:pPr>
              <w:spacing w:after="0" w:line="240" w:lineRule="auto"/>
              <w:jc w:val="center"/>
              <w:rPr>
                <w:color w:val="000000"/>
                <w:sz w:val="24"/>
                <w:szCs w:val="24"/>
              </w:rPr>
            </w:pPr>
            <w:r w:rsidRPr="00B5232A">
              <w:rPr>
                <w:color w:val="000000"/>
                <w:sz w:val="24"/>
                <w:szCs w:val="24"/>
              </w:rPr>
              <w:t>2022-</w:t>
            </w:r>
            <w:r w:rsidR="008F2E76" w:rsidRPr="00B5232A">
              <w:rPr>
                <w:color w:val="000000"/>
                <w:sz w:val="24"/>
                <w:szCs w:val="24"/>
              </w:rPr>
              <w:t>2031</w:t>
            </w:r>
          </w:p>
        </w:tc>
      </w:tr>
      <w:tr w:rsidR="00CC2C9A" w:rsidRPr="00B5232A" w:rsidTr="00CC2C9A">
        <w:trPr>
          <w:trHeight w:val="87"/>
          <w:jc w:val="center"/>
        </w:trPr>
        <w:tc>
          <w:tcPr>
            <w:tcW w:w="555" w:type="dxa"/>
            <w:tcBorders>
              <w:top w:val="nil"/>
              <w:left w:val="single" w:sz="4" w:space="0" w:color="auto"/>
              <w:bottom w:val="single" w:sz="4" w:space="0" w:color="auto"/>
              <w:right w:val="single" w:sz="4" w:space="0" w:color="auto"/>
            </w:tcBorders>
            <w:shd w:val="clear" w:color="auto" w:fill="auto"/>
            <w:hideMark/>
          </w:tcPr>
          <w:p w:rsidR="00CC2C9A" w:rsidRPr="00B5232A" w:rsidRDefault="00CC2C9A" w:rsidP="00CC2C9A">
            <w:pPr>
              <w:spacing w:after="0" w:line="240" w:lineRule="auto"/>
              <w:jc w:val="center"/>
              <w:rPr>
                <w:color w:val="000000"/>
                <w:sz w:val="24"/>
                <w:szCs w:val="24"/>
                <w:lang w:val="ru-RU" w:eastAsia="ru-RU"/>
              </w:rPr>
            </w:pPr>
            <w:r w:rsidRPr="00B5232A">
              <w:rPr>
                <w:color w:val="000000"/>
                <w:sz w:val="24"/>
                <w:szCs w:val="24"/>
                <w:lang w:val="ru-RU" w:eastAsia="ru-RU"/>
              </w:rPr>
              <w:t>1</w:t>
            </w:r>
          </w:p>
        </w:tc>
        <w:tc>
          <w:tcPr>
            <w:tcW w:w="5287" w:type="dxa"/>
            <w:tcBorders>
              <w:top w:val="nil"/>
              <w:left w:val="nil"/>
              <w:bottom w:val="single" w:sz="4" w:space="0" w:color="auto"/>
              <w:right w:val="single" w:sz="4" w:space="0" w:color="auto"/>
            </w:tcBorders>
            <w:shd w:val="clear" w:color="auto" w:fill="auto"/>
            <w:hideMark/>
          </w:tcPr>
          <w:p w:rsidR="00CC2C9A" w:rsidRPr="00B5232A" w:rsidRDefault="00CC2C9A" w:rsidP="00CC2C9A">
            <w:pPr>
              <w:spacing w:after="0" w:line="240" w:lineRule="auto"/>
              <w:rPr>
                <w:color w:val="000000"/>
                <w:sz w:val="24"/>
                <w:szCs w:val="24"/>
                <w:lang w:val="ru-RU" w:eastAsia="ru-RU"/>
              </w:rPr>
            </w:pPr>
            <w:r w:rsidRPr="00B5232A">
              <w:rPr>
                <w:color w:val="000000"/>
                <w:sz w:val="24"/>
                <w:szCs w:val="24"/>
                <w:lang w:val="ru-RU" w:eastAsia="ru-RU"/>
              </w:rPr>
              <w:t>Объем снимаемого почвенно-растительного слоя</w:t>
            </w:r>
          </w:p>
        </w:tc>
        <w:tc>
          <w:tcPr>
            <w:tcW w:w="958" w:type="dxa"/>
            <w:tcBorders>
              <w:top w:val="nil"/>
              <w:left w:val="nil"/>
              <w:bottom w:val="single" w:sz="4" w:space="0" w:color="auto"/>
              <w:right w:val="single" w:sz="4" w:space="0" w:color="auto"/>
            </w:tcBorders>
            <w:shd w:val="clear" w:color="auto" w:fill="auto"/>
            <w:hideMark/>
          </w:tcPr>
          <w:p w:rsidR="00CC2C9A" w:rsidRPr="00B5232A" w:rsidRDefault="00CC2C9A" w:rsidP="00CC2C9A">
            <w:pPr>
              <w:spacing w:after="0" w:line="240" w:lineRule="auto"/>
              <w:jc w:val="center"/>
              <w:rPr>
                <w:color w:val="000000"/>
                <w:sz w:val="24"/>
                <w:szCs w:val="24"/>
                <w:lang w:val="ru-RU" w:eastAsia="ru-RU"/>
              </w:rPr>
            </w:pPr>
            <w:r w:rsidRPr="00B5232A">
              <w:rPr>
                <w:color w:val="000000"/>
                <w:sz w:val="24"/>
                <w:szCs w:val="24"/>
                <w:lang w:val="ru-RU" w:eastAsia="ru-RU"/>
              </w:rPr>
              <w:t>тыс</w:t>
            </w:r>
            <w:proofErr w:type="gramStart"/>
            <w:r w:rsidRPr="00B5232A">
              <w:rPr>
                <w:color w:val="000000"/>
                <w:sz w:val="24"/>
                <w:szCs w:val="24"/>
                <w:lang w:val="ru-RU" w:eastAsia="ru-RU"/>
              </w:rPr>
              <w:t>.м</w:t>
            </w:r>
            <w:proofErr w:type="gramEnd"/>
            <w:r w:rsidRPr="00B5232A">
              <w:rPr>
                <w:color w:val="000000"/>
                <w:sz w:val="24"/>
                <w:szCs w:val="24"/>
                <w:vertAlign w:val="superscript"/>
                <w:lang w:val="ru-RU" w:eastAsia="ru-RU"/>
              </w:rPr>
              <w:t>3</w:t>
            </w:r>
          </w:p>
        </w:tc>
        <w:tc>
          <w:tcPr>
            <w:tcW w:w="1989" w:type="dxa"/>
            <w:tcBorders>
              <w:top w:val="nil"/>
              <w:left w:val="nil"/>
              <w:bottom w:val="single" w:sz="4" w:space="0" w:color="auto"/>
              <w:right w:val="single" w:sz="4" w:space="0" w:color="auto"/>
            </w:tcBorders>
            <w:shd w:val="clear" w:color="auto" w:fill="auto"/>
            <w:noWrap/>
            <w:vAlign w:val="center"/>
            <w:hideMark/>
          </w:tcPr>
          <w:p w:rsidR="00CC2C9A" w:rsidRPr="00B5232A" w:rsidRDefault="00B5232A" w:rsidP="00CC2C9A">
            <w:pPr>
              <w:spacing w:after="0" w:line="240" w:lineRule="auto"/>
              <w:jc w:val="center"/>
              <w:rPr>
                <w:color w:val="000000"/>
                <w:sz w:val="24"/>
                <w:szCs w:val="24"/>
                <w:lang w:val="kk-KZ"/>
              </w:rPr>
            </w:pPr>
            <w:r w:rsidRPr="00B5232A">
              <w:rPr>
                <w:color w:val="000000"/>
                <w:sz w:val="24"/>
                <w:szCs w:val="24"/>
                <w:lang w:val="kk-KZ"/>
              </w:rPr>
              <w:t>8,9</w:t>
            </w:r>
          </w:p>
        </w:tc>
      </w:tr>
      <w:tr w:rsidR="00CC2C9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CC2C9A" w:rsidRPr="00B5232A" w:rsidRDefault="00CC2C9A" w:rsidP="00CC2C9A">
            <w:pPr>
              <w:spacing w:after="0" w:line="240" w:lineRule="auto"/>
              <w:jc w:val="center"/>
              <w:rPr>
                <w:color w:val="000000"/>
                <w:sz w:val="24"/>
                <w:szCs w:val="24"/>
                <w:lang w:val="ru-RU" w:eastAsia="ru-RU"/>
              </w:rPr>
            </w:pPr>
            <w:r w:rsidRPr="00B5232A">
              <w:rPr>
                <w:color w:val="000000"/>
                <w:sz w:val="24"/>
                <w:szCs w:val="24"/>
                <w:lang w:val="ru-RU" w:eastAsia="ru-RU"/>
              </w:rPr>
              <w:lastRenderedPageBreak/>
              <w:t>2</w:t>
            </w:r>
          </w:p>
        </w:tc>
        <w:tc>
          <w:tcPr>
            <w:tcW w:w="5287" w:type="dxa"/>
            <w:tcBorders>
              <w:top w:val="nil"/>
              <w:left w:val="nil"/>
              <w:bottom w:val="single" w:sz="4" w:space="0" w:color="auto"/>
              <w:right w:val="single" w:sz="4" w:space="0" w:color="auto"/>
            </w:tcBorders>
            <w:shd w:val="clear" w:color="auto" w:fill="auto"/>
            <w:hideMark/>
          </w:tcPr>
          <w:p w:rsidR="00CC2C9A" w:rsidRPr="00B5232A" w:rsidRDefault="00CC2C9A" w:rsidP="00CC2C9A">
            <w:pPr>
              <w:spacing w:after="0" w:line="240" w:lineRule="auto"/>
              <w:rPr>
                <w:color w:val="000000"/>
                <w:sz w:val="24"/>
                <w:szCs w:val="24"/>
                <w:lang w:val="ru-RU" w:eastAsia="ru-RU"/>
              </w:rPr>
            </w:pPr>
            <w:r w:rsidRPr="00B5232A">
              <w:rPr>
                <w:color w:val="000000"/>
                <w:sz w:val="24"/>
                <w:szCs w:val="24"/>
                <w:lang w:val="ru-RU" w:eastAsia="ru-RU"/>
              </w:rPr>
              <w:t xml:space="preserve">Тип применяемого бульдозера </w:t>
            </w:r>
          </w:p>
        </w:tc>
        <w:tc>
          <w:tcPr>
            <w:tcW w:w="958" w:type="dxa"/>
            <w:tcBorders>
              <w:top w:val="nil"/>
              <w:left w:val="nil"/>
              <w:bottom w:val="single" w:sz="4" w:space="0" w:color="auto"/>
              <w:right w:val="single" w:sz="4" w:space="0" w:color="auto"/>
            </w:tcBorders>
            <w:shd w:val="clear" w:color="auto" w:fill="auto"/>
            <w:hideMark/>
          </w:tcPr>
          <w:p w:rsidR="00CC2C9A" w:rsidRPr="00B5232A" w:rsidRDefault="00CC2C9A" w:rsidP="00CC2C9A">
            <w:pPr>
              <w:spacing w:after="0" w:line="240" w:lineRule="auto"/>
              <w:jc w:val="center"/>
              <w:rPr>
                <w:color w:val="000000"/>
                <w:sz w:val="24"/>
                <w:szCs w:val="24"/>
                <w:lang w:val="ru-RU" w:eastAsia="ru-RU"/>
              </w:rPr>
            </w:pPr>
            <w:r w:rsidRPr="00B5232A">
              <w:rPr>
                <w:color w:val="000000"/>
                <w:sz w:val="24"/>
                <w:szCs w:val="24"/>
                <w:lang w:val="ru-RU" w:eastAsia="ru-RU"/>
              </w:rPr>
              <w:t>-</w:t>
            </w:r>
          </w:p>
        </w:tc>
        <w:tc>
          <w:tcPr>
            <w:tcW w:w="1989" w:type="dxa"/>
            <w:tcBorders>
              <w:top w:val="nil"/>
              <w:left w:val="nil"/>
              <w:bottom w:val="single" w:sz="4" w:space="0" w:color="auto"/>
              <w:right w:val="single" w:sz="4" w:space="0" w:color="auto"/>
            </w:tcBorders>
            <w:shd w:val="clear" w:color="000000" w:fill="FFFFFF"/>
            <w:hideMark/>
          </w:tcPr>
          <w:p w:rsidR="00CC2C9A" w:rsidRPr="00B5232A" w:rsidRDefault="00CC2C9A" w:rsidP="00CC2C9A">
            <w:pPr>
              <w:spacing w:after="0" w:line="240" w:lineRule="auto"/>
              <w:jc w:val="center"/>
              <w:rPr>
                <w:color w:val="000000"/>
                <w:sz w:val="24"/>
                <w:szCs w:val="24"/>
              </w:rPr>
            </w:pPr>
            <w:r w:rsidRPr="00B5232A">
              <w:rPr>
                <w:color w:val="000000"/>
                <w:sz w:val="24"/>
                <w:szCs w:val="24"/>
              </w:rPr>
              <w:t>Т-170</w:t>
            </w:r>
          </w:p>
        </w:tc>
      </w:tr>
      <w:tr w:rsidR="00CC2C9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CC2C9A" w:rsidRPr="00B5232A" w:rsidRDefault="00CC2C9A" w:rsidP="00CC2C9A">
            <w:pPr>
              <w:spacing w:after="0" w:line="240" w:lineRule="auto"/>
              <w:jc w:val="center"/>
              <w:rPr>
                <w:color w:val="000000"/>
                <w:sz w:val="24"/>
                <w:szCs w:val="24"/>
                <w:lang w:val="ru-RU" w:eastAsia="ru-RU"/>
              </w:rPr>
            </w:pPr>
            <w:r w:rsidRPr="00B5232A">
              <w:rPr>
                <w:color w:val="000000"/>
                <w:sz w:val="24"/>
                <w:szCs w:val="24"/>
                <w:lang w:val="ru-RU" w:eastAsia="ru-RU"/>
              </w:rPr>
              <w:t>3</w:t>
            </w:r>
          </w:p>
        </w:tc>
        <w:tc>
          <w:tcPr>
            <w:tcW w:w="5287" w:type="dxa"/>
            <w:tcBorders>
              <w:top w:val="nil"/>
              <w:left w:val="nil"/>
              <w:bottom w:val="single" w:sz="4" w:space="0" w:color="auto"/>
              <w:right w:val="single" w:sz="4" w:space="0" w:color="auto"/>
            </w:tcBorders>
            <w:shd w:val="clear" w:color="auto" w:fill="auto"/>
            <w:hideMark/>
          </w:tcPr>
          <w:p w:rsidR="00CC2C9A" w:rsidRPr="00B5232A" w:rsidRDefault="00CC2C9A" w:rsidP="00CC2C9A">
            <w:pPr>
              <w:spacing w:after="0" w:line="240" w:lineRule="auto"/>
              <w:rPr>
                <w:color w:val="000000"/>
                <w:sz w:val="24"/>
                <w:szCs w:val="24"/>
                <w:lang w:val="ru-RU" w:eastAsia="ru-RU"/>
              </w:rPr>
            </w:pPr>
            <w:r w:rsidRPr="00B5232A">
              <w:rPr>
                <w:color w:val="000000"/>
                <w:sz w:val="24"/>
                <w:szCs w:val="24"/>
                <w:lang w:val="ru-RU" w:eastAsia="ru-RU"/>
              </w:rPr>
              <w:t xml:space="preserve">Мощность двигателя  </w:t>
            </w:r>
          </w:p>
        </w:tc>
        <w:tc>
          <w:tcPr>
            <w:tcW w:w="958" w:type="dxa"/>
            <w:tcBorders>
              <w:top w:val="nil"/>
              <w:left w:val="nil"/>
              <w:bottom w:val="single" w:sz="4" w:space="0" w:color="auto"/>
              <w:right w:val="single" w:sz="4" w:space="0" w:color="auto"/>
            </w:tcBorders>
            <w:shd w:val="clear" w:color="auto" w:fill="auto"/>
            <w:hideMark/>
          </w:tcPr>
          <w:p w:rsidR="00CC2C9A" w:rsidRPr="00B5232A" w:rsidRDefault="00CC2C9A" w:rsidP="00CC2C9A">
            <w:pPr>
              <w:spacing w:after="0" w:line="240" w:lineRule="auto"/>
              <w:jc w:val="center"/>
              <w:rPr>
                <w:color w:val="000000"/>
                <w:sz w:val="24"/>
                <w:szCs w:val="24"/>
                <w:lang w:val="ru-RU" w:eastAsia="ru-RU"/>
              </w:rPr>
            </w:pPr>
            <w:proofErr w:type="spellStart"/>
            <w:r w:rsidRPr="00B5232A">
              <w:rPr>
                <w:color w:val="000000"/>
                <w:sz w:val="24"/>
                <w:szCs w:val="24"/>
                <w:lang w:val="ru-RU" w:eastAsia="ru-RU"/>
              </w:rPr>
              <w:t>л.с</w:t>
            </w:r>
            <w:proofErr w:type="spellEnd"/>
            <w:r w:rsidRPr="00B5232A">
              <w:rPr>
                <w:color w:val="000000"/>
                <w:sz w:val="24"/>
                <w:szCs w:val="24"/>
                <w:lang w:val="ru-RU" w:eastAsia="ru-RU"/>
              </w:rPr>
              <w:t>.</w:t>
            </w:r>
          </w:p>
        </w:tc>
        <w:tc>
          <w:tcPr>
            <w:tcW w:w="1989" w:type="dxa"/>
            <w:tcBorders>
              <w:top w:val="nil"/>
              <w:left w:val="nil"/>
              <w:bottom w:val="single" w:sz="4" w:space="0" w:color="auto"/>
              <w:right w:val="single" w:sz="4" w:space="0" w:color="auto"/>
            </w:tcBorders>
            <w:shd w:val="clear" w:color="000000" w:fill="FFFFFF"/>
            <w:hideMark/>
          </w:tcPr>
          <w:p w:rsidR="00CC2C9A" w:rsidRPr="00B5232A" w:rsidRDefault="00CC2C9A" w:rsidP="00CC2C9A">
            <w:pPr>
              <w:spacing w:after="0" w:line="240" w:lineRule="auto"/>
              <w:jc w:val="center"/>
              <w:rPr>
                <w:color w:val="000000"/>
                <w:sz w:val="24"/>
                <w:szCs w:val="24"/>
              </w:rPr>
            </w:pPr>
            <w:r w:rsidRPr="00B5232A">
              <w:rPr>
                <w:color w:val="000000"/>
                <w:sz w:val="24"/>
                <w:szCs w:val="24"/>
              </w:rPr>
              <w:t>160</w:t>
            </w:r>
          </w:p>
        </w:tc>
      </w:tr>
      <w:tr w:rsidR="00B5232A" w:rsidRPr="00B5232A" w:rsidTr="00CC2C9A">
        <w:trPr>
          <w:trHeight w:val="289"/>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4</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 xml:space="preserve">Сменная норма выработки бульдозера </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м</w:t>
            </w:r>
            <w:r w:rsidRPr="00B5232A">
              <w:rPr>
                <w:color w:val="000000"/>
                <w:sz w:val="24"/>
                <w:szCs w:val="24"/>
                <w:vertAlign w:val="superscript"/>
                <w:lang w:val="ru-RU" w:eastAsia="ru-RU"/>
              </w:rPr>
              <w:t>3</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796</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5</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Количество рабочих смен</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смен</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11,2</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6</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both"/>
              <w:rPr>
                <w:color w:val="000000"/>
                <w:sz w:val="24"/>
                <w:szCs w:val="24"/>
                <w:lang w:val="ru-RU" w:eastAsia="ru-RU"/>
              </w:rPr>
            </w:pPr>
            <w:r w:rsidRPr="00B5232A">
              <w:rPr>
                <w:color w:val="000000"/>
                <w:sz w:val="24"/>
                <w:szCs w:val="24"/>
                <w:lang w:val="ru-RU" w:eastAsia="ru-RU"/>
              </w:rPr>
              <w:t>Продолжительность смены</w:t>
            </w:r>
          </w:p>
        </w:tc>
        <w:tc>
          <w:tcPr>
            <w:tcW w:w="958"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ч</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8</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7</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Общая продолжительность работы</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ч</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89,6</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8</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 xml:space="preserve">Расчетное количество бульдозеров </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шт.</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9</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 xml:space="preserve">Расход топлива </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proofErr w:type="spellStart"/>
            <w:r w:rsidRPr="00B5232A">
              <w:rPr>
                <w:color w:val="000000"/>
                <w:sz w:val="24"/>
                <w:szCs w:val="24"/>
                <w:lang w:val="ru-RU" w:eastAsia="ru-RU"/>
              </w:rPr>
              <w:t>тыс</w:t>
            </w:r>
            <w:proofErr w:type="gramStart"/>
            <w:r w:rsidRPr="00B5232A">
              <w:rPr>
                <w:color w:val="000000"/>
                <w:sz w:val="24"/>
                <w:szCs w:val="24"/>
                <w:lang w:val="ru-RU" w:eastAsia="ru-RU"/>
              </w:rPr>
              <w:t>.л</w:t>
            </w:r>
            <w:proofErr w:type="spellEnd"/>
            <w:proofErr w:type="gramEnd"/>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1,21</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10</w:t>
            </w:r>
          </w:p>
        </w:tc>
        <w:tc>
          <w:tcPr>
            <w:tcW w:w="5287"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Норма расхода</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proofErr w:type="gramStart"/>
            <w:r w:rsidRPr="00B5232A">
              <w:rPr>
                <w:color w:val="000000"/>
                <w:sz w:val="24"/>
                <w:szCs w:val="24"/>
                <w:lang w:val="ru-RU" w:eastAsia="ru-RU"/>
              </w:rPr>
              <w:t>л</w:t>
            </w:r>
            <w:proofErr w:type="gramEnd"/>
            <w:r w:rsidRPr="00B5232A">
              <w:rPr>
                <w:color w:val="000000"/>
                <w:sz w:val="24"/>
                <w:szCs w:val="24"/>
                <w:lang w:val="ru-RU" w:eastAsia="ru-RU"/>
              </w:rPr>
              <w:t>/ч</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13,5</w:t>
            </w:r>
          </w:p>
        </w:tc>
      </w:tr>
      <w:tr w:rsidR="00B5232A" w:rsidRPr="004A08AF"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11</w:t>
            </w:r>
          </w:p>
        </w:tc>
        <w:tc>
          <w:tcPr>
            <w:tcW w:w="528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Расход масел и смазочных материалов</w:t>
            </w:r>
          </w:p>
        </w:tc>
        <w:tc>
          <w:tcPr>
            <w:tcW w:w="958" w:type="dxa"/>
            <w:tcBorders>
              <w:top w:val="nil"/>
              <w:left w:val="nil"/>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 </w:t>
            </w:r>
          </w:p>
        </w:tc>
        <w:tc>
          <w:tcPr>
            <w:tcW w:w="1989" w:type="dxa"/>
            <w:tcBorders>
              <w:top w:val="nil"/>
              <w:left w:val="nil"/>
              <w:bottom w:val="single" w:sz="4" w:space="0" w:color="auto"/>
              <w:right w:val="single" w:sz="4" w:space="0" w:color="auto"/>
            </w:tcBorders>
            <w:shd w:val="clear" w:color="auto" w:fill="auto"/>
            <w:vAlign w:val="center"/>
            <w:hideMark/>
          </w:tcPr>
          <w:p w:rsidR="00B5232A" w:rsidRPr="009A5574" w:rsidRDefault="00B5232A" w:rsidP="00B5232A">
            <w:pPr>
              <w:spacing w:after="0" w:line="240" w:lineRule="auto"/>
              <w:jc w:val="center"/>
              <w:rPr>
                <w:color w:val="000000"/>
                <w:sz w:val="24"/>
                <w:szCs w:val="24"/>
                <w:lang w:val="ru-RU"/>
              </w:rPr>
            </w:pPr>
            <w:r w:rsidRPr="00B5232A">
              <w:rPr>
                <w:color w:val="000000"/>
                <w:sz w:val="24"/>
                <w:szCs w:val="24"/>
              </w:rPr>
              <w:t> </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12</w:t>
            </w:r>
          </w:p>
        </w:tc>
        <w:tc>
          <w:tcPr>
            <w:tcW w:w="528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Моторные масла 4,9%</w:t>
            </w:r>
          </w:p>
        </w:tc>
        <w:tc>
          <w:tcPr>
            <w:tcW w:w="958"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тыс. л</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0,0593</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13</w:t>
            </w:r>
          </w:p>
        </w:tc>
        <w:tc>
          <w:tcPr>
            <w:tcW w:w="528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Трансмиссионные масла 0,8%</w:t>
            </w:r>
          </w:p>
        </w:tc>
        <w:tc>
          <w:tcPr>
            <w:tcW w:w="958"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тыс. л</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0,0097</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14</w:t>
            </w:r>
          </w:p>
        </w:tc>
        <w:tc>
          <w:tcPr>
            <w:tcW w:w="528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Специальные масла  0,08%</w:t>
            </w:r>
          </w:p>
        </w:tc>
        <w:tc>
          <w:tcPr>
            <w:tcW w:w="958"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тыс. л</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0,001</w:t>
            </w:r>
          </w:p>
        </w:tc>
      </w:tr>
      <w:tr w:rsidR="00B5232A" w:rsidRPr="00B5232A" w:rsidTr="00CC2C9A">
        <w:trPr>
          <w:trHeight w:val="275"/>
          <w:jc w:val="center"/>
        </w:trPr>
        <w:tc>
          <w:tcPr>
            <w:tcW w:w="555"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15</w:t>
            </w:r>
          </w:p>
        </w:tc>
        <w:tc>
          <w:tcPr>
            <w:tcW w:w="528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rPr>
                <w:color w:val="000000"/>
                <w:sz w:val="24"/>
                <w:szCs w:val="24"/>
                <w:lang w:val="ru-RU" w:eastAsia="ru-RU"/>
              </w:rPr>
            </w:pPr>
            <w:r w:rsidRPr="00B5232A">
              <w:rPr>
                <w:color w:val="000000"/>
                <w:sz w:val="24"/>
                <w:szCs w:val="24"/>
                <w:lang w:val="ru-RU" w:eastAsia="ru-RU"/>
              </w:rPr>
              <w:t>Пластичные смазки 0,04%</w:t>
            </w:r>
          </w:p>
        </w:tc>
        <w:tc>
          <w:tcPr>
            <w:tcW w:w="958"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B5232A">
            <w:pPr>
              <w:spacing w:after="0" w:line="240" w:lineRule="auto"/>
              <w:jc w:val="center"/>
              <w:rPr>
                <w:color w:val="000000"/>
                <w:sz w:val="24"/>
                <w:szCs w:val="24"/>
                <w:lang w:val="ru-RU" w:eastAsia="ru-RU"/>
              </w:rPr>
            </w:pPr>
            <w:r w:rsidRPr="00B5232A">
              <w:rPr>
                <w:color w:val="000000"/>
                <w:sz w:val="24"/>
                <w:szCs w:val="24"/>
                <w:lang w:val="ru-RU" w:eastAsia="ru-RU"/>
              </w:rPr>
              <w:t>тонн</w:t>
            </w:r>
          </w:p>
        </w:tc>
        <w:tc>
          <w:tcPr>
            <w:tcW w:w="1989"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0,0005</w:t>
            </w:r>
          </w:p>
        </w:tc>
      </w:tr>
    </w:tbl>
    <w:p w:rsidR="008F522B" w:rsidRPr="00B5232A" w:rsidRDefault="008F522B" w:rsidP="008F522B">
      <w:pPr>
        <w:spacing w:after="0" w:line="240" w:lineRule="auto"/>
        <w:jc w:val="center"/>
        <w:rPr>
          <w:color w:val="000000"/>
          <w:sz w:val="24"/>
          <w:szCs w:val="24"/>
          <w:lang w:val="kk-KZ" w:eastAsia="kk-KZ"/>
        </w:rPr>
      </w:pPr>
    </w:p>
    <w:p w:rsidR="008F522B" w:rsidRPr="00B5232A" w:rsidRDefault="008F522B" w:rsidP="008F522B">
      <w:pPr>
        <w:spacing w:after="0" w:line="240" w:lineRule="auto"/>
        <w:ind w:firstLine="567"/>
        <w:jc w:val="center"/>
        <w:rPr>
          <w:sz w:val="24"/>
          <w:szCs w:val="24"/>
          <w:lang w:val="ru-RU"/>
        </w:rPr>
      </w:pPr>
      <w:r w:rsidRPr="00B5232A">
        <w:rPr>
          <w:color w:val="000000"/>
          <w:sz w:val="24"/>
          <w:szCs w:val="24"/>
          <w:lang w:val="kk-KZ" w:eastAsia="kk-KZ"/>
        </w:rPr>
        <w:t>Таблица 2.</w:t>
      </w:r>
      <w:r w:rsidR="00133C6D" w:rsidRPr="00B5232A">
        <w:rPr>
          <w:color w:val="000000"/>
          <w:sz w:val="24"/>
          <w:szCs w:val="24"/>
          <w:lang w:val="kk-KZ" w:eastAsia="kk-KZ"/>
        </w:rPr>
        <w:t>1</w:t>
      </w:r>
      <w:r w:rsidR="00B5232A" w:rsidRPr="00B5232A">
        <w:rPr>
          <w:color w:val="000000"/>
          <w:sz w:val="24"/>
          <w:szCs w:val="24"/>
          <w:lang w:val="kk-KZ" w:eastAsia="kk-KZ"/>
        </w:rPr>
        <w:t>6</w:t>
      </w:r>
      <w:r w:rsidRPr="00B5232A">
        <w:rPr>
          <w:color w:val="000000"/>
          <w:sz w:val="24"/>
          <w:szCs w:val="24"/>
          <w:lang w:val="kk-KZ" w:eastAsia="kk-KZ"/>
        </w:rPr>
        <w:t xml:space="preserve"> – Показатели работы бульдозера на складе  почвенно-растительного слоя</w:t>
      </w:r>
    </w:p>
    <w:tbl>
      <w:tblPr>
        <w:tblW w:w="8776" w:type="dxa"/>
        <w:jc w:val="center"/>
        <w:tblInd w:w="-553" w:type="dxa"/>
        <w:tblLook w:val="04A0" w:firstRow="1" w:lastRow="0" w:firstColumn="1" w:lastColumn="0" w:noHBand="0" w:noVBand="1"/>
      </w:tblPr>
      <w:tblGrid>
        <w:gridCol w:w="554"/>
        <w:gridCol w:w="5279"/>
        <w:gridCol w:w="957"/>
        <w:gridCol w:w="1986"/>
      </w:tblGrid>
      <w:tr w:rsidR="00C263AE" w:rsidRPr="00B5232A" w:rsidTr="00CC2C9A">
        <w:trPr>
          <w:trHeight w:val="260"/>
          <w:jc w:val="center"/>
        </w:trPr>
        <w:tc>
          <w:tcPr>
            <w:tcW w:w="554"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C263AE" w:rsidRPr="00B5232A" w:rsidRDefault="00C263AE" w:rsidP="00830F85">
            <w:pPr>
              <w:spacing w:after="0" w:line="240" w:lineRule="auto"/>
              <w:jc w:val="center"/>
              <w:rPr>
                <w:color w:val="000000"/>
                <w:lang w:val="ru-RU" w:eastAsia="ru-RU"/>
              </w:rPr>
            </w:pPr>
            <w:r w:rsidRPr="00B5232A">
              <w:rPr>
                <w:color w:val="000000"/>
                <w:lang w:val="ru-RU" w:eastAsia="ru-RU"/>
              </w:rPr>
              <w:t xml:space="preserve">№ </w:t>
            </w:r>
            <w:proofErr w:type="gramStart"/>
            <w:r w:rsidRPr="00B5232A">
              <w:rPr>
                <w:color w:val="000000"/>
                <w:lang w:val="ru-RU" w:eastAsia="ru-RU"/>
              </w:rPr>
              <w:t>п</w:t>
            </w:r>
            <w:proofErr w:type="gramEnd"/>
            <w:r w:rsidRPr="00B5232A">
              <w:rPr>
                <w:color w:val="000000"/>
                <w:lang w:val="ru-RU" w:eastAsia="ru-RU"/>
              </w:rPr>
              <w:t>/п</w:t>
            </w:r>
          </w:p>
        </w:tc>
        <w:tc>
          <w:tcPr>
            <w:tcW w:w="5279"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C263AE" w:rsidRPr="00B5232A" w:rsidRDefault="00C263AE" w:rsidP="00830F85">
            <w:pPr>
              <w:spacing w:after="0" w:line="240" w:lineRule="auto"/>
              <w:jc w:val="center"/>
              <w:rPr>
                <w:color w:val="000000"/>
                <w:lang w:val="ru-RU" w:eastAsia="ru-RU"/>
              </w:rPr>
            </w:pPr>
            <w:r w:rsidRPr="00B5232A">
              <w:rPr>
                <w:color w:val="000000"/>
                <w:lang w:val="ru-RU" w:eastAsia="ru-RU"/>
              </w:rPr>
              <w:t>Наименование показателей</w:t>
            </w:r>
          </w:p>
        </w:tc>
        <w:tc>
          <w:tcPr>
            <w:tcW w:w="957"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C263AE" w:rsidRPr="00B5232A" w:rsidRDefault="00C263AE" w:rsidP="00830F85">
            <w:pPr>
              <w:spacing w:after="0" w:line="240" w:lineRule="auto"/>
              <w:jc w:val="center"/>
              <w:rPr>
                <w:color w:val="000000"/>
                <w:lang w:val="ru-RU" w:eastAsia="ru-RU"/>
              </w:rPr>
            </w:pPr>
            <w:r w:rsidRPr="00B5232A">
              <w:rPr>
                <w:color w:val="000000"/>
                <w:lang w:val="ru-RU" w:eastAsia="ru-RU"/>
              </w:rPr>
              <w:t>Ед. изм.</w:t>
            </w:r>
          </w:p>
        </w:tc>
        <w:tc>
          <w:tcPr>
            <w:tcW w:w="1986" w:type="dxa"/>
            <w:tcBorders>
              <w:top w:val="single" w:sz="4" w:space="0" w:color="auto"/>
              <w:left w:val="nil"/>
              <w:bottom w:val="single" w:sz="4" w:space="0" w:color="auto"/>
              <w:right w:val="single" w:sz="4" w:space="0" w:color="auto"/>
            </w:tcBorders>
            <w:shd w:val="clear" w:color="000000" w:fill="D9D9D9"/>
            <w:noWrap/>
            <w:vAlign w:val="center"/>
            <w:hideMark/>
          </w:tcPr>
          <w:p w:rsidR="00C263AE" w:rsidRPr="00B5232A" w:rsidRDefault="00C263AE" w:rsidP="00830F85">
            <w:pPr>
              <w:spacing w:after="0" w:line="240" w:lineRule="auto"/>
              <w:rPr>
                <w:color w:val="000000"/>
                <w:lang w:val="ru-RU" w:eastAsia="ru-RU"/>
              </w:rPr>
            </w:pPr>
            <w:r w:rsidRPr="00B5232A">
              <w:rPr>
                <w:color w:val="000000"/>
                <w:lang w:val="ru-RU" w:eastAsia="ru-RU"/>
              </w:rPr>
              <w:t>Годы разработки</w:t>
            </w:r>
          </w:p>
        </w:tc>
      </w:tr>
      <w:tr w:rsidR="00CC2C9A" w:rsidRPr="00B5232A" w:rsidTr="00CC2C9A">
        <w:trPr>
          <w:trHeight w:val="260"/>
          <w:jc w:val="center"/>
        </w:trPr>
        <w:tc>
          <w:tcPr>
            <w:tcW w:w="554" w:type="dxa"/>
            <w:vMerge/>
            <w:tcBorders>
              <w:top w:val="single" w:sz="4" w:space="0" w:color="auto"/>
              <w:left w:val="single" w:sz="4" w:space="0" w:color="auto"/>
              <w:bottom w:val="single" w:sz="4" w:space="0" w:color="auto"/>
              <w:right w:val="single" w:sz="4" w:space="0" w:color="auto"/>
            </w:tcBorders>
            <w:vAlign w:val="center"/>
            <w:hideMark/>
          </w:tcPr>
          <w:p w:rsidR="00CC2C9A" w:rsidRPr="00B5232A" w:rsidRDefault="00CC2C9A" w:rsidP="00830F85">
            <w:pPr>
              <w:spacing w:after="0" w:line="240" w:lineRule="auto"/>
              <w:rPr>
                <w:color w:val="000000"/>
                <w:lang w:val="ru-RU" w:eastAsia="ru-RU"/>
              </w:rPr>
            </w:pPr>
          </w:p>
        </w:tc>
        <w:tc>
          <w:tcPr>
            <w:tcW w:w="5279" w:type="dxa"/>
            <w:vMerge/>
            <w:tcBorders>
              <w:top w:val="single" w:sz="4" w:space="0" w:color="auto"/>
              <w:left w:val="single" w:sz="4" w:space="0" w:color="auto"/>
              <w:bottom w:val="single" w:sz="4" w:space="0" w:color="auto"/>
              <w:right w:val="single" w:sz="4" w:space="0" w:color="auto"/>
            </w:tcBorders>
            <w:vAlign w:val="center"/>
            <w:hideMark/>
          </w:tcPr>
          <w:p w:rsidR="00CC2C9A" w:rsidRPr="00B5232A" w:rsidRDefault="00CC2C9A" w:rsidP="00830F85">
            <w:pPr>
              <w:spacing w:after="0" w:line="240" w:lineRule="auto"/>
              <w:rPr>
                <w:color w:val="000000"/>
                <w:lang w:val="ru-RU" w:eastAsia="ru-RU"/>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CC2C9A" w:rsidRPr="00B5232A" w:rsidRDefault="00CC2C9A" w:rsidP="00830F85">
            <w:pPr>
              <w:spacing w:after="0" w:line="240" w:lineRule="auto"/>
              <w:rPr>
                <w:color w:val="000000"/>
                <w:lang w:val="ru-RU" w:eastAsia="ru-RU"/>
              </w:rPr>
            </w:pPr>
          </w:p>
        </w:tc>
        <w:tc>
          <w:tcPr>
            <w:tcW w:w="1986" w:type="dxa"/>
            <w:tcBorders>
              <w:top w:val="nil"/>
              <w:left w:val="nil"/>
              <w:bottom w:val="single" w:sz="4" w:space="0" w:color="auto"/>
              <w:right w:val="single" w:sz="4" w:space="0" w:color="auto"/>
            </w:tcBorders>
            <w:shd w:val="clear" w:color="000000" w:fill="D9D9D9"/>
            <w:vAlign w:val="center"/>
            <w:hideMark/>
          </w:tcPr>
          <w:p w:rsidR="00CC2C9A" w:rsidRPr="00B5232A" w:rsidRDefault="00CC2C9A" w:rsidP="008F2E76">
            <w:pPr>
              <w:spacing w:after="0" w:line="240" w:lineRule="auto"/>
              <w:jc w:val="center"/>
              <w:rPr>
                <w:color w:val="000000"/>
              </w:rPr>
            </w:pPr>
            <w:r w:rsidRPr="00B5232A">
              <w:rPr>
                <w:color w:val="000000"/>
              </w:rPr>
              <w:t>2022-</w:t>
            </w:r>
            <w:r w:rsidR="008F2E76" w:rsidRPr="00B5232A">
              <w:rPr>
                <w:color w:val="000000"/>
              </w:rPr>
              <w:t>2031</w:t>
            </w:r>
          </w:p>
        </w:tc>
      </w:tr>
      <w:tr w:rsidR="00B5232A" w:rsidRPr="00B5232A" w:rsidTr="00CC2C9A">
        <w:trPr>
          <w:trHeight w:val="82"/>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CC2C9A">
            <w:pPr>
              <w:spacing w:after="0" w:line="240" w:lineRule="auto"/>
              <w:rPr>
                <w:color w:val="000000"/>
                <w:lang w:val="ru-RU" w:eastAsia="ru-RU"/>
              </w:rPr>
            </w:pPr>
            <w:r w:rsidRPr="00B5232A">
              <w:rPr>
                <w:color w:val="000000"/>
                <w:lang w:val="ru-RU" w:eastAsia="ru-RU"/>
              </w:rPr>
              <w:t>Объем складируемого почвенно-растительного слоя</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тыс</w:t>
            </w:r>
            <w:proofErr w:type="gramStart"/>
            <w:r w:rsidRPr="00B5232A">
              <w:rPr>
                <w:color w:val="000000"/>
                <w:lang w:val="ru-RU" w:eastAsia="ru-RU"/>
              </w:rPr>
              <w:t>.м</w:t>
            </w:r>
            <w:proofErr w:type="gramEnd"/>
            <w:r w:rsidRPr="00B5232A">
              <w:rPr>
                <w:color w:val="000000"/>
                <w:vertAlign w:val="superscript"/>
                <w:lang w:val="ru-RU" w:eastAsia="ru-RU"/>
              </w:rPr>
              <w:t>3</w:t>
            </w:r>
          </w:p>
        </w:tc>
        <w:tc>
          <w:tcPr>
            <w:tcW w:w="1986" w:type="dxa"/>
            <w:tcBorders>
              <w:top w:val="nil"/>
              <w:left w:val="nil"/>
              <w:bottom w:val="single" w:sz="4" w:space="0" w:color="auto"/>
              <w:right w:val="single" w:sz="4" w:space="0" w:color="auto"/>
            </w:tcBorders>
            <w:shd w:val="clear" w:color="auto" w:fill="auto"/>
            <w:noWrap/>
            <w:vAlign w:val="center"/>
            <w:hideMark/>
          </w:tcPr>
          <w:p w:rsidR="00B5232A" w:rsidRPr="00B5232A" w:rsidRDefault="00B5232A" w:rsidP="00B5232A">
            <w:pPr>
              <w:spacing w:after="0" w:line="240" w:lineRule="auto"/>
              <w:jc w:val="center"/>
              <w:rPr>
                <w:color w:val="000000"/>
                <w:sz w:val="24"/>
                <w:szCs w:val="24"/>
                <w:lang w:val="kk-KZ"/>
              </w:rPr>
            </w:pPr>
            <w:r w:rsidRPr="00B5232A">
              <w:rPr>
                <w:color w:val="000000"/>
                <w:sz w:val="24"/>
                <w:szCs w:val="24"/>
                <w:lang w:val="kk-KZ"/>
              </w:rPr>
              <w:t>8,9</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2</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 xml:space="preserve">Тип применяемого бульдозера </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w:t>
            </w:r>
          </w:p>
        </w:tc>
        <w:tc>
          <w:tcPr>
            <w:tcW w:w="1986" w:type="dxa"/>
            <w:tcBorders>
              <w:top w:val="nil"/>
              <w:left w:val="nil"/>
              <w:bottom w:val="single" w:sz="4" w:space="0" w:color="auto"/>
              <w:right w:val="single" w:sz="4" w:space="0" w:color="auto"/>
            </w:tcBorders>
            <w:shd w:val="clear" w:color="000000" w:fill="FFFFFF"/>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Т-170</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3</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 xml:space="preserve">Мощность двигателя  </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proofErr w:type="spellStart"/>
            <w:r w:rsidRPr="00B5232A">
              <w:rPr>
                <w:color w:val="000000"/>
                <w:lang w:val="ru-RU" w:eastAsia="ru-RU"/>
              </w:rPr>
              <w:t>л.с</w:t>
            </w:r>
            <w:proofErr w:type="spellEnd"/>
            <w:r w:rsidRPr="00B5232A">
              <w:rPr>
                <w:color w:val="000000"/>
                <w:lang w:val="ru-RU" w:eastAsia="ru-RU"/>
              </w:rPr>
              <w:t>.</w:t>
            </w:r>
          </w:p>
        </w:tc>
        <w:tc>
          <w:tcPr>
            <w:tcW w:w="1986" w:type="dxa"/>
            <w:tcBorders>
              <w:top w:val="nil"/>
              <w:left w:val="nil"/>
              <w:bottom w:val="single" w:sz="4" w:space="0" w:color="auto"/>
              <w:right w:val="single" w:sz="4" w:space="0" w:color="auto"/>
            </w:tcBorders>
            <w:shd w:val="clear" w:color="000000" w:fill="FFFFFF"/>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160</w:t>
            </w:r>
          </w:p>
        </w:tc>
      </w:tr>
      <w:tr w:rsidR="00B5232A" w:rsidRPr="00B5232A" w:rsidTr="00CC2C9A">
        <w:trPr>
          <w:trHeight w:val="273"/>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4</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 xml:space="preserve">Сменная норма выработки бульдозера </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м</w:t>
            </w:r>
            <w:r w:rsidRPr="00B5232A">
              <w:rPr>
                <w:color w:val="000000"/>
                <w:vertAlign w:val="superscript"/>
                <w:lang w:val="ru-RU" w:eastAsia="ru-RU"/>
              </w:rPr>
              <w:t>3</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796</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5</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Количество рабочих смен</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смен</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11,2</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6</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both"/>
              <w:rPr>
                <w:color w:val="000000"/>
                <w:lang w:val="ru-RU" w:eastAsia="ru-RU"/>
              </w:rPr>
            </w:pPr>
            <w:r w:rsidRPr="00B5232A">
              <w:rPr>
                <w:color w:val="000000"/>
                <w:lang w:val="ru-RU" w:eastAsia="ru-RU"/>
              </w:rPr>
              <w:t>Продолжительность смены</w:t>
            </w:r>
          </w:p>
        </w:tc>
        <w:tc>
          <w:tcPr>
            <w:tcW w:w="95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ч</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8</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7</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Общая продолжительность работы</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ч</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89,6</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8</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 xml:space="preserve">Расчетное количество бульдозеров </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шт.</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9</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 xml:space="preserve">Расход топлива </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proofErr w:type="spellStart"/>
            <w:r w:rsidRPr="00B5232A">
              <w:rPr>
                <w:color w:val="000000"/>
                <w:lang w:val="ru-RU" w:eastAsia="ru-RU"/>
              </w:rPr>
              <w:t>тыс</w:t>
            </w:r>
            <w:proofErr w:type="gramStart"/>
            <w:r w:rsidRPr="00B5232A">
              <w:rPr>
                <w:color w:val="000000"/>
                <w:lang w:val="ru-RU" w:eastAsia="ru-RU"/>
              </w:rPr>
              <w:t>.л</w:t>
            </w:r>
            <w:proofErr w:type="spellEnd"/>
            <w:proofErr w:type="gramEnd"/>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1,21</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10</w:t>
            </w:r>
          </w:p>
        </w:tc>
        <w:tc>
          <w:tcPr>
            <w:tcW w:w="5279"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rPr>
                <w:color w:val="000000"/>
                <w:lang w:val="ru-RU" w:eastAsia="ru-RU"/>
              </w:rPr>
            </w:pPr>
            <w:r w:rsidRPr="00B5232A">
              <w:rPr>
                <w:color w:val="000000"/>
                <w:lang w:val="ru-RU" w:eastAsia="ru-RU"/>
              </w:rPr>
              <w:t>Норма расхода</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proofErr w:type="gramStart"/>
            <w:r w:rsidRPr="00B5232A">
              <w:rPr>
                <w:color w:val="000000"/>
                <w:lang w:val="ru-RU" w:eastAsia="ru-RU"/>
              </w:rPr>
              <w:t>л</w:t>
            </w:r>
            <w:proofErr w:type="gramEnd"/>
            <w:r w:rsidRPr="00B5232A">
              <w:rPr>
                <w:color w:val="000000"/>
                <w:lang w:val="ru-RU" w:eastAsia="ru-RU"/>
              </w:rPr>
              <w:t>/ч</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13,5</w:t>
            </w:r>
          </w:p>
        </w:tc>
      </w:tr>
      <w:tr w:rsidR="00B5232A" w:rsidRPr="004A08AF"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11</w:t>
            </w:r>
          </w:p>
        </w:tc>
        <w:tc>
          <w:tcPr>
            <w:tcW w:w="5279"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rPr>
                <w:color w:val="000000"/>
                <w:lang w:val="ru-RU" w:eastAsia="ru-RU"/>
              </w:rPr>
            </w:pPr>
            <w:r w:rsidRPr="00B5232A">
              <w:rPr>
                <w:color w:val="000000"/>
                <w:lang w:val="ru-RU" w:eastAsia="ru-RU"/>
              </w:rPr>
              <w:t>Расход масел и смазочных материалов</w:t>
            </w:r>
          </w:p>
        </w:tc>
        <w:tc>
          <w:tcPr>
            <w:tcW w:w="957" w:type="dxa"/>
            <w:tcBorders>
              <w:top w:val="nil"/>
              <w:left w:val="nil"/>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 </w:t>
            </w:r>
          </w:p>
        </w:tc>
        <w:tc>
          <w:tcPr>
            <w:tcW w:w="1986" w:type="dxa"/>
            <w:tcBorders>
              <w:top w:val="nil"/>
              <w:left w:val="nil"/>
              <w:bottom w:val="single" w:sz="4" w:space="0" w:color="auto"/>
              <w:right w:val="single" w:sz="4" w:space="0" w:color="auto"/>
            </w:tcBorders>
            <w:shd w:val="clear" w:color="auto" w:fill="auto"/>
            <w:vAlign w:val="center"/>
            <w:hideMark/>
          </w:tcPr>
          <w:p w:rsidR="00B5232A" w:rsidRPr="009A5574" w:rsidRDefault="00B5232A" w:rsidP="00B5232A">
            <w:pPr>
              <w:spacing w:after="0" w:line="240" w:lineRule="auto"/>
              <w:jc w:val="center"/>
              <w:rPr>
                <w:color w:val="000000"/>
                <w:sz w:val="24"/>
                <w:szCs w:val="24"/>
                <w:lang w:val="ru-RU"/>
              </w:rPr>
            </w:pPr>
            <w:r w:rsidRPr="00B5232A">
              <w:rPr>
                <w:color w:val="000000"/>
                <w:sz w:val="24"/>
                <w:szCs w:val="24"/>
              </w:rPr>
              <w:t> </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12</w:t>
            </w:r>
          </w:p>
        </w:tc>
        <w:tc>
          <w:tcPr>
            <w:tcW w:w="5279"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rPr>
                <w:color w:val="000000"/>
                <w:lang w:val="ru-RU" w:eastAsia="ru-RU"/>
              </w:rPr>
            </w:pPr>
            <w:r w:rsidRPr="00B5232A">
              <w:rPr>
                <w:color w:val="000000"/>
                <w:lang w:val="ru-RU" w:eastAsia="ru-RU"/>
              </w:rPr>
              <w:t>Моторные масла 4,9%</w:t>
            </w:r>
          </w:p>
        </w:tc>
        <w:tc>
          <w:tcPr>
            <w:tcW w:w="95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тыс. л</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0,0593</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13</w:t>
            </w:r>
          </w:p>
        </w:tc>
        <w:tc>
          <w:tcPr>
            <w:tcW w:w="5279"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rPr>
                <w:color w:val="000000"/>
                <w:lang w:val="ru-RU" w:eastAsia="ru-RU"/>
              </w:rPr>
            </w:pPr>
            <w:r w:rsidRPr="00B5232A">
              <w:rPr>
                <w:color w:val="000000"/>
                <w:lang w:val="ru-RU" w:eastAsia="ru-RU"/>
              </w:rPr>
              <w:t>Трансмиссионные масла 0,8%</w:t>
            </w:r>
          </w:p>
        </w:tc>
        <w:tc>
          <w:tcPr>
            <w:tcW w:w="95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тыс. л</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0,0097</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14</w:t>
            </w:r>
          </w:p>
        </w:tc>
        <w:tc>
          <w:tcPr>
            <w:tcW w:w="5279"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rPr>
                <w:color w:val="000000"/>
                <w:lang w:val="ru-RU" w:eastAsia="ru-RU"/>
              </w:rPr>
            </w:pPr>
            <w:r w:rsidRPr="00B5232A">
              <w:rPr>
                <w:color w:val="000000"/>
                <w:lang w:val="ru-RU" w:eastAsia="ru-RU"/>
              </w:rPr>
              <w:t>Специальные масла  0,08%</w:t>
            </w:r>
          </w:p>
        </w:tc>
        <w:tc>
          <w:tcPr>
            <w:tcW w:w="95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тыс. л</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0,001</w:t>
            </w:r>
          </w:p>
        </w:tc>
      </w:tr>
      <w:tr w:rsidR="00B5232A" w:rsidRPr="00B5232A" w:rsidTr="00CC2C9A">
        <w:trPr>
          <w:trHeight w:val="260"/>
          <w:jc w:val="center"/>
        </w:trPr>
        <w:tc>
          <w:tcPr>
            <w:tcW w:w="554" w:type="dxa"/>
            <w:tcBorders>
              <w:top w:val="nil"/>
              <w:left w:val="single" w:sz="4" w:space="0" w:color="auto"/>
              <w:bottom w:val="single" w:sz="4" w:space="0" w:color="auto"/>
              <w:right w:val="single" w:sz="4" w:space="0" w:color="auto"/>
            </w:tcBorders>
            <w:shd w:val="clear" w:color="auto" w:fill="auto"/>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15</w:t>
            </w:r>
          </w:p>
        </w:tc>
        <w:tc>
          <w:tcPr>
            <w:tcW w:w="5279"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rPr>
                <w:color w:val="000000"/>
                <w:lang w:val="ru-RU" w:eastAsia="ru-RU"/>
              </w:rPr>
            </w:pPr>
            <w:r w:rsidRPr="00B5232A">
              <w:rPr>
                <w:color w:val="000000"/>
                <w:lang w:val="ru-RU" w:eastAsia="ru-RU"/>
              </w:rPr>
              <w:t>Пластичные смазки 0,04%</w:t>
            </w:r>
          </w:p>
        </w:tc>
        <w:tc>
          <w:tcPr>
            <w:tcW w:w="957" w:type="dxa"/>
            <w:tcBorders>
              <w:top w:val="nil"/>
              <w:left w:val="nil"/>
              <w:bottom w:val="single" w:sz="4" w:space="0" w:color="auto"/>
              <w:right w:val="single" w:sz="4" w:space="0" w:color="auto"/>
            </w:tcBorders>
            <w:shd w:val="clear" w:color="auto" w:fill="auto"/>
            <w:vAlign w:val="bottom"/>
            <w:hideMark/>
          </w:tcPr>
          <w:p w:rsidR="00B5232A" w:rsidRPr="00B5232A" w:rsidRDefault="00B5232A" w:rsidP="00830F85">
            <w:pPr>
              <w:spacing w:after="0" w:line="240" w:lineRule="auto"/>
              <w:jc w:val="center"/>
              <w:rPr>
                <w:color w:val="000000"/>
                <w:lang w:val="ru-RU" w:eastAsia="ru-RU"/>
              </w:rPr>
            </w:pPr>
            <w:r w:rsidRPr="00B5232A">
              <w:rPr>
                <w:color w:val="000000"/>
                <w:lang w:val="ru-RU" w:eastAsia="ru-RU"/>
              </w:rPr>
              <w:t>тонн</w:t>
            </w:r>
          </w:p>
        </w:tc>
        <w:tc>
          <w:tcPr>
            <w:tcW w:w="1986" w:type="dxa"/>
            <w:tcBorders>
              <w:top w:val="nil"/>
              <w:left w:val="nil"/>
              <w:bottom w:val="single" w:sz="4" w:space="0" w:color="auto"/>
              <w:right w:val="single" w:sz="4" w:space="0" w:color="auto"/>
            </w:tcBorders>
            <w:shd w:val="clear" w:color="auto" w:fill="auto"/>
            <w:vAlign w:val="center"/>
            <w:hideMark/>
          </w:tcPr>
          <w:p w:rsidR="00B5232A" w:rsidRPr="00B5232A" w:rsidRDefault="00B5232A" w:rsidP="00B5232A">
            <w:pPr>
              <w:spacing w:after="0" w:line="240" w:lineRule="auto"/>
              <w:jc w:val="center"/>
              <w:rPr>
                <w:color w:val="000000"/>
                <w:sz w:val="24"/>
                <w:szCs w:val="24"/>
              </w:rPr>
            </w:pPr>
            <w:r w:rsidRPr="00B5232A">
              <w:rPr>
                <w:color w:val="000000"/>
                <w:sz w:val="24"/>
                <w:szCs w:val="24"/>
              </w:rPr>
              <w:t>0,0005</w:t>
            </w:r>
          </w:p>
        </w:tc>
      </w:tr>
    </w:tbl>
    <w:p w:rsidR="00CC2C9A" w:rsidRPr="00B5232A" w:rsidRDefault="00CC2C9A" w:rsidP="008F522B">
      <w:pPr>
        <w:spacing w:after="0" w:line="240" w:lineRule="auto"/>
        <w:jc w:val="center"/>
        <w:rPr>
          <w:color w:val="000000"/>
          <w:sz w:val="24"/>
          <w:szCs w:val="24"/>
          <w:lang w:val="kk-KZ" w:eastAsia="kk-KZ"/>
        </w:rPr>
      </w:pPr>
    </w:p>
    <w:p w:rsidR="00736735" w:rsidRPr="00B5232A" w:rsidRDefault="00A67A69" w:rsidP="00B96072">
      <w:pPr>
        <w:pStyle w:val="20"/>
        <w:spacing w:before="0" w:line="240" w:lineRule="auto"/>
        <w:jc w:val="center"/>
        <w:rPr>
          <w:rFonts w:ascii="Times New Roman" w:hAnsi="Times New Roman" w:cs="Times New Roman"/>
          <w:color w:val="auto"/>
          <w:sz w:val="24"/>
          <w:szCs w:val="24"/>
          <w:lang w:val="ru-RU"/>
        </w:rPr>
      </w:pPr>
      <w:bookmarkStart w:id="50" w:name="_Toc81993344"/>
      <w:r w:rsidRPr="00B5232A">
        <w:rPr>
          <w:rFonts w:ascii="Times New Roman" w:hAnsi="Times New Roman" w:cs="Times New Roman"/>
          <w:color w:val="auto"/>
          <w:sz w:val="24"/>
          <w:szCs w:val="24"/>
          <w:lang w:val="ru-RU"/>
        </w:rPr>
        <w:t>2.4.1.</w:t>
      </w:r>
      <w:r w:rsidR="009078E7" w:rsidRPr="00B5232A">
        <w:rPr>
          <w:rFonts w:ascii="Times New Roman" w:hAnsi="Times New Roman" w:cs="Times New Roman"/>
          <w:color w:val="auto"/>
          <w:sz w:val="24"/>
          <w:szCs w:val="24"/>
          <w:lang w:val="ru-RU"/>
        </w:rPr>
        <w:t>3</w:t>
      </w:r>
      <w:r w:rsidRPr="00B5232A">
        <w:rPr>
          <w:rFonts w:ascii="Times New Roman" w:hAnsi="Times New Roman" w:cs="Times New Roman"/>
          <w:color w:val="auto"/>
          <w:sz w:val="24"/>
          <w:szCs w:val="24"/>
          <w:lang w:val="ru-RU"/>
        </w:rPr>
        <w:t xml:space="preserve"> Карьерный и внешний транспорт</w:t>
      </w:r>
      <w:bookmarkEnd w:id="50"/>
    </w:p>
    <w:p w:rsidR="00711663" w:rsidRPr="00B5232A" w:rsidRDefault="00711663" w:rsidP="00B96072">
      <w:pPr>
        <w:pStyle w:val="a8"/>
        <w:spacing w:after="0" w:line="240" w:lineRule="auto"/>
        <w:ind w:left="0" w:firstLine="709"/>
        <w:jc w:val="both"/>
        <w:rPr>
          <w:sz w:val="24"/>
          <w:szCs w:val="24"/>
          <w:lang w:val="ru-RU"/>
        </w:rPr>
      </w:pPr>
    </w:p>
    <w:p w:rsidR="00711663" w:rsidRPr="00B5232A" w:rsidRDefault="00711663" w:rsidP="00B96072">
      <w:pPr>
        <w:pStyle w:val="a8"/>
        <w:spacing w:after="0" w:line="240" w:lineRule="auto"/>
        <w:ind w:left="0" w:firstLine="709"/>
        <w:jc w:val="both"/>
        <w:rPr>
          <w:sz w:val="24"/>
          <w:szCs w:val="24"/>
          <w:lang w:val="ru-RU"/>
        </w:rPr>
      </w:pPr>
      <w:r w:rsidRPr="00B5232A">
        <w:rPr>
          <w:sz w:val="24"/>
          <w:szCs w:val="24"/>
          <w:lang w:val="ru-RU"/>
        </w:rPr>
        <w:t xml:space="preserve">Горнотехнические условия разработки месторождения, параметры системы разработки, масштабы производства, а также ряд технологических факторов, предопределили выбор вида транспорта.           </w:t>
      </w:r>
    </w:p>
    <w:p w:rsidR="00711663" w:rsidRPr="00B5232A" w:rsidRDefault="00711663" w:rsidP="00B96072">
      <w:pPr>
        <w:spacing w:after="0" w:line="240" w:lineRule="auto"/>
        <w:ind w:firstLine="709"/>
        <w:jc w:val="both"/>
        <w:rPr>
          <w:sz w:val="24"/>
          <w:szCs w:val="24"/>
          <w:lang w:val="ru-RU"/>
        </w:rPr>
      </w:pPr>
      <w:r w:rsidRPr="00B5232A">
        <w:rPr>
          <w:sz w:val="24"/>
          <w:szCs w:val="24"/>
          <w:lang w:val="ru-RU"/>
        </w:rPr>
        <w:t xml:space="preserve">В данном проекте в качестве транспорта для перевозки пород вскрыши принимается автомобильный транспорт, основными преимуществами которого являются: независимость от внешних источников питания энергии, упрощение процесса </w:t>
      </w:r>
      <w:proofErr w:type="spellStart"/>
      <w:r w:rsidRPr="00B5232A">
        <w:rPr>
          <w:sz w:val="24"/>
          <w:szCs w:val="24"/>
          <w:lang w:val="ru-RU"/>
        </w:rPr>
        <w:t>отвалообразования</w:t>
      </w:r>
      <w:proofErr w:type="spellEnd"/>
      <w:r w:rsidRPr="00B5232A">
        <w:rPr>
          <w:sz w:val="24"/>
          <w:szCs w:val="24"/>
          <w:lang w:val="ru-RU"/>
        </w:rPr>
        <w:t>, сокращение длины транспортных коммуникаций, благодаря возможности преодоления  относительно крутых подъемов автодорог, мобильность.</w:t>
      </w:r>
    </w:p>
    <w:p w:rsidR="00711663" w:rsidRPr="00B5232A" w:rsidRDefault="00711663" w:rsidP="00B96072">
      <w:pPr>
        <w:spacing w:after="0" w:line="240" w:lineRule="auto"/>
        <w:ind w:firstLine="709"/>
        <w:jc w:val="both"/>
        <w:rPr>
          <w:sz w:val="24"/>
          <w:szCs w:val="24"/>
          <w:lang w:val="ru-RU"/>
        </w:rPr>
      </w:pPr>
      <w:r w:rsidRPr="00B5232A">
        <w:rPr>
          <w:sz w:val="24"/>
          <w:szCs w:val="24"/>
          <w:lang w:val="ru-RU"/>
        </w:rPr>
        <w:t>Вывоз вскрышных пород будет осуществляться через  въездные траншеи. Уклоны поступательных элементов съезда приняты 80 ‰.</w:t>
      </w:r>
    </w:p>
    <w:p w:rsidR="00711663" w:rsidRPr="00B5232A" w:rsidRDefault="00711663" w:rsidP="00B96072">
      <w:pPr>
        <w:spacing w:after="0" w:line="240" w:lineRule="auto"/>
        <w:ind w:firstLine="709"/>
        <w:jc w:val="both"/>
        <w:rPr>
          <w:sz w:val="24"/>
          <w:szCs w:val="24"/>
          <w:lang w:val="ru-RU"/>
        </w:rPr>
      </w:pPr>
      <w:r w:rsidRPr="00B5232A">
        <w:rPr>
          <w:sz w:val="24"/>
          <w:szCs w:val="24"/>
          <w:lang w:val="ru-RU"/>
        </w:rPr>
        <w:t xml:space="preserve">При выборе типа транспорта учитывались параметры выемочно-погрузочного оборудования и проектная производительность карьера по горной массе. В качестве основного технологического транспорта в проекте приняты автосамосвалы </w:t>
      </w:r>
      <w:r w:rsidRPr="00B5232A">
        <w:rPr>
          <w:sz w:val="24"/>
          <w:szCs w:val="24"/>
        </w:rPr>
        <w:t>SHACMAN</w:t>
      </w:r>
      <w:r w:rsidRPr="00B5232A">
        <w:rPr>
          <w:sz w:val="24"/>
          <w:szCs w:val="24"/>
          <w:lang w:val="ru-RU"/>
        </w:rPr>
        <w:t xml:space="preserve"> </w:t>
      </w:r>
      <w:r w:rsidRPr="00B5232A">
        <w:rPr>
          <w:sz w:val="24"/>
          <w:szCs w:val="24"/>
        </w:rPr>
        <w:t>SX</w:t>
      </w:r>
      <w:r w:rsidRPr="00B5232A">
        <w:rPr>
          <w:sz w:val="24"/>
          <w:szCs w:val="24"/>
          <w:lang w:val="ru-RU"/>
        </w:rPr>
        <w:t>3256</w:t>
      </w:r>
      <w:r w:rsidRPr="00B5232A">
        <w:rPr>
          <w:sz w:val="24"/>
          <w:szCs w:val="24"/>
        </w:rPr>
        <w:t>DR</w:t>
      </w:r>
      <w:r w:rsidRPr="00B5232A">
        <w:rPr>
          <w:sz w:val="24"/>
          <w:szCs w:val="24"/>
          <w:lang w:val="ru-RU"/>
        </w:rPr>
        <w:t>384 грузоподъемностью 25 т.</w:t>
      </w:r>
    </w:p>
    <w:p w:rsidR="00711663" w:rsidRPr="00B5232A" w:rsidRDefault="00711663" w:rsidP="00B96072">
      <w:pPr>
        <w:spacing w:after="0" w:line="240" w:lineRule="auto"/>
        <w:ind w:firstLine="709"/>
        <w:jc w:val="both"/>
        <w:rPr>
          <w:sz w:val="24"/>
          <w:szCs w:val="24"/>
          <w:lang w:val="ru-RU"/>
        </w:rPr>
      </w:pPr>
      <w:r w:rsidRPr="00B5232A">
        <w:rPr>
          <w:sz w:val="24"/>
          <w:szCs w:val="24"/>
          <w:lang w:val="ru-RU"/>
        </w:rPr>
        <w:lastRenderedPageBreak/>
        <w:t xml:space="preserve">Выбор данного типа автотранспорта обусловлен рациональным соотношением объема кузова самосвала и вместимостью ковша экскаватора </w:t>
      </w:r>
      <w:r w:rsidR="00850A23" w:rsidRPr="00B5232A">
        <w:rPr>
          <w:sz w:val="24"/>
          <w:szCs w:val="24"/>
          <w:lang w:val="ru-RU"/>
        </w:rPr>
        <w:t>ЕК 330-06</w:t>
      </w:r>
      <w:r w:rsidRPr="00B5232A">
        <w:rPr>
          <w:sz w:val="24"/>
          <w:szCs w:val="24"/>
          <w:lang w:val="ru-RU"/>
        </w:rPr>
        <w:t xml:space="preserve"> и погрузчика </w:t>
      </w:r>
      <w:r w:rsidRPr="00B5232A">
        <w:rPr>
          <w:sz w:val="24"/>
          <w:szCs w:val="24"/>
        </w:rPr>
        <w:t>XCMG</w:t>
      </w:r>
      <w:r w:rsidRPr="00B5232A">
        <w:rPr>
          <w:sz w:val="24"/>
          <w:szCs w:val="24"/>
          <w:lang w:val="ru-RU"/>
        </w:rPr>
        <w:t xml:space="preserve"> </w:t>
      </w:r>
      <w:r w:rsidRPr="00B5232A">
        <w:rPr>
          <w:sz w:val="24"/>
          <w:szCs w:val="24"/>
        </w:rPr>
        <w:t>ZL</w:t>
      </w:r>
      <w:r w:rsidRPr="00B5232A">
        <w:rPr>
          <w:sz w:val="24"/>
          <w:szCs w:val="24"/>
          <w:lang w:val="ru-RU"/>
        </w:rPr>
        <w:t xml:space="preserve"> 50</w:t>
      </w:r>
      <w:r w:rsidRPr="00B5232A">
        <w:rPr>
          <w:sz w:val="24"/>
          <w:szCs w:val="24"/>
        </w:rPr>
        <w:t>G</w:t>
      </w:r>
      <w:r w:rsidRPr="00B5232A">
        <w:rPr>
          <w:sz w:val="24"/>
          <w:szCs w:val="24"/>
          <w:lang w:val="ru-RU"/>
        </w:rPr>
        <w:t xml:space="preserve">, </w:t>
      </w:r>
      <w:proofErr w:type="gramStart"/>
      <w:r w:rsidRPr="00B5232A">
        <w:rPr>
          <w:sz w:val="24"/>
          <w:szCs w:val="24"/>
          <w:lang w:val="ru-RU"/>
        </w:rPr>
        <w:t>работающих</w:t>
      </w:r>
      <w:proofErr w:type="gramEnd"/>
      <w:r w:rsidRPr="00B5232A">
        <w:rPr>
          <w:sz w:val="24"/>
          <w:szCs w:val="24"/>
          <w:lang w:val="ru-RU"/>
        </w:rPr>
        <w:t xml:space="preserve"> в составе единого погрузочно-транспортного комплекса. Режим работы автотранспорта, задействованного на транспортировке – </w:t>
      </w:r>
      <w:r w:rsidR="00850A23" w:rsidRPr="00B5232A">
        <w:rPr>
          <w:sz w:val="24"/>
          <w:szCs w:val="24"/>
          <w:lang w:val="ru-RU"/>
        </w:rPr>
        <w:t>сезонный с апреля по октябрь</w:t>
      </w:r>
      <w:r w:rsidRPr="00B5232A">
        <w:rPr>
          <w:sz w:val="24"/>
          <w:szCs w:val="24"/>
          <w:lang w:val="ru-RU"/>
        </w:rPr>
        <w:t>.</w:t>
      </w:r>
    </w:p>
    <w:p w:rsidR="00850A23" w:rsidRPr="00B5232A" w:rsidRDefault="00850A23" w:rsidP="00B96072">
      <w:pPr>
        <w:spacing w:after="0" w:line="240" w:lineRule="auto"/>
        <w:ind w:firstLine="709"/>
        <w:jc w:val="both"/>
        <w:rPr>
          <w:sz w:val="24"/>
          <w:szCs w:val="24"/>
          <w:lang w:val="ru-RU"/>
        </w:rPr>
      </w:pPr>
      <w:r w:rsidRPr="00B5232A">
        <w:rPr>
          <w:sz w:val="24"/>
          <w:szCs w:val="24"/>
          <w:lang w:val="ru-RU"/>
        </w:rPr>
        <w:t>Расчет производительности автотранспорта для добычных работ не предусматривается, т.к. погрузка полезного ископаемого будет производиться потребителю непосредственно в забое в его транспортные средства.</w:t>
      </w:r>
    </w:p>
    <w:p w:rsidR="00711663" w:rsidRPr="00B5232A" w:rsidRDefault="00711663" w:rsidP="00B96072">
      <w:pPr>
        <w:spacing w:after="0" w:line="240" w:lineRule="auto"/>
        <w:ind w:firstLine="567"/>
        <w:jc w:val="both"/>
        <w:rPr>
          <w:bCs/>
          <w:sz w:val="24"/>
          <w:szCs w:val="24"/>
          <w:u w:val="single"/>
          <w:lang w:val="ru-RU"/>
        </w:rPr>
      </w:pPr>
      <w:r w:rsidRPr="00B5232A">
        <w:rPr>
          <w:sz w:val="24"/>
          <w:szCs w:val="24"/>
          <w:u w:val="single"/>
          <w:lang w:val="ru-RU"/>
        </w:rPr>
        <w:t>Виды перевозок:</w:t>
      </w:r>
    </w:p>
    <w:p w:rsidR="00711663" w:rsidRPr="00B5232A" w:rsidRDefault="00711663" w:rsidP="00303048">
      <w:pPr>
        <w:pStyle w:val="22"/>
        <w:numPr>
          <w:ilvl w:val="0"/>
          <w:numId w:val="3"/>
        </w:numPr>
        <w:spacing w:after="0" w:line="240" w:lineRule="auto"/>
        <w:ind w:left="0" w:firstLine="567"/>
        <w:jc w:val="both"/>
        <w:rPr>
          <w:rFonts w:ascii="Times New Roman" w:hAnsi="Times New Roman"/>
          <w:sz w:val="24"/>
          <w:szCs w:val="24"/>
        </w:rPr>
      </w:pPr>
      <w:r w:rsidRPr="00B5232A">
        <w:rPr>
          <w:rFonts w:ascii="Times New Roman" w:hAnsi="Times New Roman"/>
          <w:sz w:val="24"/>
          <w:szCs w:val="24"/>
        </w:rPr>
        <w:t xml:space="preserve">Транспортировка почвенно-растительного  слоя автотранспортом на склады ПРС на расстояние до </w:t>
      </w:r>
      <w:r w:rsidR="00850A23" w:rsidRPr="00B5232A">
        <w:rPr>
          <w:rFonts w:ascii="Times New Roman" w:hAnsi="Times New Roman"/>
          <w:sz w:val="24"/>
          <w:szCs w:val="24"/>
        </w:rPr>
        <w:t>0,</w:t>
      </w:r>
      <w:r w:rsidR="001B68B3" w:rsidRPr="00B5232A">
        <w:rPr>
          <w:rFonts w:ascii="Times New Roman" w:hAnsi="Times New Roman"/>
          <w:sz w:val="24"/>
          <w:szCs w:val="24"/>
        </w:rPr>
        <w:t>3</w:t>
      </w:r>
      <w:r w:rsidR="00850A23" w:rsidRPr="00B5232A">
        <w:rPr>
          <w:rFonts w:ascii="Times New Roman" w:hAnsi="Times New Roman"/>
          <w:sz w:val="24"/>
          <w:szCs w:val="24"/>
        </w:rPr>
        <w:t xml:space="preserve"> к</w:t>
      </w:r>
      <w:r w:rsidRPr="00B5232A">
        <w:rPr>
          <w:rFonts w:ascii="Times New Roman" w:hAnsi="Times New Roman"/>
          <w:sz w:val="24"/>
          <w:szCs w:val="24"/>
        </w:rPr>
        <w:t>м.</w:t>
      </w:r>
    </w:p>
    <w:p w:rsidR="0073395E" w:rsidRPr="00B5232A" w:rsidRDefault="00D34D1A" w:rsidP="00B96072">
      <w:pPr>
        <w:pStyle w:val="22"/>
        <w:spacing w:after="0" w:line="240" w:lineRule="auto"/>
        <w:jc w:val="center"/>
        <w:rPr>
          <w:rFonts w:ascii="Times New Roman" w:hAnsi="Times New Roman"/>
          <w:sz w:val="24"/>
          <w:szCs w:val="24"/>
          <w:lang w:val="kk-KZ"/>
        </w:rPr>
      </w:pPr>
      <w:r w:rsidRPr="00B5232A">
        <w:rPr>
          <w:rFonts w:ascii="Times New Roman" w:hAnsi="Times New Roman"/>
          <w:color w:val="000000"/>
          <w:sz w:val="24"/>
          <w:szCs w:val="24"/>
          <w:lang w:val="kk-KZ" w:eastAsia="kk-KZ"/>
        </w:rPr>
        <w:t>Таблица 2.</w:t>
      </w:r>
      <w:r w:rsidR="00133C6D" w:rsidRPr="00B5232A">
        <w:rPr>
          <w:rFonts w:ascii="Times New Roman" w:hAnsi="Times New Roman"/>
          <w:color w:val="000000"/>
          <w:sz w:val="24"/>
          <w:szCs w:val="24"/>
          <w:lang w:val="kk-KZ" w:eastAsia="kk-KZ"/>
        </w:rPr>
        <w:t>1</w:t>
      </w:r>
      <w:r w:rsidR="00B5232A" w:rsidRPr="00B5232A">
        <w:rPr>
          <w:rFonts w:ascii="Times New Roman" w:hAnsi="Times New Roman"/>
          <w:color w:val="000000"/>
          <w:sz w:val="24"/>
          <w:szCs w:val="24"/>
          <w:lang w:val="kk-KZ" w:eastAsia="kk-KZ"/>
        </w:rPr>
        <w:t>7</w:t>
      </w:r>
      <w:r w:rsidRPr="00B5232A">
        <w:rPr>
          <w:rFonts w:ascii="Times New Roman" w:hAnsi="Times New Roman"/>
          <w:color w:val="000000"/>
          <w:sz w:val="24"/>
          <w:szCs w:val="24"/>
          <w:lang w:val="kk-KZ" w:eastAsia="kk-KZ"/>
        </w:rPr>
        <w:t xml:space="preserve"> </w:t>
      </w:r>
      <w:r w:rsidRPr="00B5232A">
        <w:rPr>
          <w:rFonts w:ascii="Times New Roman" w:hAnsi="Times New Roman"/>
          <w:sz w:val="24"/>
          <w:szCs w:val="24"/>
        </w:rPr>
        <w:t>Техническая характеристика</w:t>
      </w:r>
      <w:r w:rsidRPr="00B5232A">
        <w:rPr>
          <w:rFonts w:ascii="Times New Roman" w:hAnsi="Times New Roman"/>
          <w:sz w:val="24"/>
          <w:szCs w:val="24"/>
          <w:lang w:val="kk-KZ"/>
        </w:rPr>
        <w:t xml:space="preserve"> </w:t>
      </w:r>
      <w:r w:rsidRPr="00B5232A">
        <w:rPr>
          <w:rFonts w:ascii="Times New Roman" w:hAnsi="Times New Roman"/>
          <w:sz w:val="24"/>
          <w:szCs w:val="24"/>
        </w:rPr>
        <w:t>автосамосвалы SHACMAN SX3256DR384</w:t>
      </w:r>
    </w:p>
    <w:tbl>
      <w:tblPr>
        <w:tblStyle w:val="af9"/>
        <w:tblW w:w="9572" w:type="dxa"/>
        <w:jc w:val="center"/>
        <w:tblLook w:val="04A0" w:firstRow="1" w:lastRow="0" w:firstColumn="1" w:lastColumn="0" w:noHBand="0" w:noVBand="1"/>
      </w:tblPr>
      <w:tblGrid>
        <w:gridCol w:w="4786"/>
        <w:gridCol w:w="4786"/>
      </w:tblGrid>
      <w:tr w:rsidR="0073395E" w:rsidRPr="00B5232A" w:rsidTr="00D34D1A">
        <w:trPr>
          <w:trHeight w:val="203"/>
          <w:jc w:val="center"/>
        </w:trPr>
        <w:tc>
          <w:tcPr>
            <w:tcW w:w="4786" w:type="dxa"/>
            <w:shd w:val="clear" w:color="auto" w:fill="D9D9D9" w:themeFill="background1" w:themeFillShade="D9"/>
            <w:vAlign w:val="bottom"/>
          </w:tcPr>
          <w:p w:rsidR="0073395E" w:rsidRPr="00B5232A" w:rsidRDefault="00D34D1A" w:rsidP="00B96072">
            <w:pPr>
              <w:jc w:val="center"/>
              <w:rPr>
                <w:sz w:val="24"/>
                <w:szCs w:val="24"/>
              </w:rPr>
            </w:pPr>
            <w:proofErr w:type="spellStart"/>
            <w:r w:rsidRPr="00B5232A">
              <w:rPr>
                <w:rFonts w:eastAsiaTheme="minorEastAsia"/>
                <w:sz w:val="24"/>
                <w:szCs w:val="24"/>
              </w:rPr>
              <w:t>Наименование</w:t>
            </w:r>
            <w:proofErr w:type="spellEnd"/>
            <w:r w:rsidRPr="00B5232A">
              <w:rPr>
                <w:rFonts w:eastAsiaTheme="minorEastAsia"/>
                <w:sz w:val="24"/>
                <w:szCs w:val="24"/>
              </w:rPr>
              <w:t xml:space="preserve"> </w:t>
            </w:r>
            <w:proofErr w:type="spellStart"/>
            <w:r w:rsidRPr="00B5232A">
              <w:rPr>
                <w:rFonts w:eastAsiaTheme="minorEastAsia"/>
                <w:sz w:val="24"/>
                <w:szCs w:val="24"/>
              </w:rPr>
              <w:t>показателей</w:t>
            </w:r>
            <w:proofErr w:type="spellEnd"/>
          </w:p>
        </w:tc>
        <w:tc>
          <w:tcPr>
            <w:tcW w:w="4786" w:type="dxa"/>
            <w:shd w:val="clear" w:color="auto" w:fill="D9D9D9" w:themeFill="background1" w:themeFillShade="D9"/>
            <w:vAlign w:val="bottom"/>
          </w:tcPr>
          <w:p w:rsidR="0073395E" w:rsidRPr="00B5232A" w:rsidRDefault="00D34D1A" w:rsidP="00B96072">
            <w:pPr>
              <w:jc w:val="center"/>
              <w:rPr>
                <w:sz w:val="24"/>
                <w:szCs w:val="24"/>
              </w:rPr>
            </w:pPr>
            <w:r w:rsidRPr="00B5232A">
              <w:rPr>
                <w:rFonts w:eastAsiaTheme="minorEastAsia"/>
                <w:sz w:val="24"/>
                <w:szCs w:val="24"/>
                <w:lang w:val="kk-KZ"/>
              </w:rPr>
              <w:t>П</w:t>
            </w:r>
            <w:proofErr w:type="spellStart"/>
            <w:r w:rsidRPr="00B5232A">
              <w:rPr>
                <w:rFonts w:eastAsiaTheme="minorEastAsia"/>
                <w:sz w:val="24"/>
                <w:szCs w:val="24"/>
              </w:rPr>
              <w:t>оказателей</w:t>
            </w:r>
            <w:proofErr w:type="spellEnd"/>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rFonts w:eastAsia="Arial Unicode MS"/>
                <w:sz w:val="24"/>
                <w:szCs w:val="24"/>
              </w:rPr>
              <w:t>Габаритные</w:t>
            </w:r>
            <w:proofErr w:type="spellEnd"/>
            <w:r w:rsidRPr="00B5232A">
              <w:rPr>
                <w:rFonts w:eastAsia="Arial Unicode MS"/>
                <w:sz w:val="24"/>
                <w:szCs w:val="24"/>
              </w:rPr>
              <w:t xml:space="preserve"> </w:t>
            </w:r>
            <w:proofErr w:type="spellStart"/>
            <w:r w:rsidRPr="00B5232A">
              <w:rPr>
                <w:rFonts w:eastAsia="Arial Unicode MS"/>
                <w:sz w:val="24"/>
                <w:szCs w:val="24"/>
              </w:rPr>
              <w:t>размеры</w:t>
            </w:r>
            <w:proofErr w:type="spellEnd"/>
          </w:p>
        </w:tc>
        <w:tc>
          <w:tcPr>
            <w:tcW w:w="4786" w:type="dxa"/>
            <w:vAlign w:val="bottom"/>
          </w:tcPr>
          <w:p w:rsidR="0073395E" w:rsidRPr="00B5232A" w:rsidRDefault="0073395E" w:rsidP="00B96072">
            <w:pPr>
              <w:jc w:val="both"/>
              <w:rPr>
                <w:sz w:val="24"/>
                <w:szCs w:val="24"/>
              </w:rPr>
            </w:pPr>
            <w:r w:rsidRPr="00B5232A">
              <w:rPr>
                <w:sz w:val="24"/>
                <w:szCs w:val="24"/>
              </w:rPr>
              <w:t> </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Внешние</w:t>
            </w:r>
            <w:proofErr w:type="spellEnd"/>
            <w:r w:rsidRPr="00B5232A">
              <w:rPr>
                <w:sz w:val="24"/>
                <w:szCs w:val="24"/>
              </w:rPr>
              <w:t xml:space="preserve"> </w:t>
            </w:r>
            <w:proofErr w:type="spellStart"/>
            <w:r w:rsidRPr="00B5232A">
              <w:rPr>
                <w:sz w:val="24"/>
                <w:szCs w:val="24"/>
              </w:rPr>
              <w:t>габариты</w:t>
            </w:r>
            <w:proofErr w:type="spellEnd"/>
            <w:r w:rsidRPr="00B5232A">
              <w:rPr>
                <w:sz w:val="24"/>
                <w:szCs w:val="24"/>
              </w:rPr>
              <w:t xml:space="preserve"> (</w:t>
            </w:r>
            <w:proofErr w:type="spellStart"/>
            <w:r w:rsidRPr="00B5232A">
              <w:rPr>
                <w:sz w:val="24"/>
                <w:szCs w:val="24"/>
              </w:rPr>
              <w:t>ДхШхВ</w:t>
            </w:r>
            <w:proofErr w:type="spellEnd"/>
            <w:r w:rsidRPr="00B5232A">
              <w:rPr>
                <w:sz w:val="24"/>
                <w:szCs w:val="24"/>
              </w:rPr>
              <w:t>), (</w:t>
            </w:r>
            <w:proofErr w:type="spellStart"/>
            <w:r w:rsidRPr="00B5232A">
              <w:rPr>
                <w:sz w:val="24"/>
                <w:szCs w:val="24"/>
              </w:rPr>
              <w:t>мм</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8329х2490х3450</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Габариты</w:t>
            </w:r>
            <w:proofErr w:type="spellEnd"/>
            <w:r w:rsidRPr="00B5232A">
              <w:rPr>
                <w:sz w:val="24"/>
                <w:szCs w:val="24"/>
              </w:rPr>
              <w:t xml:space="preserve"> </w:t>
            </w:r>
            <w:proofErr w:type="spellStart"/>
            <w:r w:rsidRPr="00B5232A">
              <w:rPr>
                <w:sz w:val="24"/>
                <w:szCs w:val="24"/>
              </w:rPr>
              <w:t>кузова</w:t>
            </w:r>
            <w:proofErr w:type="spellEnd"/>
            <w:r w:rsidRPr="00B5232A">
              <w:rPr>
                <w:sz w:val="24"/>
                <w:szCs w:val="24"/>
              </w:rPr>
              <w:t xml:space="preserve"> (</w:t>
            </w:r>
            <w:proofErr w:type="spellStart"/>
            <w:r w:rsidRPr="00B5232A">
              <w:rPr>
                <w:sz w:val="24"/>
                <w:szCs w:val="24"/>
              </w:rPr>
              <w:t>ДхШхВ</w:t>
            </w:r>
            <w:proofErr w:type="spellEnd"/>
            <w:r w:rsidRPr="00B5232A">
              <w:rPr>
                <w:sz w:val="24"/>
                <w:szCs w:val="24"/>
              </w:rPr>
              <w:t>), (</w:t>
            </w:r>
            <w:proofErr w:type="spellStart"/>
            <w:r w:rsidRPr="00B5232A">
              <w:rPr>
                <w:sz w:val="24"/>
                <w:szCs w:val="24"/>
              </w:rPr>
              <w:t>мм</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5600х2300х1500</w:t>
            </w:r>
          </w:p>
        </w:tc>
      </w:tr>
      <w:tr w:rsidR="0073395E" w:rsidRPr="00B5232A" w:rsidTr="0099316A">
        <w:trPr>
          <w:jc w:val="center"/>
        </w:trPr>
        <w:tc>
          <w:tcPr>
            <w:tcW w:w="4786" w:type="dxa"/>
            <w:vAlign w:val="bottom"/>
          </w:tcPr>
          <w:p w:rsidR="0073395E" w:rsidRPr="00B5232A" w:rsidRDefault="0073395E" w:rsidP="00B96072">
            <w:pPr>
              <w:rPr>
                <w:sz w:val="24"/>
                <w:szCs w:val="24"/>
                <w:lang w:val="ru-RU"/>
              </w:rPr>
            </w:pPr>
            <w:r w:rsidRPr="00B5232A">
              <w:rPr>
                <w:sz w:val="24"/>
                <w:szCs w:val="24"/>
                <w:lang w:val="ru-RU"/>
              </w:rPr>
              <w:t>Внутренний объем кузова, (</w:t>
            </w:r>
            <w:proofErr w:type="spellStart"/>
            <w:r w:rsidRPr="00B5232A">
              <w:rPr>
                <w:sz w:val="24"/>
                <w:szCs w:val="24"/>
                <w:lang w:val="ru-RU"/>
              </w:rPr>
              <w:t>куб</w:t>
            </w:r>
            <w:proofErr w:type="gramStart"/>
            <w:r w:rsidRPr="00B5232A">
              <w:rPr>
                <w:sz w:val="24"/>
                <w:szCs w:val="24"/>
                <w:lang w:val="ru-RU"/>
              </w:rPr>
              <w:t>.м</w:t>
            </w:r>
            <w:proofErr w:type="spellEnd"/>
            <w:proofErr w:type="gramEnd"/>
            <w:r w:rsidRPr="00B5232A">
              <w:rPr>
                <w:sz w:val="24"/>
                <w:szCs w:val="24"/>
                <w:lang w:val="ru-RU"/>
              </w:rPr>
              <w:t>):</w:t>
            </w:r>
          </w:p>
        </w:tc>
        <w:tc>
          <w:tcPr>
            <w:tcW w:w="4786" w:type="dxa"/>
            <w:vAlign w:val="bottom"/>
          </w:tcPr>
          <w:p w:rsidR="0073395E" w:rsidRPr="00B5232A" w:rsidRDefault="0073395E" w:rsidP="00B96072">
            <w:pPr>
              <w:jc w:val="both"/>
              <w:rPr>
                <w:sz w:val="24"/>
                <w:szCs w:val="24"/>
              </w:rPr>
            </w:pPr>
            <w:r w:rsidRPr="00B5232A">
              <w:rPr>
                <w:sz w:val="24"/>
                <w:szCs w:val="24"/>
              </w:rPr>
              <w:t>19</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Колесная</w:t>
            </w:r>
            <w:proofErr w:type="spellEnd"/>
            <w:r w:rsidRPr="00B5232A">
              <w:rPr>
                <w:sz w:val="24"/>
                <w:szCs w:val="24"/>
              </w:rPr>
              <w:t xml:space="preserve"> </w:t>
            </w:r>
            <w:proofErr w:type="spellStart"/>
            <w:r w:rsidRPr="00B5232A">
              <w:rPr>
                <w:sz w:val="24"/>
                <w:szCs w:val="24"/>
              </w:rPr>
              <w:t>формула</w:t>
            </w:r>
            <w:proofErr w:type="spellEnd"/>
            <w:r w:rsidRPr="00B5232A">
              <w:rPr>
                <w:sz w:val="24"/>
                <w:szCs w:val="24"/>
              </w:rPr>
              <w:t>, (</w:t>
            </w:r>
            <w:proofErr w:type="spellStart"/>
            <w:r w:rsidRPr="00B5232A">
              <w:rPr>
                <w:sz w:val="24"/>
                <w:szCs w:val="24"/>
              </w:rPr>
              <w:t>мм</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6х4/</w:t>
            </w:r>
            <w:proofErr w:type="spellStart"/>
            <w:r w:rsidRPr="00B5232A">
              <w:rPr>
                <w:sz w:val="24"/>
                <w:szCs w:val="24"/>
              </w:rPr>
              <w:t>колеса</w:t>
            </w:r>
            <w:proofErr w:type="spellEnd"/>
            <w:r w:rsidRPr="00B5232A">
              <w:rPr>
                <w:sz w:val="24"/>
                <w:szCs w:val="24"/>
              </w:rPr>
              <w:t xml:space="preserve"> </w:t>
            </w:r>
            <w:proofErr w:type="spellStart"/>
            <w:r w:rsidRPr="00B5232A">
              <w:rPr>
                <w:sz w:val="24"/>
                <w:szCs w:val="24"/>
              </w:rPr>
              <w:t>задней</w:t>
            </w:r>
            <w:proofErr w:type="spellEnd"/>
            <w:r w:rsidRPr="00B5232A">
              <w:rPr>
                <w:sz w:val="24"/>
                <w:szCs w:val="24"/>
              </w:rPr>
              <w:t xml:space="preserve"> </w:t>
            </w:r>
            <w:proofErr w:type="spellStart"/>
            <w:r w:rsidRPr="00B5232A">
              <w:rPr>
                <w:sz w:val="24"/>
                <w:szCs w:val="24"/>
              </w:rPr>
              <w:t>тележки</w:t>
            </w:r>
            <w:proofErr w:type="spellEnd"/>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Колесная</w:t>
            </w:r>
            <w:proofErr w:type="spellEnd"/>
            <w:r w:rsidRPr="00B5232A">
              <w:rPr>
                <w:sz w:val="24"/>
                <w:szCs w:val="24"/>
              </w:rPr>
              <w:t xml:space="preserve"> </w:t>
            </w:r>
            <w:proofErr w:type="spellStart"/>
            <w:r w:rsidRPr="00B5232A">
              <w:rPr>
                <w:sz w:val="24"/>
                <w:szCs w:val="24"/>
              </w:rPr>
              <w:t>база</w:t>
            </w:r>
            <w:proofErr w:type="spellEnd"/>
            <w:r w:rsidRPr="00B5232A">
              <w:rPr>
                <w:sz w:val="24"/>
                <w:szCs w:val="24"/>
              </w:rPr>
              <w:t>, (</w:t>
            </w:r>
            <w:proofErr w:type="spellStart"/>
            <w:r w:rsidRPr="00B5232A">
              <w:rPr>
                <w:sz w:val="24"/>
                <w:szCs w:val="24"/>
              </w:rPr>
              <w:t>мм</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3800+1350</w:t>
            </w:r>
          </w:p>
        </w:tc>
      </w:tr>
      <w:tr w:rsidR="0073395E" w:rsidRPr="00B5232A" w:rsidTr="0099316A">
        <w:trPr>
          <w:jc w:val="center"/>
        </w:trPr>
        <w:tc>
          <w:tcPr>
            <w:tcW w:w="4786" w:type="dxa"/>
            <w:vAlign w:val="bottom"/>
          </w:tcPr>
          <w:p w:rsidR="0073395E" w:rsidRPr="00B5232A" w:rsidRDefault="0073395E" w:rsidP="00B96072">
            <w:pPr>
              <w:rPr>
                <w:sz w:val="24"/>
                <w:szCs w:val="24"/>
                <w:lang w:val="ru-RU"/>
              </w:rPr>
            </w:pPr>
            <w:r w:rsidRPr="00B5232A">
              <w:rPr>
                <w:sz w:val="24"/>
                <w:szCs w:val="24"/>
                <w:lang w:val="ru-RU"/>
              </w:rPr>
              <w:t>Колея передних/задних колес, (</w:t>
            </w:r>
            <w:proofErr w:type="gramStart"/>
            <w:r w:rsidRPr="00B5232A">
              <w:rPr>
                <w:sz w:val="24"/>
                <w:szCs w:val="24"/>
                <w:lang w:val="ru-RU"/>
              </w:rPr>
              <w:t>мм</w:t>
            </w:r>
            <w:proofErr w:type="gramEnd"/>
            <w:r w:rsidRPr="00B5232A">
              <w:rPr>
                <w:sz w:val="24"/>
                <w:szCs w:val="24"/>
                <w:lang w:val="ru-RU"/>
              </w:rPr>
              <w:t>):</w:t>
            </w:r>
          </w:p>
        </w:tc>
        <w:tc>
          <w:tcPr>
            <w:tcW w:w="4786" w:type="dxa"/>
            <w:vAlign w:val="bottom"/>
          </w:tcPr>
          <w:p w:rsidR="0073395E" w:rsidRPr="00B5232A" w:rsidRDefault="0073395E" w:rsidP="00B96072">
            <w:pPr>
              <w:jc w:val="both"/>
              <w:rPr>
                <w:sz w:val="24"/>
                <w:szCs w:val="24"/>
              </w:rPr>
            </w:pPr>
            <w:r w:rsidRPr="00B5232A">
              <w:rPr>
                <w:sz w:val="24"/>
                <w:szCs w:val="24"/>
              </w:rPr>
              <w:t>2036/1850</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Минимальный</w:t>
            </w:r>
            <w:proofErr w:type="spellEnd"/>
            <w:r w:rsidRPr="00B5232A">
              <w:rPr>
                <w:sz w:val="24"/>
                <w:szCs w:val="24"/>
              </w:rPr>
              <w:t xml:space="preserve"> </w:t>
            </w:r>
            <w:proofErr w:type="spellStart"/>
            <w:r w:rsidRPr="00B5232A">
              <w:rPr>
                <w:sz w:val="24"/>
                <w:szCs w:val="24"/>
              </w:rPr>
              <w:t>клиренс</w:t>
            </w:r>
            <w:proofErr w:type="spellEnd"/>
            <w:r w:rsidRPr="00B5232A">
              <w:rPr>
                <w:sz w:val="24"/>
                <w:szCs w:val="24"/>
              </w:rPr>
              <w:t>, (</w:t>
            </w:r>
            <w:proofErr w:type="spellStart"/>
            <w:r w:rsidRPr="00B5232A">
              <w:rPr>
                <w:sz w:val="24"/>
                <w:szCs w:val="24"/>
              </w:rPr>
              <w:t>мм</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314</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rFonts w:eastAsia="Arial Unicode MS"/>
                <w:sz w:val="24"/>
                <w:szCs w:val="24"/>
              </w:rPr>
              <w:t>Весовые</w:t>
            </w:r>
            <w:proofErr w:type="spellEnd"/>
            <w:r w:rsidRPr="00B5232A">
              <w:rPr>
                <w:rFonts w:eastAsia="Arial Unicode MS"/>
                <w:sz w:val="24"/>
                <w:szCs w:val="24"/>
              </w:rPr>
              <w:t xml:space="preserve"> </w:t>
            </w:r>
            <w:proofErr w:type="spellStart"/>
            <w:r w:rsidRPr="00B5232A">
              <w:rPr>
                <w:rFonts w:eastAsia="Arial Unicode MS"/>
                <w:sz w:val="24"/>
                <w:szCs w:val="24"/>
              </w:rPr>
              <w:t>параметры</w:t>
            </w:r>
            <w:proofErr w:type="spellEnd"/>
          </w:p>
        </w:tc>
        <w:tc>
          <w:tcPr>
            <w:tcW w:w="4786" w:type="dxa"/>
            <w:vAlign w:val="bottom"/>
          </w:tcPr>
          <w:p w:rsidR="0073395E" w:rsidRPr="00B5232A" w:rsidRDefault="0073395E" w:rsidP="00B96072">
            <w:pPr>
              <w:jc w:val="both"/>
              <w:rPr>
                <w:sz w:val="24"/>
                <w:szCs w:val="24"/>
              </w:rPr>
            </w:pPr>
            <w:r w:rsidRPr="00B5232A">
              <w:rPr>
                <w:sz w:val="24"/>
                <w:szCs w:val="24"/>
              </w:rPr>
              <w:t> </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Снаряженная</w:t>
            </w:r>
            <w:proofErr w:type="spellEnd"/>
            <w:r w:rsidRPr="00B5232A">
              <w:rPr>
                <w:sz w:val="24"/>
                <w:szCs w:val="24"/>
              </w:rPr>
              <w:t xml:space="preserve"> </w:t>
            </w:r>
            <w:proofErr w:type="spellStart"/>
            <w:r w:rsidRPr="00B5232A">
              <w:rPr>
                <w:sz w:val="24"/>
                <w:szCs w:val="24"/>
              </w:rPr>
              <w:t>масса</w:t>
            </w:r>
            <w:proofErr w:type="spellEnd"/>
            <w:r w:rsidRPr="00B5232A">
              <w:rPr>
                <w:sz w:val="24"/>
                <w:szCs w:val="24"/>
              </w:rPr>
              <w:t>, (</w:t>
            </w:r>
            <w:proofErr w:type="spellStart"/>
            <w:r w:rsidRPr="00B5232A">
              <w:rPr>
                <w:sz w:val="24"/>
                <w:szCs w:val="24"/>
              </w:rPr>
              <w:t>кг</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14315</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Номинальная</w:t>
            </w:r>
            <w:proofErr w:type="spellEnd"/>
            <w:r w:rsidRPr="00B5232A">
              <w:rPr>
                <w:sz w:val="24"/>
                <w:szCs w:val="24"/>
              </w:rPr>
              <w:t xml:space="preserve"> </w:t>
            </w:r>
            <w:proofErr w:type="spellStart"/>
            <w:r w:rsidRPr="00B5232A">
              <w:rPr>
                <w:sz w:val="24"/>
                <w:szCs w:val="24"/>
              </w:rPr>
              <w:t>грузоподъемность</w:t>
            </w:r>
            <w:proofErr w:type="spellEnd"/>
            <w:r w:rsidRPr="00B5232A">
              <w:rPr>
                <w:sz w:val="24"/>
                <w:szCs w:val="24"/>
              </w:rPr>
              <w:t>, (</w:t>
            </w:r>
            <w:proofErr w:type="spellStart"/>
            <w:r w:rsidRPr="00B5232A">
              <w:rPr>
                <w:sz w:val="24"/>
                <w:szCs w:val="24"/>
              </w:rPr>
              <w:t>кг</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25000</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Полная</w:t>
            </w:r>
            <w:proofErr w:type="spellEnd"/>
            <w:r w:rsidRPr="00B5232A">
              <w:rPr>
                <w:sz w:val="24"/>
                <w:szCs w:val="24"/>
              </w:rPr>
              <w:t xml:space="preserve"> </w:t>
            </w:r>
            <w:proofErr w:type="spellStart"/>
            <w:r w:rsidRPr="00B5232A">
              <w:rPr>
                <w:sz w:val="24"/>
                <w:szCs w:val="24"/>
              </w:rPr>
              <w:t>масса</w:t>
            </w:r>
            <w:proofErr w:type="spellEnd"/>
            <w:r w:rsidRPr="00B5232A">
              <w:rPr>
                <w:sz w:val="24"/>
                <w:szCs w:val="24"/>
              </w:rPr>
              <w:t>, (</w:t>
            </w:r>
            <w:proofErr w:type="spellStart"/>
            <w:r w:rsidRPr="00B5232A">
              <w:rPr>
                <w:sz w:val="24"/>
                <w:szCs w:val="24"/>
              </w:rPr>
              <w:t>кг</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39315</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rFonts w:eastAsia="Arial Unicode MS"/>
                <w:sz w:val="24"/>
                <w:szCs w:val="24"/>
              </w:rPr>
              <w:t>Другие</w:t>
            </w:r>
            <w:proofErr w:type="spellEnd"/>
            <w:r w:rsidRPr="00B5232A">
              <w:rPr>
                <w:rFonts w:eastAsia="Arial Unicode MS"/>
                <w:sz w:val="24"/>
                <w:szCs w:val="24"/>
              </w:rPr>
              <w:t> </w:t>
            </w:r>
            <w:proofErr w:type="spellStart"/>
            <w:r w:rsidRPr="00B5232A">
              <w:rPr>
                <w:rFonts w:eastAsia="Arial Unicode MS"/>
                <w:sz w:val="24"/>
                <w:szCs w:val="24"/>
              </w:rPr>
              <w:t>характеристики</w:t>
            </w:r>
            <w:proofErr w:type="spellEnd"/>
          </w:p>
        </w:tc>
        <w:tc>
          <w:tcPr>
            <w:tcW w:w="4786" w:type="dxa"/>
            <w:vAlign w:val="bottom"/>
          </w:tcPr>
          <w:p w:rsidR="0073395E" w:rsidRPr="00B5232A" w:rsidRDefault="0073395E" w:rsidP="00B96072">
            <w:pPr>
              <w:jc w:val="both"/>
              <w:rPr>
                <w:sz w:val="24"/>
                <w:szCs w:val="24"/>
              </w:rPr>
            </w:pPr>
            <w:r w:rsidRPr="00B5232A">
              <w:rPr>
                <w:sz w:val="24"/>
                <w:szCs w:val="24"/>
              </w:rPr>
              <w:t> </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Максимальная</w:t>
            </w:r>
            <w:proofErr w:type="spellEnd"/>
            <w:r w:rsidRPr="00B5232A">
              <w:rPr>
                <w:sz w:val="24"/>
                <w:szCs w:val="24"/>
              </w:rPr>
              <w:t xml:space="preserve"> </w:t>
            </w:r>
            <w:proofErr w:type="spellStart"/>
            <w:r w:rsidRPr="00B5232A">
              <w:rPr>
                <w:sz w:val="24"/>
                <w:szCs w:val="24"/>
              </w:rPr>
              <w:t>скорость</w:t>
            </w:r>
            <w:proofErr w:type="spellEnd"/>
            <w:r w:rsidRPr="00B5232A">
              <w:rPr>
                <w:sz w:val="24"/>
                <w:szCs w:val="24"/>
              </w:rPr>
              <w:t>, (</w:t>
            </w:r>
            <w:proofErr w:type="spellStart"/>
            <w:r w:rsidRPr="00B5232A">
              <w:rPr>
                <w:sz w:val="24"/>
                <w:szCs w:val="24"/>
              </w:rPr>
              <w:t>км</w:t>
            </w:r>
            <w:proofErr w:type="spellEnd"/>
            <w:r w:rsidRPr="00B5232A">
              <w:rPr>
                <w:sz w:val="24"/>
                <w:szCs w:val="24"/>
              </w:rPr>
              <w:t>/</w:t>
            </w:r>
            <w:proofErr w:type="spellStart"/>
            <w:r w:rsidRPr="00B5232A">
              <w:rPr>
                <w:sz w:val="24"/>
                <w:szCs w:val="24"/>
              </w:rPr>
              <w:t>час</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85</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Максимальный</w:t>
            </w:r>
            <w:proofErr w:type="spellEnd"/>
            <w:r w:rsidRPr="00B5232A">
              <w:rPr>
                <w:sz w:val="24"/>
                <w:szCs w:val="24"/>
              </w:rPr>
              <w:t xml:space="preserve"> </w:t>
            </w:r>
            <w:proofErr w:type="spellStart"/>
            <w:r w:rsidRPr="00B5232A">
              <w:rPr>
                <w:sz w:val="24"/>
                <w:szCs w:val="24"/>
              </w:rPr>
              <w:t>угол</w:t>
            </w:r>
            <w:proofErr w:type="spellEnd"/>
            <w:r w:rsidRPr="00B5232A">
              <w:rPr>
                <w:sz w:val="24"/>
                <w:szCs w:val="24"/>
              </w:rPr>
              <w:t xml:space="preserve"> </w:t>
            </w:r>
            <w:proofErr w:type="spellStart"/>
            <w:r w:rsidRPr="00B5232A">
              <w:rPr>
                <w:sz w:val="24"/>
                <w:szCs w:val="24"/>
              </w:rPr>
              <w:t>подъёма</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50</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Минимальный</w:t>
            </w:r>
            <w:proofErr w:type="spellEnd"/>
            <w:r w:rsidRPr="00B5232A">
              <w:rPr>
                <w:sz w:val="24"/>
                <w:szCs w:val="24"/>
              </w:rPr>
              <w:t xml:space="preserve"> </w:t>
            </w:r>
            <w:proofErr w:type="spellStart"/>
            <w:r w:rsidRPr="00B5232A">
              <w:rPr>
                <w:sz w:val="24"/>
                <w:szCs w:val="24"/>
              </w:rPr>
              <w:t>радиус</w:t>
            </w:r>
            <w:proofErr w:type="spellEnd"/>
            <w:r w:rsidRPr="00B5232A">
              <w:rPr>
                <w:sz w:val="24"/>
                <w:szCs w:val="24"/>
              </w:rPr>
              <w:t xml:space="preserve"> </w:t>
            </w:r>
            <w:proofErr w:type="spellStart"/>
            <w:r w:rsidRPr="00B5232A">
              <w:rPr>
                <w:sz w:val="24"/>
                <w:szCs w:val="24"/>
              </w:rPr>
              <w:t>разворота</w:t>
            </w:r>
            <w:proofErr w:type="spellEnd"/>
            <w:r w:rsidRPr="00B5232A">
              <w:rPr>
                <w:sz w:val="24"/>
                <w:szCs w:val="24"/>
              </w:rPr>
              <w:t>, (м):</w:t>
            </w:r>
          </w:p>
        </w:tc>
        <w:tc>
          <w:tcPr>
            <w:tcW w:w="4786" w:type="dxa"/>
            <w:vAlign w:val="bottom"/>
          </w:tcPr>
          <w:p w:rsidR="0073395E" w:rsidRPr="00B5232A" w:rsidRDefault="0073395E" w:rsidP="00B96072">
            <w:pPr>
              <w:jc w:val="both"/>
              <w:rPr>
                <w:sz w:val="24"/>
                <w:szCs w:val="24"/>
              </w:rPr>
            </w:pPr>
            <w:r w:rsidRPr="00B5232A">
              <w:rPr>
                <w:sz w:val="24"/>
                <w:szCs w:val="24"/>
              </w:rPr>
              <w:t>18</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rFonts w:eastAsia="Arial Unicode MS"/>
                <w:sz w:val="24"/>
                <w:szCs w:val="24"/>
              </w:rPr>
              <w:t>Двигатель</w:t>
            </w:r>
            <w:proofErr w:type="spellEnd"/>
          </w:p>
        </w:tc>
        <w:tc>
          <w:tcPr>
            <w:tcW w:w="4786" w:type="dxa"/>
            <w:vAlign w:val="bottom"/>
          </w:tcPr>
          <w:p w:rsidR="0073395E" w:rsidRPr="00B5232A" w:rsidRDefault="0073395E" w:rsidP="00B96072">
            <w:pPr>
              <w:jc w:val="both"/>
              <w:rPr>
                <w:sz w:val="24"/>
                <w:szCs w:val="24"/>
              </w:rPr>
            </w:pPr>
            <w:r w:rsidRPr="00B5232A">
              <w:rPr>
                <w:sz w:val="24"/>
                <w:szCs w:val="24"/>
              </w:rPr>
              <w:t> </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Производитель</w:t>
            </w:r>
            <w:proofErr w:type="spellEnd"/>
            <w:r w:rsidRPr="00B5232A">
              <w:rPr>
                <w:sz w:val="24"/>
                <w:szCs w:val="24"/>
              </w:rPr>
              <w:t xml:space="preserve"> </w:t>
            </w:r>
            <w:proofErr w:type="spellStart"/>
            <w:r w:rsidRPr="00B5232A">
              <w:rPr>
                <w:sz w:val="24"/>
                <w:szCs w:val="24"/>
              </w:rPr>
              <w:t>двигателя</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proofErr w:type="spellStart"/>
            <w:r w:rsidRPr="00B5232A">
              <w:rPr>
                <w:sz w:val="24"/>
                <w:szCs w:val="24"/>
              </w:rPr>
              <w:t>Weichai</w:t>
            </w:r>
            <w:proofErr w:type="spellEnd"/>
            <w:r w:rsidRPr="00B5232A">
              <w:rPr>
                <w:sz w:val="24"/>
                <w:szCs w:val="24"/>
              </w:rPr>
              <w:t xml:space="preserve"> Power</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Модель</w:t>
            </w:r>
            <w:proofErr w:type="spellEnd"/>
            <w:r w:rsidRPr="00B5232A">
              <w:rPr>
                <w:sz w:val="24"/>
                <w:szCs w:val="24"/>
              </w:rPr>
              <w:t xml:space="preserve"> </w:t>
            </w:r>
            <w:proofErr w:type="spellStart"/>
            <w:r w:rsidRPr="00B5232A">
              <w:rPr>
                <w:sz w:val="24"/>
                <w:szCs w:val="24"/>
              </w:rPr>
              <w:t>двигателя</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WP10.336N</w:t>
            </w:r>
          </w:p>
        </w:tc>
      </w:tr>
      <w:tr w:rsidR="0073395E" w:rsidRPr="004A08AF"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Тип</w:t>
            </w:r>
            <w:proofErr w:type="spellEnd"/>
            <w:r w:rsidRPr="00B5232A">
              <w:rPr>
                <w:sz w:val="24"/>
                <w:szCs w:val="24"/>
              </w:rPr>
              <w:t>:</w:t>
            </w:r>
          </w:p>
        </w:tc>
        <w:tc>
          <w:tcPr>
            <w:tcW w:w="4786" w:type="dxa"/>
            <w:vAlign w:val="bottom"/>
          </w:tcPr>
          <w:p w:rsidR="0073395E" w:rsidRPr="00B5232A" w:rsidRDefault="0073395E" w:rsidP="00B96072">
            <w:pPr>
              <w:jc w:val="both"/>
              <w:rPr>
                <w:sz w:val="24"/>
                <w:szCs w:val="24"/>
                <w:lang w:val="ru-RU"/>
              </w:rPr>
            </w:pPr>
            <w:r w:rsidRPr="00B5232A">
              <w:rPr>
                <w:sz w:val="24"/>
                <w:szCs w:val="24"/>
                <w:lang w:val="ru-RU"/>
              </w:rPr>
              <w:t xml:space="preserve">6-ти цилиндровый рядный вертикальный дизель с жидкостным охлаждением, 4-х </w:t>
            </w:r>
            <w:proofErr w:type="spellStart"/>
            <w:r w:rsidRPr="00B5232A">
              <w:rPr>
                <w:sz w:val="24"/>
                <w:szCs w:val="24"/>
                <w:lang w:val="ru-RU"/>
              </w:rPr>
              <w:t>тактный</w:t>
            </w:r>
            <w:proofErr w:type="spellEnd"/>
            <w:r w:rsidRPr="00B5232A">
              <w:rPr>
                <w:sz w:val="24"/>
                <w:szCs w:val="24"/>
                <w:lang w:val="ru-RU"/>
              </w:rPr>
              <w:t xml:space="preserve">, </w:t>
            </w:r>
            <w:proofErr w:type="spellStart"/>
            <w:r w:rsidRPr="00B5232A">
              <w:rPr>
                <w:sz w:val="24"/>
                <w:szCs w:val="24"/>
                <w:lang w:val="ru-RU"/>
              </w:rPr>
              <w:t>турбонаддув</w:t>
            </w:r>
            <w:proofErr w:type="spellEnd"/>
            <w:r w:rsidRPr="00B5232A">
              <w:rPr>
                <w:sz w:val="24"/>
                <w:szCs w:val="24"/>
                <w:lang w:val="ru-RU"/>
              </w:rPr>
              <w:t xml:space="preserve">, </w:t>
            </w:r>
            <w:proofErr w:type="spellStart"/>
            <w:r w:rsidRPr="00B5232A">
              <w:rPr>
                <w:sz w:val="24"/>
                <w:szCs w:val="24"/>
                <w:lang w:val="ru-RU"/>
              </w:rPr>
              <w:t>интеркуллер</w:t>
            </w:r>
            <w:proofErr w:type="spellEnd"/>
            <w:r w:rsidRPr="00B5232A">
              <w:rPr>
                <w:sz w:val="24"/>
                <w:szCs w:val="24"/>
                <w:lang w:val="ru-RU"/>
              </w:rPr>
              <w:t>, прямой впрыск</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Рабочий</w:t>
            </w:r>
            <w:proofErr w:type="spellEnd"/>
            <w:r w:rsidRPr="00B5232A">
              <w:rPr>
                <w:sz w:val="24"/>
                <w:szCs w:val="24"/>
              </w:rPr>
              <w:t xml:space="preserve"> </w:t>
            </w:r>
            <w:proofErr w:type="spellStart"/>
            <w:r w:rsidRPr="00B5232A">
              <w:rPr>
                <w:sz w:val="24"/>
                <w:szCs w:val="24"/>
              </w:rPr>
              <w:t>объем</w:t>
            </w:r>
            <w:proofErr w:type="spellEnd"/>
            <w:r w:rsidRPr="00B5232A">
              <w:rPr>
                <w:sz w:val="24"/>
                <w:szCs w:val="24"/>
              </w:rPr>
              <w:t>, (см3):</w:t>
            </w:r>
          </w:p>
        </w:tc>
        <w:tc>
          <w:tcPr>
            <w:tcW w:w="4786" w:type="dxa"/>
            <w:vAlign w:val="bottom"/>
          </w:tcPr>
          <w:p w:rsidR="0073395E" w:rsidRPr="00B5232A" w:rsidRDefault="0073395E" w:rsidP="00B96072">
            <w:pPr>
              <w:jc w:val="both"/>
              <w:rPr>
                <w:sz w:val="24"/>
                <w:szCs w:val="24"/>
              </w:rPr>
            </w:pPr>
            <w:r w:rsidRPr="00B5232A">
              <w:rPr>
                <w:sz w:val="24"/>
                <w:szCs w:val="24"/>
              </w:rPr>
              <w:t>9726</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Количество</w:t>
            </w:r>
            <w:proofErr w:type="spellEnd"/>
            <w:r w:rsidRPr="00B5232A">
              <w:rPr>
                <w:sz w:val="24"/>
                <w:szCs w:val="24"/>
              </w:rPr>
              <w:t xml:space="preserve"> </w:t>
            </w:r>
            <w:proofErr w:type="spellStart"/>
            <w:r w:rsidRPr="00B5232A">
              <w:rPr>
                <w:sz w:val="24"/>
                <w:szCs w:val="24"/>
              </w:rPr>
              <w:t>цилиндров</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6</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Тип</w:t>
            </w:r>
            <w:proofErr w:type="spellEnd"/>
            <w:r w:rsidRPr="00B5232A">
              <w:rPr>
                <w:sz w:val="24"/>
                <w:szCs w:val="24"/>
              </w:rPr>
              <w:t xml:space="preserve"> </w:t>
            </w:r>
            <w:proofErr w:type="spellStart"/>
            <w:r w:rsidRPr="00B5232A">
              <w:rPr>
                <w:sz w:val="24"/>
                <w:szCs w:val="24"/>
              </w:rPr>
              <w:t>топлива</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proofErr w:type="spellStart"/>
            <w:r w:rsidRPr="00B5232A">
              <w:rPr>
                <w:sz w:val="24"/>
                <w:szCs w:val="24"/>
              </w:rPr>
              <w:t>Дизель</w:t>
            </w:r>
            <w:proofErr w:type="spellEnd"/>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Форма</w:t>
            </w:r>
            <w:proofErr w:type="spellEnd"/>
            <w:r w:rsidRPr="00B5232A">
              <w:rPr>
                <w:sz w:val="24"/>
                <w:szCs w:val="24"/>
              </w:rPr>
              <w:t xml:space="preserve"> </w:t>
            </w:r>
            <w:proofErr w:type="spellStart"/>
            <w:r w:rsidRPr="00B5232A">
              <w:rPr>
                <w:sz w:val="24"/>
                <w:szCs w:val="24"/>
              </w:rPr>
              <w:t>расположения</w:t>
            </w:r>
            <w:proofErr w:type="spellEnd"/>
            <w:r w:rsidRPr="00B5232A">
              <w:rPr>
                <w:sz w:val="24"/>
                <w:szCs w:val="24"/>
              </w:rPr>
              <w:t xml:space="preserve"> </w:t>
            </w:r>
            <w:proofErr w:type="spellStart"/>
            <w:r w:rsidRPr="00B5232A">
              <w:rPr>
                <w:sz w:val="24"/>
                <w:szCs w:val="24"/>
              </w:rPr>
              <w:t>цилиндра</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proofErr w:type="spellStart"/>
            <w:r w:rsidRPr="00B5232A">
              <w:rPr>
                <w:sz w:val="24"/>
                <w:szCs w:val="24"/>
              </w:rPr>
              <w:t>рядный</w:t>
            </w:r>
            <w:proofErr w:type="spellEnd"/>
          </w:p>
        </w:tc>
      </w:tr>
      <w:tr w:rsidR="0073395E" w:rsidRPr="00B5232A" w:rsidTr="0099316A">
        <w:trPr>
          <w:jc w:val="center"/>
        </w:trPr>
        <w:tc>
          <w:tcPr>
            <w:tcW w:w="4786" w:type="dxa"/>
            <w:vAlign w:val="bottom"/>
          </w:tcPr>
          <w:p w:rsidR="0073395E" w:rsidRPr="00B5232A" w:rsidRDefault="0073395E" w:rsidP="00B96072">
            <w:pPr>
              <w:rPr>
                <w:sz w:val="24"/>
                <w:szCs w:val="24"/>
                <w:lang w:val="ru-RU"/>
              </w:rPr>
            </w:pPr>
            <w:r w:rsidRPr="00B5232A">
              <w:rPr>
                <w:sz w:val="24"/>
                <w:szCs w:val="24"/>
                <w:lang w:val="ru-RU"/>
              </w:rPr>
              <w:t xml:space="preserve">Мощность двигателя </w:t>
            </w:r>
            <w:proofErr w:type="spellStart"/>
            <w:r w:rsidRPr="00B5232A">
              <w:rPr>
                <w:sz w:val="24"/>
                <w:szCs w:val="24"/>
                <w:lang w:val="ru-RU"/>
              </w:rPr>
              <w:t>л.с</w:t>
            </w:r>
            <w:proofErr w:type="spellEnd"/>
            <w:proofErr w:type="gramStart"/>
            <w:r w:rsidRPr="00B5232A">
              <w:rPr>
                <w:sz w:val="24"/>
                <w:szCs w:val="24"/>
                <w:lang w:val="ru-RU"/>
              </w:rPr>
              <w:t>.(</w:t>
            </w:r>
            <w:proofErr w:type="gramEnd"/>
            <w:r w:rsidRPr="00B5232A">
              <w:rPr>
                <w:sz w:val="24"/>
                <w:szCs w:val="24"/>
                <w:lang w:val="ru-RU"/>
              </w:rPr>
              <w:t>об/мин):</w:t>
            </w:r>
          </w:p>
        </w:tc>
        <w:tc>
          <w:tcPr>
            <w:tcW w:w="4786" w:type="dxa"/>
            <w:vAlign w:val="bottom"/>
          </w:tcPr>
          <w:p w:rsidR="0073395E" w:rsidRPr="00B5232A" w:rsidRDefault="0073395E" w:rsidP="00B96072">
            <w:pPr>
              <w:jc w:val="both"/>
              <w:rPr>
                <w:sz w:val="24"/>
                <w:szCs w:val="24"/>
              </w:rPr>
            </w:pPr>
            <w:r w:rsidRPr="00B5232A">
              <w:rPr>
                <w:sz w:val="24"/>
                <w:szCs w:val="24"/>
              </w:rPr>
              <w:t>336/1900</w:t>
            </w:r>
          </w:p>
        </w:tc>
      </w:tr>
      <w:tr w:rsidR="0073395E" w:rsidRPr="00B5232A" w:rsidTr="0099316A">
        <w:trPr>
          <w:jc w:val="center"/>
        </w:trPr>
        <w:tc>
          <w:tcPr>
            <w:tcW w:w="4786" w:type="dxa"/>
            <w:vAlign w:val="bottom"/>
          </w:tcPr>
          <w:p w:rsidR="0073395E" w:rsidRPr="00B5232A" w:rsidRDefault="0073395E" w:rsidP="00B96072">
            <w:pPr>
              <w:rPr>
                <w:sz w:val="24"/>
                <w:szCs w:val="24"/>
                <w:lang w:val="ru-RU"/>
              </w:rPr>
            </w:pPr>
            <w:r w:rsidRPr="00B5232A">
              <w:rPr>
                <w:sz w:val="24"/>
                <w:szCs w:val="24"/>
                <w:lang w:val="ru-RU"/>
              </w:rPr>
              <w:t>Максимальный крутящий момент/(</w:t>
            </w:r>
            <w:proofErr w:type="gramStart"/>
            <w:r w:rsidRPr="00B5232A">
              <w:rPr>
                <w:sz w:val="24"/>
                <w:szCs w:val="24"/>
                <w:lang w:val="ru-RU"/>
              </w:rPr>
              <w:t>об</w:t>
            </w:r>
            <w:proofErr w:type="gramEnd"/>
            <w:r w:rsidRPr="00B5232A">
              <w:rPr>
                <w:sz w:val="24"/>
                <w:szCs w:val="24"/>
                <w:lang w:val="ru-RU"/>
              </w:rPr>
              <w:t>/мин):</w:t>
            </w:r>
          </w:p>
        </w:tc>
        <w:tc>
          <w:tcPr>
            <w:tcW w:w="4786" w:type="dxa"/>
            <w:vAlign w:val="bottom"/>
          </w:tcPr>
          <w:p w:rsidR="0073395E" w:rsidRPr="00B5232A" w:rsidRDefault="0073395E" w:rsidP="00B96072">
            <w:pPr>
              <w:jc w:val="both"/>
              <w:rPr>
                <w:sz w:val="24"/>
                <w:szCs w:val="24"/>
              </w:rPr>
            </w:pPr>
            <w:r w:rsidRPr="00B5232A">
              <w:rPr>
                <w:sz w:val="24"/>
                <w:szCs w:val="24"/>
              </w:rPr>
              <w:t>1500/1200-1500</w:t>
            </w:r>
          </w:p>
        </w:tc>
      </w:tr>
      <w:tr w:rsidR="0073395E" w:rsidRPr="00B5232A" w:rsidTr="0099316A">
        <w:trPr>
          <w:jc w:val="center"/>
        </w:trPr>
        <w:tc>
          <w:tcPr>
            <w:tcW w:w="4786" w:type="dxa"/>
            <w:vAlign w:val="bottom"/>
          </w:tcPr>
          <w:p w:rsidR="0073395E" w:rsidRPr="00B5232A" w:rsidRDefault="0073395E" w:rsidP="00B96072">
            <w:pPr>
              <w:rPr>
                <w:sz w:val="24"/>
                <w:szCs w:val="24"/>
              </w:rPr>
            </w:pPr>
            <w:proofErr w:type="spellStart"/>
            <w:r w:rsidRPr="00B5232A">
              <w:rPr>
                <w:sz w:val="24"/>
                <w:szCs w:val="24"/>
              </w:rPr>
              <w:t>Расход</w:t>
            </w:r>
            <w:proofErr w:type="spellEnd"/>
            <w:r w:rsidRPr="00B5232A">
              <w:rPr>
                <w:sz w:val="24"/>
                <w:szCs w:val="24"/>
              </w:rPr>
              <w:t xml:space="preserve"> </w:t>
            </w:r>
            <w:proofErr w:type="spellStart"/>
            <w:r w:rsidRPr="00B5232A">
              <w:rPr>
                <w:sz w:val="24"/>
                <w:szCs w:val="24"/>
              </w:rPr>
              <w:t>топлива</w:t>
            </w:r>
            <w:proofErr w:type="spellEnd"/>
            <w:r w:rsidRPr="00B5232A">
              <w:rPr>
                <w:sz w:val="24"/>
                <w:szCs w:val="24"/>
              </w:rPr>
              <w:t xml:space="preserve"> (л/100 </w:t>
            </w:r>
            <w:proofErr w:type="spellStart"/>
            <w:r w:rsidRPr="00B5232A">
              <w:rPr>
                <w:sz w:val="24"/>
                <w:szCs w:val="24"/>
              </w:rPr>
              <w:t>км</w:t>
            </w:r>
            <w:proofErr w:type="spellEnd"/>
            <w:r w:rsidRPr="00B5232A">
              <w:rPr>
                <w:sz w:val="24"/>
                <w:szCs w:val="24"/>
              </w:rPr>
              <w:t>):</w:t>
            </w:r>
          </w:p>
        </w:tc>
        <w:tc>
          <w:tcPr>
            <w:tcW w:w="4786" w:type="dxa"/>
            <w:vAlign w:val="bottom"/>
          </w:tcPr>
          <w:p w:rsidR="0073395E" w:rsidRPr="00B5232A" w:rsidRDefault="0073395E" w:rsidP="00B96072">
            <w:pPr>
              <w:jc w:val="both"/>
              <w:rPr>
                <w:sz w:val="24"/>
                <w:szCs w:val="24"/>
              </w:rPr>
            </w:pPr>
            <w:r w:rsidRPr="00B5232A">
              <w:rPr>
                <w:sz w:val="24"/>
                <w:szCs w:val="24"/>
              </w:rPr>
              <w:t>38</w:t>
            </w:r>
          </w:p>
        </w:tc>
      </w:tr>
    </w:tbl>
    <w:p w:rsidR="0073395E" w:rsidRPr="00B5232A" w:rsidRDefault="0073395E" w:rsidP="00B96072">
      <w:pPr>
        <w:pStyle w:val="22"/>
        <w:spacing w:after="0" w:line="240" w:lineRule="auto"/>
        <w:jc w:val="both"/>
        <w:rPr>
          <w:rFonts w:ascii="Times New Roman" w:hAnsi="Times New Roman"/>
          <w:sz w:val="24"/>
          <w:szCs w:val="24"/>
          <w:lang w:val="kk-KZ"/>
        </w:rPr>
      </w:pPr>
    </w:p>
    <w:p w:rsidR="00BF11AC" w:rsidRPr="00B5232A" w:rsidRDefault="00BF11AC" w:rsidP="00B96072">
      <w:pPr>
        <w:pStyle w:val="a3"/>
        <w:jc w:val="center"/>
        <w:rPr>
          <w:rFonts w:ascii="Times New Roman" w:hAnsi="Times New Roman"/>
          <w:b/>
          <w:i/>
          <w:sz w:val="24"/>
          <w:szCs w:val="24"/>
          <w:u w:val="single"/>
        </w:rPr>
      </w:pPr>
      <w:bookmarkStart w:id="51" w:name="_Toc38653049"/>
      <w:r w:rsidRPr="00B5232A">
        <w:rPr>
          <w:rFonts w:ascii="Times New Roman" w:hAnsi="Times New Roman"/>
          <w:b/>
          <w:i/>
          <w:sz w:val="24"/>
          <w:szCs w:val="24"/>
          <w:u w:val="single"/>
        </w:rPr>
        <w:t>Определение коэффициентов использования грузоподъемности и емкости кузова автосамосвала</w:t>
      </w:r>
      <w:bookmarkEnd w:id="51"/>
    </w:p>
    <w:p w:rsidR="00BF11AC" w:rsidRPr="00B5232A" w:rsidRDefault="00BF11AC" w:rsidP="00303048">
      <w:pPr>
        <w:pStyle w:val="af8"/>
        <w:numPr>
          <w:ilvl w:val="0"/>
          <w:numId w:val="4"/>
        </w:numPr>
        <w:spacing w:after="0" w:line="240" w:lineRule="auto"/>
        <w:ind w:left="0" w:firstLine="567"/>
        <w:jc w:val="both"/>
        <w:rPr>
          <w:rFonts w:ascii="Times New Roman" w:hAnsi="Times New Roman"/>
          <w:sz w:val="24"/>
          <w:szCs w:val="24"/>
        </w:rPr>
      </w:pPr>
      <w:r w:rsidRPr="00B5232A">
        <w:rPr>
          <w:rFonts w:ascii="Times New Roman" w:hAnsi="Times New Roman"/>
          <w:sz w:val="24"/>
          <w:szCs w:val="24"/>
        </w:rPr>
        <w:t xml:space="preserve">Выбор типа автосамосвала осуществляется в соответствии с требованием:  </w:t>
      </w:r>
    </w:p>
    <w:p w:rsidR="00BF11AC" w:rsidRPr="00B5232A" w:rsidRDefault="00117910" w:rsidP="00B96072">
      <w:pPr>
        <w:pStyle w:val="af8"/>
        <w:spacing w:after="0" w:line="240" w:lineRule="auto"/>
        <w:ind w:left="0" w:firstLine="567"/>
        <w:jc w:val="both"/>
        <w:rPr>
          <w:rFonts w:ascii="Times New Roman" w:hAnsi="Times New Roman"/>
          <w:sz w:val="24"/>
          <w:szCs w:val="24"/>
        </w:rPr>
      </w:pPr>
      <m:oMathPara>
        <m:oMath>
          <m:sSub>
            <m:sSubPr>
              <m:ctrlPr>
                <w:rPr>
                  <w:rFonts w:ascii="Cambria Math" w:hAnsi="Cambria Math"/>
                  <w:i/>
                  <w:sz w:val="24"/>
                  <w:szCs w:val="24"/>
                </w:rPr>
              </m:ctrlPr>
            </m:sSubPr>
            <m:e>
              <m:r>
                <w:rPr>
                  <w:rFonts w:ascii="Cambria Math" w:hAnsi="Cambria Math"/>
                  <w:sz w:val="24"/>
                  <w:szCs w:val="24"/>
                  <w:lang w:val="en-US"/>
                </w:rPr>
                <m:t>V</m:t>
              </m:r>
            </m:e>
            <m:sub>
              <m:r>
                <w:rPr>
                  <w:rFonts w:ascii="Cambria Math" w:hAnsi="Cambria Math"/>
                  <w:sz w:val="24"/>
                  <w:szCs w:val="24"/>
                </w:rPr>
                <m:t>ak</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3÷15</m:t>
              </m:r>
            </m:e>
          </m:d>
          <m:r>
            <w:rPr>
              <w:rFonts w:ascii="Cambria Math" w:hAnsi="Cambria Math"/>
              <w:sz w:val="24"/>
              <w:szCs w:val="24"/>
            </w:rPr>
            <m:t xml:space="preserve">E, </m:t>
          </m:r>
          <m:sSup>
            <m:sSupPr>
              <m:ctrlPr>
                <w:rPr>
                  <w:rFonts w:ascii="Cambria Math" w:hAnsi="Cambria Math"/>
                  <w:i/>
                  <w:sz w:val="24"/>
                  <w:szCs w:val="24"/>
                </w:rPr>
              </m:ctrlPr>
            </m:sSupPr>
            <m:e>
              <m:r>
                <w:rPr>
                  <w:rFonts w:ascii="Cambria Math" w:hAnsi="Cambria Math"/>
                  <w:sz w:val="24"/>
                  <w:szCs w:val="24"/>
                </w:rPr>
                <m:t>м</m:t>
              </m:r>
            </m:e>
            <m:sup>
              <m:r>
                <w:rPr>
                  <w:rFonts w:ascii="Cambria Math" w:hAnsi="Cambria Math"/>
                  <w:sz w:val="24"/>
                  <w:szCs w:val="24"/>
                </w:rPr>
                <m:t>3</m:t>
              </m:r>
            </m:sup>
          </m:sSup>
        </m:oMath>
      </m:oMathPara>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rPr>
        <w:t xml:space="preserve">где </w:t>
      </w:r>
      <w:proofErr w:type="spellStart"/>
      <w:r w:rsidRPr="00B5232A">
        <w:rPr>
          <w:sz w:val="24"/>
          <w:szCs w:val="24"/>
          <w:lang w:eastAsia="ko-KR"/>
        </w:rPr>
        <w:t>V</w:t>
      </w:r>
      <w:r w:rsidRPr="00B5232A">
        <w:rPr>
          <w:sz w:val="24"/>
          <w:szCs w:val="24"/>
          <w:vertAlign w:val="subscript"/>
          <w:lang w:eastAsia="ko-KR"/>
        </w:rPr>
        <w:t>ak</w:t>
      </w:r>
      <w:proofErr w:type="spellEnd"/>
      <w:r w:rsidRPr="00B5232A">
        <w:rPr>
          <w:sz w:val="24"/>
          <w:szCs w:val="24"/>
          <w:lang w:val="ru-RU" w:eastAsia="ko-KR"/>
        </w:rPr>
        <w:t xml:space="preserve"> – геометрический объем кузова автосамосвала, м</w:t>
      </w:r>
      <w:r w:rsidRPr="00B5232A">
        <w:rPr>
          <w:sz w:val="24"/>
          <w:szCs w:val="24"/>
          <w:vertAlign w:val="superscript"/>
          <w:lang w:val="ru-RU" w:eastAsia="ko-KR"/>
        </w:rPr>
        <w:t>3</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       </w:t>
      </w:r>
      <w:r w:rsidRPr="00B5232A">
        <w:rPr>
          <w:sz w:val="24"/>
          <w:szCs w:val="24"/>
          <w:lang w:eastAsia="ko-KR"/>
        </w:rPr>
        <w:t>E</w:t>
      </w:r>
      <w:r w:rsidRPr="00B5232A">
        <w:rPr>
          <w:sz w:val="24"/>
          <w:szCs w:val="24"/>
          <w:lang w:val="ru-RU" w:eastAsia="ko-KR"/>
        </w:rPr>
        <w:t xml:space="preserve"> – </w:t>
      </w:r>
      <w:proofErr w:type="gramStart"/>
      <w:r w:rsidRPr="00B5232A">
        <w:rPr>
          <w:sz w:val="24"/>
          <w:szCs w:val="24"/>
          <w:lang w:val="ru-RU" w:eastAsia="ko-KR"/>
        </w:rPr>
        <w:t>заданная</w:t>
      </w:r>
      <w:proofErr w:type="gramEnd"/>
      <w:r w:rsidRPr="00B5232A">
        <w:rPr>
          <w:sz w:val="24"/>
          <w:szCs w:val="24"/>
          <w:lang w:val="ru-RU" w:eastAsia="ko-KR"/>
        </w:rPr>
        <w:t xml:space="preserve"> вместимость ковша выемочно-погрузочного оборудования, м</w:t>
      </w:r>
      <w:r w:rsidRPr="00B5232A">
        <w:rPr>
          <w:sz w:val="24"/>
          <w:szCs w:val="24"/>
          <w:vertAlign w:val="superscript"/>
          <w:lang w:val="ru-RU" w:eastAsia="ko-KR"/>
        </w:rPr>
        <w:t>3</w:t>
      </w:r>
      <w:r w:rsidRPr="00B5232A">
        <w:rPr>
          <w:sz w:val="24"/>
          <w:szCs w:val="24"/>
          <w:lang w:val="ru-RU" w:eastAsia="ko-KR"/>
        </w:rPr>
        <w:t>.</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При выбранном типе автосамосвала </w:t>
      </w:r>
      <w:r w:rsidRPr="00B5232A">
        <w:rPr>
          <w:sz w:val="24"/>
          <w:szCs w:val="24"/>
        </w:rPr>
        <w:t>SHACMAN</w:t>
      </w:r>
      <w:r w:rsidRPr="00B5232A">
        <w:rPr>
          <w:sz w:val="24"/>
          <w:szCs w:val="24"/>
          <w:lang w:val="ru-RU"/>
        </w:rPr>
        <w:t xml:space="preserve"> </w:t>
      </w:r>
      <w:r w:rsidRPr="00B5232A">
        <w:rPr>
          <w:sz w:val="24"/>
          <w:szCs w:val="24"/>
        </w:rPr>
        <w:t>SX</w:t>
      </w:r>
      <w:r w:rsidRPr="00B5232A">
        <w:rPr>
          <w:sz w:val="24"/>
          <w:szCs w:val="24"/>
          <w:lang w:val="ru-RU"/>
        </w:rPr>
        <w:t>3256</w:t>
      </w:r>
      <w:r w:rsidRPr="00B5232A">
        <w:rPr>
          <w:sz w:val="24"/>
          <w:szCs w:val="24"/>
        </w:rPr>
        <w:t>DR</w:t>
      </w:r>
      <w:r w:rsidRPr="00B5232A">
        <w:rPr>
          <w:sz w:val="24"/>
          <w:szCs w:val="24"/>
          <w:lang w:val="ru-RU"/>
        </w:rPr>
        <w:t xml:space="preserve">384 </w:t>
      </w:r>
      <w:r w:rsidRPr="00B5232A">
        <w:rPr>
          <w:sz w:val="24"/>
          <w:szCs w:val="24"/>
          <w:lang w:val="ru-RU" w:eastAsia="ko-KR"/>
        </w:rPr>
        <w:t>с геометрическим объемом кузова 19 м</w:t>
      </w:r>
      <w:r w:rsidRPr="00B5232A">
        <w:rPr>
          <w:sz w:val="24"/>
          <w:szCs w:val="24"/>
          <w:vertAlign w:val="superscript"/>
          <w:lang w:val="ru-RU" w:eastAsia="ko-KR"/>
        </w:rPr>
        <w:t>3</w:t>
      </w:r>
      <w:r w:rsidRPr="00B5232A">
        <w:rPr>
          <w:sz w:val="24"/>
          <w:szCs w:val="24"/>
          <w:lang w:val="ru-RU" w:eastAsia="ko-KR"/>
        </w:rPr>
        <w:t xml:space="preserve"> данное требование выполняется.</w:t>
      </w:r>
    </w:p>
    <w:p w:rsidR="00BF11AC" w:rsidRPr="00B5232A" w:rsidRDefault="00BF11AC" w:rsidP="00B96072">
      <w:pPr>
        <w:spacing w:after="0" w:line="240" w:lineRule="auto"/>
        <w:ind w:firstLine="567"/>
        <w:jc w:val="both"/>
        <w:rPr>
          <w:sz w:val="24"/>
          <w:szCs w:val="24"/>
          <w:lang w:val="ru-RU" w:eastAsia="ko-KR"/>
        </w:rPr>
      </w:pPr>
    </w:p>
    <w:p w:rsidR="00BF11AC" w:rsidRPr="00B5232A" w:rsidRDefault="00BF11AC" w:rsidP="00B96072">
      <w:pPr>
        <w:spacing w:after="0" w:line="240" w:lineRule="auto"/>
        <w:ind w:firstLine="567"/>
        <w:rPr>
          <w:sz w:val="24"/>
          <w:szCs w:val="24"/>
          <w:lang w:val="ru-RU" w:eastAsia="ko-KR"/>
        </w:rPr>
      </w:pPr>
      <w:r w:rsidRPr="00B5232A">
        <w:rPr>
          <w:sz w:val="24"/>
          <w:szCs w:val="24"/>
          <w:lang w:val="ru-RU" w:eastAsia="ko-KR"/>
        </w:rPr>
        <w:t xml:space="preserve">2. Масса породы в ковше экскаватора: </w:t>
      </w:r>
    </w:p>
    <w:tbl>
      <w:tblPr>
        <w:tblW w:w="0" w:type="auto"/>
        <w:tblLayout w:type="fixed"/>
        <w:tblLook w:val="0000" w:firstRow="0" w:lastRow="0" w:firstColumn="0" w:lastColumn="0" w:noHBand="0" w:noVBand="0"/>
      </w:tblPr>
      <w:tblGrid>
        <w:gridCol w:w="7763"/>
        <w:gridCol w:w="1525"/>
      </w:tblGrid>
      <w:tr w:rsidR="00BF11AC" w:rsidRPr="00B5232A" w:rsidTr="008C2F6B">
        <w:tc>
          <w:tcPr>
            <w:tcW w:w="7763" w:type="dxa"/>
          </w:tcPr>
          <w:p w:rsidR="00BF11AC" w:rsidRPr="00B5232A" w:rsidRDefault="00BF11AC" w:rsidP="00B96072">
            <w:pPr>
              <w:spacing w:after="0" w:line="240" w:lineRule="auto"/>
              <w:ind w:firstLine="567"/>
              <w:jc w:val="center"/>
              <w:rPr>
                <w:sz w:val="24"/>
                <w:szCs w:val="24"/>
                <w:lang w:eastAsia="ko-KR"/>
              </w:rPr>
            </w:pPr>
            <w:r w:rsidRPr="00B5232A">
              <w:rPr>
                <w:position w:val="-32"/>
                <w:sz w:val="24"/>
                <w:szCs w:val="24"/>
                <w:lang w:eastAsia="ko-KR"/>
              </w:rPr>
              <w:object w:dxaOrig="1840" w:dyaOrig="720">
                <v:shape id="_x0000_i1034" type="#_x0000_t75" style="width:91.65pt;height:38.4pt" o:ole="" fillcolor="window">
                  <v:imagedata r:id="rId38" o:title=""/>
                </v:shape>
                <o:OLEObject Type="Embed" ProgID="Equation.3" ShapeID="_x0000_i1034" DrawAspect="Content" ObjectID="_1694347868" r:id="rId39"/>
              </w:object>
            </w:r>
          </w:p>
        </w:tc>
        <w:tc>
          <w:tcPr>
            <w:tcW w:w="1525" w:type="dxa"/>
            <w:vAlign w:val="center"/>
          </w:tcPr>
          <w:p w:rsidR="00BF11AC" w:rsidRPr="00B5232A" w:rsidRDefault="00BF11AC" w:rsidP="00B96072">
            <w:pPr>
              <w:spacing w:after="0" w:line="240" w:lineRule="auto"/>
              <w:ind w:firstLine="567"/>
              <w:jc w:val="right"/>
              <w:rPr>
                <w:sz w:val="24"/>
                <w:szCs w:val="24"/>
                <w:lang w:eastAsia="ko-KR"/>
              </w:rPr>
            </w:pPr>
          </w:p>
        </w:tc>
      </w:tr>
    </w:tbl>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где </w:t>
      </w:r>
      <w:proofErr w:type="spellStart"/>
      <w:r w:rsidRPr="00B5232A">
        <w:rPr>
          <w:sz w:val="24"/>
          <w:szCs w:val="24"/>
          <w:lang w:eastAsia="ko-KR"/>
        </w:rPr>
        <w:t>k</w:t>
      </w:r>
      <w:r w:rsidRPr="00B5232A">
        <w:rPr>
          <w:sz w:val="24"/>
          <w:szCs w:val="24"/>
          <w:vertAlign w:val="subscript"/>
          <w:lang w:eastAsia="ko-KR"/>
        </w:rPr>
        <w:t>H</w:t>
      </w:r>
      <w:proofErr w:type="spellEnd"/>
      <w:r w:rsidRPr="00B5232A">
        <w:rPr>
          <w:sz w:val="24"/>
          <w:szCs w:val="24"/>
          <w:lang w:val="ru-RU" w:eastAsia="ko-KR"/>
        </w:rPr>
        <w:t xml:space="preserve"> - коэффициент наполнения ковша выемочно-погрузочной машины, 1,05 для ПРС;</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 </w:t>
      </w:r>
      <w:proofErr w:type="spellStart"/>
      <w:proofErr w:type="gramStart"/>
      <w:r w:rsidRPr="00B5232A">
        <w:rPr>
          <w:sz w:val="24"/>
          <w:szCs w:val="24"/>
          <w:lang w:eastAsia="ko-KR"/>
        </w:rPr>
        <w:t>k</w:t>
      </w:r>
      <w:r w:rsidRPr="00B5232A">
        <w:rPr>
          <w:sz w:val="24"/>
          <w:szCs w:val="24"/>
          <w:vertAlign w:val="subscript"/>
          <w:lang w:eastAsia="ko-KR"/>
        </w:rPr>
        <w:t>p</w:t>
      </w:r>
      <w:proofErr w:type="spellEnd"/>
      <w:proofErr w:type="gramEnd"/>
      <w:r w:rsidRPr="00B5232A">
        <w:rPr>
          <w:sz w:val="24"/>
          <w:szCs w:val="24"/>
          <w:lang w:val="ru-RU" w:eastAsia="ko-KR"/>
        </w:rPr>
        <w:t xml:space="preserve"> – коэффициент разрыхления породы в ковше, 1,25;</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 </w:t>
      </w:r>
      <w:r w:rsidRPr="00B5232A">
        <w:rPr>
          <w:sz w:val="24"/>
          <w:szCs w:val="24"/>
          <w:lang w:eastAsia="ko-KR"/>
        </w:rPr>
        <w:t>γ</w:t>
      </w:r>
      <w:r w:rsidRPr="00B5232A">
        <w:rPr>
          <w:sz w:val="24"/>
          <w:szCs w:val="24"/>
          <w:lang w:val="ru-RU" w:eastAsia="ko-KR"/>
        </w:rPr>
        <w:t xml:space="preserve"> – </w:t>
      </w:r>
      <w:proofErr w:type="gramStart"/>
      <w:r w:rsidRPr="00B5232A">
        <w:rPr>
          <w:sz w:val="24"/>
          <w:szCs w:val="24"/>
          <w:lang w:val="ru-RU" w:eastAsia="ko-KR"/>
        </w:rPr>
        <w:t>плотность</w:t>
      </w:r>
      <w:proofErr w:type="gramEnd"/>
      <w:r w:rsidRPr="00B5232A">
        <w:rPr>
          <w:sz w:val="24"/>
          <w:szCs w:val="24"/>
          <w:lang w:val="ru-RU" w:eastAsia="ko-KR"/>
        </w:rPr>
        <w:t xml:space="preserve"> породы в целике изменяется в зависимости от типа </w:t>
      </w:r>
      <w:proofErr w:type="spellStart"/>
      <w:r w:rsidRPr="00B5232A">
        <w:rPr>
          <w:sz w:val="24"/>
          <w:szCs w:val="24"/>
          <w:lang w:val="ru-RU" w:eastAsia="ko-KR"/>
        </w:rPr>
        <w:t>экскавируемых</w:t>
      </w:r>
      <w:proofErr w:type="spellEnd"/>
      <w:r w:rsidRPr="00B5232A">
        <w:rPr>
          <w:sz w:val="24"/>
          <w:szCs w:val="24"/>
          <w:lang w:val="ru-RU" w:eastAsia="ko-KR"/>
        </w:rPr>
        <w:t xml:space="preserve"> пород (для ПРС 1,7 т/м</w:t>
      </w:r>
      <w:r w:rsidRPr="00B5232A">
        <w:rPr>
          <w:sz w:val="24"/>
          <w:szCs w:val="24"/>
          <w:vertAlign w:val="superscript"/>
          <w:lang w:val="ru-RU" w:eastAsia="ko-KR"/>
        </w:rPr>
        <w:t>3</w:t>
      </w:r>
      <w:r w:rsidR="00B5232A" w:rsidRPr="00B5232A">
        <w:rPr>
          <w:sz w:val="24"/>
          <w:szCs w:val="24"/>
          <w:lang w:val="ru-RU" w:eastAsia="ko-KR"/>
        </w:rPr>
        <w:t>)</w:t>
      </w:r>
      <w:r w:rsidRPr="00B5232A">
        <w:rPr>
          <w:sz w:val="24"/>
          <w:szCs w:val="24"/>
          <w:lang w:val="ru-RU" w:eastAsia="ko-KR"/>
        </w:rPr>
        <w:t>.</w:t>
      </w:r>
    </w:p>
    <w:p w:rsidR="001B68B3" w:rsidRPr="00B5232A" w:rsidRDefault="001B68B3" w:rsidP="00B96072">
      <w:pPr>
        <w:spacing w:after="0" w:line="240" w:lineRule="auto"/>
        <w:ind w:firstLine="567"/>
        <w:jc w:val="both"/>
        <w:rPr>
          <w:sz w:val="24"/>
          <w:szCs w:val="24"/>
          <w:lang w:val="ru-RU" w:eastAsia="ko-KR"/>
        </w:rPr>
      </w:pPr>
    </w:p>
    <w:p w:rsidR="00BF11AC" w:rsidRPr="00B5232A" w:rsidRDefault="00BF11AC" w:rsidP="00B96072">
      <w:pPr>
        <w:spacing w:after="0" w:line="240" w:lineRule="auto"/>
        <w:ind w:firstLine="567"/>
        <w:jc w:val="both"/>
        <w:rPr>
          <w:sz w:val="24"/>
          <w:szCs w:val="24"/>
          <w:lang w:eastAsia="ko-KR"/>
        </w:rPr>
      </w:pPr>
      <w:proofErr w:type="spellStart"/>
      <w:r w:rsidRPr="00B5232A">
        <w:rPr>
          <w:sz w:val="24"/>
          <w:szCs w:val="24"/>
          <w:lang w:eastAsia="ko-KR"/>
        </w:rPr>
        <w:t>Для</w:t>
      </w:r>
      <w:proofErr w:type="spellEnd"/>
      <w:r w:rsidRPr="00B5232A">
        <w:rPr>
          <w:sz w:val="24"/>
          <w:szCs w:val="24"/>
          <w:lang w:eastAsia="ko-KR"/>
        </w:rPr>
        <w:t xml:space="preserve"> ПРС:</w:t>
      </w:r>
    </w:p>
    <w:p w:rsidR="00BF11AC" w:rsidRPr="00B5232A" w:rsidRDefault="00117910" w:rsidP="00B96072">
      <w:pPr>
        <w:spacing w:after="0" w:line="240" w:lineRule="auto"/>
        <w:ind w:firstLine="567"/>
        <w:jc w:val="both"/>
        <w:rPr>
          <w:sz w:val="24"/>
          <w:szCs w:val="24"/>
          <w:lang w:eastAsia="ko-KR"/>
        </w:rPr>
      </w:pPr>
      <m:oMathPara>
        <m:oMath>
          <m:sSub>
            <m:sSubPr>
              <m:ctrlPr>
                <w:rPr>
                  <w:rFonts w:ascii="Cambria Math" w:hAnsi="Cambria Math"/>
                  <w:sz w:val="24"/>
                  <w:szCs w:val="24"/>
                  <w:lang w:eastAsia="ko-KR"/>
                </w:rPr>
              </m:ctrlPr>
            </m:sSubPr>
            <m:e>
              <m:r>
                <m:rPr>
                  <m:sty m:val="p"/>
                </m:rPr>
                <w:rPr>
                  <w:rFonts w:ascii="Cambria Math" w:hAnsi="Cambria Math"/>
                  <w:sz w:val="24"/>
                  <w:szCs w:val="24"/>
                  <w:lang w:eastAsia="ko-KR"/>
                </w:rPr>
                <m:t>q</m:t>
              </m:r>
            </m:e>
            <m:sub>
              <m:r>
                <m:rPr>
                  <m:sty m:val="p"/>
                </m:rPr>
                <w:rPr>
                  <w:rFonts w:ascii="Cambria Math" w:hAnsi="Cambria Math"/>
                  <w:sz w:val="24"/>
                  <w:szCs w:val="24"/>
                  <w:lang w:eastAsia="ko-KR"/>
                </w:rPr>
                <m:t>p</m:t>
              </m:r>
            </m:sub>
          </m:sSub>
          <m:r>
            <m:rPr>
              <m:sty m:val="p"/>
            </m:rPr>
            <w:rPr>
              <w:rFonts w:ascii="Cambria Math" w:hAnsi="Cambria Math"/>
              <w:sz w:val="24"/>
              <w:szCs w:val="24"/>
              <w:lang w:eastAsia="ko-KR"/>
            </w:rPr>
            <m:t>=3*</m:t>
          </m:r>
          <m:f>
            <m:fPr>
              <m:ctrlPr>
                <w:rPr>
                  <w:rFonts w:ascii="Cambria Math" w:hAnsi="Cambria Math"/>
                  <w:sz w:val="24"/>
                  <w:szCs w:val="24"/>
                  <w:lang w:eastAsia="ko-KR"/>
                </w:rPr>
              </m:ctrlPr>
            </m:fPr>
            <m:num>
              <m:r>
                <m:rPr>
                  <m:sty m:val="p"/>
                </m:rPr>
                <w:rPr>
                  <w:rFonts w:ascii="Cambria Math" w:hAnsi="Cambria Math"/>
                  <w:sz w:val="24"/>
                  <w:szCs w:val="24"/>
                  <w:lang w:eastAsia="ko-KR"/>
                </w:rPr>
                <m:t>1,05</m:t>
              </m:r>
            </m:num>
            <m:den>
              <m:r>
                <m:rPr>
                  <m:sty m:val="p"/>
                </m:rPr>
                <w:rPr>
                  <w:rFonts w:ascii="Cambria Math" w:hAnsi="Cambria Math"/>
                  <w:sz w:val="24"/>
                  <w:szCs w:val="24"/>
                  <w:lang w:eastAsia="ko-KR"/>
                </w:rPr>
                <m:t>1,25</m:t>
              </m:r>
            </m:den>
          </m:f>
          <m:r>
            <m:rPr>
              <m:sty m:val="p"/>
            </m:rPr>
            <w:rPr>
              <w:rFonts w:ascii="Cambria Math" w:hAnsi="Cambria Math"/>
              <w:sz w:val="24"/>
              <w:szCs w:val="24"/>
              <w:lang w:eastAsia="ko-KR"/>
            </w:rPr>
            <m:t>*1,7=4,2 т</m:t>
          </m:r>
        </m:oMath>
      </m:oMathPara>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rPr>
        <w:t>3</w:t>
      </w:r>
      <w:r w:rsidRPr="00B5232A">
        <w:rPr>
          <w:sz w:val="24"/>
          <w:szCs w:val="24"/>
          <w:lang w:val="ru-RU" w:eastAsia="ko-KR"/>
        </w:rPr>
        <w:t xml:space="preserve">. Число ковшей, необходимых для загрузки кузова автосамосвала по его грузоподъемности рассчитывается с округлением до ближайшего целого.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21"/>
        <w:gridCol w:w="1667"/>
      </w:tblGrid>
      <w:tr w:rsidR="00BF11AC" w:rsidRPr="00B5232A" w:rsidTr="008C2F6B">
        <w:tc>
          <w:tcPr>
            <w:tcW w:w="7621" w:type="dxa"/>
            <w:tcBorders>
              <w:top w:val="nil"/>
              <w:left w:val="nil"/>
              <w:bottom w:val="nil"/>
              <w:right w:val="nil"/>
            </w:tcBorders>
          </w:tcPr>
          <w:p w:rsidR="00BF11AC" w:rsidRPr="00B5232A" w:rsidRDefault="00BF11AC" w:rsidP="00B96072">
            <w:pPr>
              <w:spacing w:after="0" w:line="240" w:lineRule="auto"/>
              <w:ind w:firstLine="567"/>
              <w:jc w:val="center"/>
              <w:rPr>
                <w:sz w:val="24"/>
                <w:szCs w:val="24"/>
                <w:lang w:eastAsia="ko-KR"/>
              </w:rPr>
            </w:pPr>
            <w:r w:rsidRPr="00B5232A">
              <w:rPr>
                <w:sz w:val="24"/>
                <w:szCs w:val="24"/>
                <w:lang w:eastAsia="ko-KR"/>
              </w:rPr>
              <w:object w:dxaOrig="1340" w:dyaOrig="700">
                <v:shape id="_x0000_i1035" type="#_x0000_t75" style="width:64.6pt;height:37.55pt" o:ole="" fillcolor="window">
                  <v:imagedata r:id="rId40" o:title=""/>
                </v:shape>
                <o:OLEObject Type="Embed" ProgID="Equation.3" ShapeID="_x0000_i1035" DrawAspect="Content" ObjectID="_1694347869" r:id="rId41"/>
              </w:object>
            </w:r>
          </w:p>
        </w:tc>
        <w:tc>
          <w:tcPr>
            <w:tcW w:w="1667" w:type="dxa"/>
            <w:tcBorders>
              <w:top w:val="nil"/>
              <w:left w:val="nil"/>
              <w:bottom w:val="nil"/>
              <w:right w:val="nil"/>
            </w:tcBorders>
            <w:vAlign w:val="center"/>
          </w:tcPr>
          <w:p w:rsidR="00BF11AC" w:rsidRPr="00B5232A" w:rsidRDefault="00BF11AC" w:rsidP="00B96072">
            <w:pPr>
              <w:spacing w:after="0" w:line="240" w:lineRule="auto"/>
              <w:ind w:firstLine="567"/>
              <w:jc w:val="center"/>
              <w:rPr>
                <w:sz w:val="24"/>
                <w:szCs w:val="24"/>
                <w:lang w:eastAsia="ko-KR"/>
              </w:rPr>
            </w:pPr>
          </w:p>
        </w:tc>
      </w:tr>
    </w:tbl>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где </w:t>
      </w:r>
      <w:r w:rsidRPr="00B5232A">
        <w:rPr>
          <w:sz w:val="24"/>
          <w:szCs w:val="24"/>
          <w:lang w:eastAsia="ko-KR"/>
        </w:rPr>
        <w:t>Q</w:t>
      </w:r>
      <w:r w:rsidRPr="00B5232A">
        <w:rPr>
          <w:sz w:val="24"/>
          <w:szCs w:val="24"/>
          <w:lang w:val="ru-RU" w:eastAsia="ko-KR"/>
        </w:rPr>
        <w:t xml:space="preserve"> - грузоподъемность автосамосвала по технической характеристике, (25 т).</w:t>
      </w:r>
    </w:p>
    <w:p w:rsidR="00E5122B"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Исходя из того, что для каждого типа </w:t>
      </w:r>
      <w:proofErr w:type="spellStart"/>
      <w:r w:rsidRPr="00B5232A">
        <w:rPr>
          <w:sz w:val="24"/>
          <w:szCs w:val="24"/>
          <w:lang w:val="ru-RU" w:eastAsia="ko-KR"/>
        </w:rPr>
        <w:t>экскавируемых</w:t>
      </w:r>
      <w:proofErr w:type="spellEnd"/>
      <w:r w:rsidRPr="00B5232A">
        <w:rPr>
          <w:sz w:val="24"/>
          <w:szCs w:val="24"/>
          <w:lang w:val="ru-RU" w:eastAsia="ko-KR"/>
        </w:rPr>
        <w:t xml:space="preserve"> пород масса в ковше различная, соответственно и число ковшей необходимых для погрузки автосамосвала неодинаково. </w:t>
      </w:r>
      <w:r w:rsidR="00E5122B" w:rsidRPr="00B5232A">
        <w:rPr>
          <w:sz w:val="24"/>
          <w:szCs w:val="24"/>
          <w:lang w:val="ru-RU" w:eastAsia="ko-KR"/>
        </w:rPr>
        <w:t>Ч</w:t>
      </w:r>
      <w:r w:rsidRPr="00B5232A">
        <w:rPr>
          <w:sz w:val="24"/>
          <w:szCs w:val="24"/>
          <w:lang w:val="ru-RU" w:eastAsia="ko-KR"/>
        </w:rPr>
        <w:t>исло ковшей принимается</w:t>
      </w:r>
      <w:r w:rsidR="00E5122B" w:rsidRPr="00B5232A">
        <w:rPr>
          <w:sz w:val="24"/>
          <w:szCs w:val="24"/>
          <w:lang w:val="ru-RU" w:eastAsia="ko-KR"/>
        </w:rPr>
        <w:t>:</w:t>
      </w:r>
    </w:p>
    <w:p w:rsidR="00E5122B" w:rsidRPr="00B5232A" w:rsidRDefault="00E5122B" w:rsidP="00B96072">
      <w:pPr>
        <w:spacing w:after="0" w:line="240" w:lineRule="auto"/>
        <w:ind w:firstLine="567"/>
        <w:jc w:val="both"/>
        <w:rPr>
          <w:sz w:val="24"/>
          <w:szCs w:val="24"/>
          <w:lang w:val="ru-RU" w:eastAsia="ko-KR"/>
        </w:rPr>
      </w:pPr>
      <w:r w:rsidRPr="00B5232A">
        <w:rPr>
          <w:sz w:val="24"/>
          <w:szCs w:val="24"/>
          <w:lang w:val="ru-RU" w:eastAsia="ko-KR"/>
        </w:rPr>
        <w:t xml:space="preserve">Для ПРС  </w:t>
      </w:r>
      <w:proofErr w:type="spellStart"/>
      <w:r w:rsidRPr="00B5232A">
        <w:rPr>
          <w:sz w:val="24"/>
          <w:szCs w:val="24"/>
          <w:lang w:eastAsia="ko-KR"/>
        </w:rPr>
        <w:t>n</w:t>
      </w:r>
      <w:r w:rsidRPr="00B5232A">
        <w:rPr>
          <w:sz w:val="24"/>
          <w:szCs w:val="24"/>
          <w:vertAlign w:val="subscript"/>
          <w:lang w:eastAsia="ko-KR"/>
        </w:rPr>
        <w:t>k</w:t>
      </w:r>
      <w:proofErr w:type="spellEnd"/>
      <w:r w:rsidR="00B5232A" w:rsidRPr="00B5232A">
        <w:rPr>
          <w:sz w:val="24"/>
          <w:szCs w:val="24"/>
          <w:lang w:val="ru-RU" w:eastAsia="ko-KR"/>
        </w:rPr>
        <w:t>= 6.</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4. Масса </w:t>
      </w:r>
      <w:r w:rsidR="00E5122B" w:rsidRPr="00B5232A">
        <w:rPr>
          <w:sz w:val="24"/>
          <w:szCs w:val="24"/>
          <w:lang w:val="ru-RU" w:eastAsia="ko-KR"/>
        </w:rPr>
        <w:t>руды</w:t>
      </w:r>
      <w:r w:rsidRPr="00B5232A">
        <w:rPr>
          <w:sz w:val="24"/>
          <w:szCs w:val="24"/>
          <w:lang w:val="ru-RU" w:eastAsia="ko-KR"/>
        </w:rPr>
        <w:t xml:space="preserve"> и вскрышных пород, загружаемой экскаватором в кузов автосамосвала.</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Так как число ковшей и установленная масса угля и вскрышных пород </w:t>
      </w:r>
      <w:proofErr w:type="gramStart"/>
      <w:r w:rsidRPr="00B5232A">
        <w:rPr>
          <w:sz w:val="24"/>
          <w:szCs w:val="24"/>
          <w:lang w:val="ru-RU" w:eastAsia="ko-KR"/>
        </w:rPr>
        <w:t>различны</w:t>
      </w:r>
      <w:proofErr w:type="gramEnd"/>
      <w:r w:rsidRPr="00B5232A">
        <w:rPr>
          <w:sz w:val="24"/>
          <w:szCs w:val="24"/>
          <w:lang w:val="ru-RU" w:eastAsia="ko-KR"/>
        </w:rPr>
        <w:t>, то соответственно и масса угля и вскрышных пород загружаемая экскаватором в кузов автосамосвала будет отличаться.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5232A" w:rsidTr="008C2F6B">
        <w:tc>
          <w:tcPr>
            <w:tcW w:w="7479" w:type="dxa"/>
            <w:tcBorders>
              <w:top w:val="nil"/>
              <w:left w:val="nil"/>
              <w:bottom w:val="nil"/>
              <w:right w:val="nil"/>
            </w:tcBorders>
            <w:vAlign w:val="center"/>
          </w:tcPr>
          <w:p w:rsidR="00BF11AC" w:rsidRPr="00B5232A" w:rsidRDefault="00BF11AC" w:rsidP="00B96072">
            <w:pPr>
              <w:spacing w:after="0" w:line="240" w:lineRule="auto"/>
              <w:ind w:firstLine="567"/>
              <w:jc w:val="center"/>
              <w:rPr>
                <w:sz w:val="24"/>
                <w:szCs w:val="24"/>
                <w:lang w:eastAsia="ko-KR"/>
              </w:rPr>
            </w:pPr>
            <w:r w:rsidRPr="00B5232A">
              <w:rPr>
                <w:sz w:val="24"/>
                <w:szCs w:val="24"/>
                <w:lang w:val="ru-RU" w:eastAsia="ko-KR"/>
              </w:rPr>
              <w:t xml:space="preserve">   </w:t>
            </w:r>
            <w:r w:rsidRPr="00B5232A">
              <w:rPr>
                <w:position w:val="-14"/>
                <w:sz w:val="24"/>
                <w:szCs w:val="24"/>
                <w:lang w:eastAsia="ko-KR"/>
              </w:rPr>
              <w:object w:dxaOrig="1600" w:dyaOrig="380">
                <v:shape id="_x0000_i1036" type="#_x0000_t75" style="width:82.45pt;height:17.45pt" o:ole="" fillcolor="window">
                  <v:imagedata r:id="rId42" o:title=""/>
                </v:shape>
                <o:OLEObject Type="Embed" ProgID="Equation.3" ShapeID="_x0000_i1036" DrawAspect="Content" ObjectID="_1694347870" r:id="rId43"/>
              </w:object>
            </w:r>
          </w:p>
        </w:tc>
        <w:tc>
          <w:tcPr>
            <w:tcW w:w="1809" w:type="dxa"/>
            <w:tcBorders>
              <w:top w:val="nil"/>
              <w:left w:val="nil"/>
              <w:bottom w:val="nil"/>
              <w:right w:val="nil"/>
            </w:tcBorders>
            <w:vAlign w:val="center"/>
          </w:tcPr>
          <w:p w:rsidR="00BF11AC" w:rsidRPr="00B5232A" w:rsidRDefault="00BF11AC" w:rsidP="00B96072">
            <w:pPr>
              <w:spacing w:after="0" w:line="240" w:lineRule="auto"/>
              <w:ind w:firstLine="567"/>
              <w:jc w:val="right"/>
              <w:rPr>
                <w:sz w:val="24"/>
                <w:szCs w:val="24"/>
                <w:lang w:eastAsia="ko-KR"/>
              </w:rPr>
            </w:pPr>
          </w:p>
          <w:p w:rsidR="00BF11AC" w:rsidRPr="00B5232A" w:rsidRDefault="00BF11AC" w:rsidP="00B96072">
            <w:pPr>
              <w:spacing w:after="0" w:line="240" w:lineRule="auto"/>
              <w:ind w:firstLine="567"/>
              <w:jc w:val="right"/>
              <w:rPr>
                <w:sz w:val="24"/>
                <w:szCs w:val="24"/>
                <w:lang w:eastAsia="ko-KR"/>
              </w:rPr>
            </w:pPr>
          </w:p>
        </w:tc>
      </w:tr>
    </w:tbl>
    <w:p w:rsidR="00E5122B" w:rsidRPr="00B5232A" w:rsidRDefault="00E5122B" w:rsidP="00B96072">
      <w:pPr>
        <w:spacing w:after="0" w:line="240" w:lineRule="auto"/>
        <w:ind w:firstLine="567"/>
        <w:jc w:val="both"/>
        <w:rPr>
          <w:sz w:val="24"/>
          <w:szCs w:val="24"/>
          <w:lang w:val="ru-RU" w:eastAsia="ko-KR"/>
        </w:rPr>
      </w:pPr>
      <w:r w:rsidRPr="00B5232A">
        <w:rPr>
          <w:sz w:val="24"/>
          <w:szCs w:val="24"/>
          <w:lang w:val="ru-RU" w:eastAsia="ko-KR"/>
        </w:rPr>
        <w:t xml:space="preserve">Для ПРС  </w:t>
      </w:r>
      <w:proofErr w:type="spellStart"/>
      <w:r w:rsidRPr="00B5232A">
        <w:rPr>
          <w:sz w:val="24"/>
          <w:szCs w:val="24"/>
          <w:lang w:eastAsia="ko-KR"/>
        </w:rPr>
        <w:t>Q</w:t>
      </w:r>
      <w:r w:rsidRPr="00B5232A">
        <w:rPr>
          <w:sz w:val="24"/>
          <w:szCs w:val="24"/>
          <w:vertAlign w:val="subscript"/>
          <w:lang w:eastAsia="ko-KR"/>
        </w:rPr>
        <w:t>p</w:t>
      </w:r>
      <w:proofErr w:type="spellEnd"/>
      <w:r w:rsidRPr="00B5232A">
        <w:rPr>
          <w:sz w:val="24"/>
          <w:szCs w:val="24"/>
          <w:lang w:val="ru-RU" w:eastAsia="ko-KR"/>
        </w:rPr>
        <w:t xml:space="preserve"> = </w:t>
      </w:r>
      <w:r w:rsidR="00F132C4" w:rsidRPr="00B5232A">
        <w:rPr>
          <w:sz w:val="24"/>
          <w:szCs w:val="24"/>
          <w:lang w:val="ru-RU" w:eastAsia="ko-KR"/>
        </w:rPr>
        <w:t>2</w:t>
      </w:r>
      <w:r w:rsidR="001B68B3" w:rsidRPr="00B5232A">
        <w:rPr>
          <w:sz w:val="24"/>
          <w:szCs w:val="24"/>
          <w:lang w:val="ru-RU" w:eastAsia="ko-KR"/>
        </w:rPr>
        <w:t>5,2</w:t>
      </w:r>
      <w:r w:rsidR="00F132C4" w:rsidRPr="00B5232A">
        <w:rPr>
          <w:sz w:val="24"/>
          <w:szCs w:val="24"/>
          <w:lang w:val="ru-RU" w:eastAsia="ko-KR"/>
        </w:rPr>
        <w:t xml:space="preserve"> т</w:t>
      </w:r>
      <w:r w:rsidR="00B5232A" w:rsidRPr="00B5232A">
        <w:rPr>
          <w:sz w:val="24"/>
          <w:szCs w:val="24"/>
          <w:lang w:val="ru-RU" w:eastAsia="ko-KR"/>
        </w:rPr>
        <w:t>.</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5. Коэффициент использования грузоподъемности автосамосвала </w:t>
      </w:r>
      <w:r w:rsidRPr="00B5232A">
        <w:rPr>
          <w:sz w:val="24"/>
          <w:szCs w:val="24"/>
        </w:rPr>
        <w:t>SHACMAN</w:t>
      </w:r>
      <w:r w:rsidRPr="00B5232A">
        <w:rPr>
          <w:sz w:val="24"/>
          <w:szCs w:val="24"/>
          <w:lang w:val="ru-RU"/>
        </w:rPr>
        <w:t xml:space="preserve"> </w:t>
      </w:r>
      <w:r w:rsidRPr="00B5232A">
        <w:rPr>
          <w:sz w:val="24"/>
          <w:szCs w:val="24"/>
        </w:rPr>
        <w:t>SX</w:t>
      </w:r>
      <w:r w:rsidRPr="00B5232A">
        <w:rPr>
          <w:sz w:val="24"/>
          <w:szCs w:val="24"/>
          <w:lang w:val="ru-RU"/>
        </w:rPr>
        <w:t>3256</w:t>
      </w:r>
      <w:r w:rsidRPr="00B5232A">
        <w:rPr>
          <w:sz w:val="24"/>
          <w:szCs w:val="24"/>
        </w:rPr>
        <w:t>DR</w:t>
      </w:r>
      <w:r w:rsidRPr="00B5232A">
        <w:rPr>
          <w:sz w:val="24"/>
          <w:szCs w:val="24"/>
          <w:lang w:val="ru-RU"/>
        </w:rPr>
        <w:t xml:space="preserve">384 </w:t>
      </w:r>
      <w:r w:rsidRPr="00B5232A">
        <w:rPr>
          <w:sz w:val="24"/>
          <w:szCs w:val="24"/>
          <w:lang w:val="ru-RU" w:eastAsia="ko-KR"/>
        </w:rPr>
        <w:t xml:space="preserve">находится по формуле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5232A" w:rsidTr="008C2F6B">
        <w:trPr>
          <w:trHeight w:val="717"/>
        </w:trPr>
        <w:tc>
          <w:tcPr>
            <w:tcW w:w="7479" w:type="dxa"/>
            <w:tcBorders>
              <w:top w:val="nil"/>
              <w:left w:val="nil"/>
              <w:bottom w:val="nil"/>
              <w:right w:val="nil"/>
            </w:tcBorders>
            <w:vAlign w:val="center"/>
          </w:tcPr>
          <w:p w:rsidR="00BF11AC" w:rsidRPr="00B5232A" w:rsidRDefault="00BF11AC" w:rsidP="00B96072">
            <w:pPr>
              <w:spacing w:after="0" w:line="240" w:lineRule="auto"/>
              <w:ind w:firstLine="567"/>
              <w:jc w:val="center"/>
              <w:rPr>
                <w:sz w:val="24"/>
                <w:szCs w:val="24"/>
                <w:lang w:eastAsia="ko-KR"/>
              </w:rPr>
            </w:pPr>
            <w:r w:rsidRPr="00B5232A">
              <w:rPr>
                <w:position w:val="-28"/>
                <w:sz w:val="24"/>
                <w:szCs w:val="24"/>
                <w:lang w:eastAsia="ko-KR"/>
              </w:rPr>
              <w:object w:dxaOrig="1020" w:dyaOrig="700">
                <v:shape id="_x0000_i1037" type="#_x0000_t75" style="width:52.35pt;height:37.55pt" o:ole="" fillcolor="window">
                  <v:imagedata r:id="rId44" o:title=""/>
                </v:shape>
                <o:OLEObject Type="Embed" ProgID="Equation.3" ShapeID="_x0000_i1037" DrawAspect="Content" ObjectID="_1694347871" r:id="rId45"/>
              </w:object>
            </w:r>
          </w:p>
        </w:tc>
        <w:tc>
          <w:tcPr>
            <w:tcW w:w="1809" w:type="dxa"/>
            <w:tcBorders>
              <w:top w:val="nil"/>
              <w:left w:val="nil"/>
              <w:bottom w:val="nil"/>
              <w:right w:val="nil"/>
            </w:tcBorders>
            <w:vAlign w:val="center"/>
          </w:tcPr>
          <w:p w:rsidR="00BF11AC" w:rsidRPr="00B5232A" w:rsidRDefault="00BF11AC" w:rsidP="00B96072">
            <w:pPr>
              <w:spacing w:after="0" w:line="240" w:lineRule="auto"/>
              <w:ind w:firstLine="567"/>
              <w:jc w:val="right"/>
              <w:rPr>
                <w:sz w:val="24"/>
                <w:szCs w:val="24"/>
                <w:lang w:eastAsia="ko-KR"/>
              </w:rPr>
            </w:pPr>
            <w:r w:rsidRPr="00B5232A">
              <w:rPr>
                <w:sz w:val="24"/>
                <w:szCs w:val="24"/>
                <w:lang w:eastAsia="ko-KR"/>
              </w:rPr>
              <w:t xml:space="preserve">                                                                         </w:t>
            </w:r>
          </w:p>
          <w:p w:rsidR="00BF11AC" w:rsidRPr="00B5232A" w:rsidRDefault="00BF11AC" w:rsidP="00B96072">
            <w:pPr>
              <w:spacing w:after="0" w:line="240" w:lineRule="auto"/>
              <w:ind w:firstLine="567"/>
              <w:jc w:val="right"/>
              <w:rPr>
                <w:sz w:val="24"/>
                <w:szCs w:val="24"/>
                <w:lang w:eastAsia="ko-KR"/>
              </w:rPr>
            </w:pPr>
          </w:p>
        </w:tc>
      </w:tr>
    </w:tbl>
    <w:p w:rsidR="00AB28CB" w:rsidRPr="00B5232A" w:rsidRDefault="00AB28CB" w:rsidP="00B96072">
      <w:pPr>
        <w:spacing w:after="0" w:line="240" w:lineRule="auto"/>
        <w:ind w:firstLine="567"/>
        <w:jc w:val="both"/>
        <w:rPr>
          <w:sz w:val="24"/>
          <w:szCs w:val="24"/>
          <w:lang w:val="ru-RU" w:eastAsia="ko-KR"/>
        </w:rPr>
      </w:pPr>
      <w:r w:rsidRPr="00B5232A">
        <w:rPr>
          <w:sz w:val="24"/>
          <w:szCs w:val="24"/>
          <w:lang w:val="ru-RU" w:eastAsia="ko-KR"/>
        </w:rPr>
        <w:t xml:space="preserve">Для ПРС  </w:t>
      </w:r>
      <w:proofErr w:type="spellStart"/>
      <w:r w:rsidRPr="00B5232A">
        <w:rPr>
          <w:sz w:val="24"/>
          <w:szCs w:val="24"/>
          <w:lang w:val="ru-RU" w:eastAsia="ko-KR"/>
        </w:rPr>
        <w:t>К</w:t>
      </w:r>
      <w:r w:rsidRPr="00B5232A">
        <w:rPr>
          <w:sz w:val="24"/>
          <w:szCs w:val="24"/>
          <w:vertAlign w:val="subscript"/>
          <w:lang w:val="ru-RU" w:eastAsia="ko-KR"/>
        </w:rPr>
        <w:t>гр</w:t>
      </w:r>
      <w:proofErr w:type="spellEnd"/>
      <w:r w:rsidRPr="00B5232A">
        <w:rPr>
          <w:sz w:val="24"/>
          <w:szCs w:val="24"/>
          <w:lang w:val="ru-RU" w:eastAsia="ko-KR"/>
        </w:rPr>
        <w:t xml:space="preserve"> = 1,0</w:t>
      </w:r>
      <w:r w:rsidR="001B68B3" w:rsidRPr="00B5232A">
        <w:rPr>
          <w:sz w:val="24"/>
          <w:szCs w:val="24"/>
          <w:lang w:val="ru-RU" w:eastAsia="ko-KR"/>
        </w:rPr>
        <w:t>08</w:t>
      </w:r>
      <w:r w:rsidR="00B5232A" w:rsidRPr="00B5232A">
        <w:rPr>
          <w:sz w:val="24"/>
          <w:szCs w:val="24"/>
          <w:lang w:val="ru-RU" w:eastAsia="ko-KR"/>
        </w:rPr>
        <w:t xml:space="preserve"> т.</w:t>
      </w: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6. Объем горной массы в ковше выемочно-погрузочной машины:</w:t>
      </w:r>
    </w:p>
    <w:p w:rsidR="00BF11AC" w:rsidRPr="00B5232A" w:rsidRDefault="00117910" w:rsidP="00B96072">
      <w:pPr>
        <w:spacing w:after="0" w:line="240" w:lineRule="auto"/>
        <w:ind w:firstLine="567"/>
        <w:jc w:val="both"/>
        <w:rPr>
          <w:sz w:val="24"/>
          <w:szCs w:val="24"/>
          <w:lang w:eastAsia="ko-KR"/>
        </w:rPr>
      </w:pPr>
      <m:oMathPara>
        <m:oMath>
          <m:sSub>
            <m:sSubPr>
              <m:ctrlPr>
                <w:rPr>
                  <w:rFonts w:ascii="Cambria Math" w:hAnsi="Cambria Math"/>
                  <w:i/>
                  <w:sz w:val="24"/>
                  <w:szCs w:val="24"/>
                  <w:lang w:eastAsia="ko-KR"/>
                </w:rPr>
              </m:ctrlPr>
            </m:sSubPr>
            <m:e>
              <m:r>
                <w:rPr>
                  <w:rFonts w:ascii="Cambria Math" w:hAnsi="Cambria Math"/>
                  <w:sz w:val="24"/>
                  <w:szCs w:val="24"/>
                  <w:lang w:eastAsia="ko-KR"/>
                </w:rPr>
                <m:t>V</m:t>
              </m:r>
            </m:e>
            <m:sub>
              <m:r>
                <w:rPr>
                  <w:rFonts w:ascii="Cambria Math" w:hAnsi="Cambria Math"/>
                  <w:sz w:val="24"/>
                  <w:szCs w:val="24"/>
                  <w:lang w:eastAsia="ko-KR"/>
                </w:rPr>
                <m:t>р</m:t>
              </m:r>
            </m:sub>
          </m:sSub>
          <m:r>
            <w:rPr>
              <w:rFonts w:ascii="Cambria Math" w:hAnsi="Cambria Math"/>
              <w:sz w:val="24"/>
              <w:szCs w:val="24"/>
              <w:lang w:eastAsia="ko-KR"/>
            </w:rPr>
            <m:t>=Е∙</m:t>
          </m:r>
          <m:sSub>
            <m:sSubPr>
              <m:ctrlPr>
                <w:rPr>
                  <w:rFonts w:ascii="Cambria Math" w:hAnsi="Cambria Math"/>
                  <w:i/>
                  <w:sz w:val="24"/>
                  <w:szCs w:val="24"/>
                  <w:lang w:eastAsia="ko-KR"/>
                </w:rPr>
              </m:ctrlPr>
            </m:sSubPr>
            <m:e>
              <m:r>
                <w:rPr>
                  <w:rFonts w:ascii="Cambria Math" w:hAnsi="Cambria Math"/>
                  <w:sz w:val="24"/>
                  <w:szCs w:val="24"/>
                  <w:lang w:eastAsia="ko-KR"/>
                </w:rPr>
                <m:t>К</m:t>
              </m:r>
            </m:e>
            <m:sub>
              <m:r>
                <w:rPr>
                  <w:rFonts w:ascii="Cambria Math" w:hAnsi="Cambria Math"/>
                  <w:sz w:val="24"/>
                  <w:szCs w:val="24"/>
                  <w:lang w:eastAsia="ko-KR"/>
                </w:rPr>
                <m:t>и</m:t>
              </m:r>
            </m:sub>
          </m:sSub>
        </m:oMath>
      </m:oMathPara>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где </w:t>
      </w:r>
      <w:proofErr w:type="gramStart"/>
      <w:r w:rsidRPr="00B5232A">
        <w:rPr>
          <w:sz w:val="24"/>
          <w:szCs w:val="24"/>
          <w:lang w:eastAsia="ko-KR"/>
        </w:rPr>
        <w:t>k</w:t>
      </w:r>
      <w:proofErr w:type="gramEnd"/>
      <w:r w:rsidRPr="00B5232A">
        <w:rPr>
          <w:sz w:val="24"/>
          <w:szCs w:val="24"/>
          <w:vertAlign w:val="subscript"/>
          <w:lang w:val="ru-RU" w:eastAsia="ko-KR"/>
        </w:rPr>
        <w:t>и</w:t>
      </w:r>
      <w:r w:rsidRPr="00B5232A">
        <w:rPr>
          <w:sz w:val="24"/>
          <w:szCs w:val="24"/>
          <w:lang w:val="ru-RU" w:eastAsia="ko-KR"/>
        </w:rPr>
        <w:t xml:space="preserve"> – коэффициент использования ко</w:t>
      </w:r>
      <w:r w:rsidR="001B68B3" w:rsidRPr="00B5232A">
        <w:rPr>
          <w:sz w:val="24"/>
          <w:szCs w:val="24"/>
          <w:lang w:val="ru-RU" w:eastAsia="ko-KR"/>
        </w:rPr>
        <w:t>вша экскаватора, для ПРС – 0,84</w:t>
      </w:r>
      <w:r w:rsidRPr="00B5232A">
        <w:rPr>
          <w:sz w:val="24"/>
          <w:szCs w:val="24"/>
          <w:lang w:val="ru-RU" w:eastAsia="ko-KR"/>
        </w:rPr>
        <w:t>.</w:t>
      </w:r>
    </w:p>
    <w:p w:rsidR="00BF11AC" w:rsidRPr="00B5232A" w:rsidRDefault="00BF11AC" w:rsidP="00B5232A">
      <w:pPr>
        <w:spacing w:after="0" w:line="240" w:lineRule="auto"/>
        <w:ind w:firstLine="567"/>
        <w:rPr>
          <w:sz w:val="24"/>
          <w:szCs w:val="24"/>
          <w:lang w:val="ru-RU" w:eastAsia="ko-KR"/>
        </w:rPr>
      </w:pPr>
      <w:proofErr w:type="spellStart"/>
      <w:r w:rsidRPr="00B5232A">
        <w:rPr>
          <w:sz w:val="24"/>
          <w:szCs w:val="24"/>
          <w:lang w:eastAsia="ko-KR"/>
        </w:rPr>
        <w:t>V</w:t>
      </w:r>
      <w:r w:rsidRPr="00B5232A">
        <w:rPr>
          <w:sz w:val="24"/>
          <w:szCs w:val="24"/>
          <w:vertAlign w:val="subscript"/>
          <w:lang w:eastAsia="ko-KR"/>
        </w:rPr>
        <w:t>p</w:t>
      </w:r>
      <w:proofErr w:type="spellEnd"/>
      <w:r w:rsidRPr="00B5232A">
        <w:rPr>
          <w:sz w:val="24"/>
          <w:szCs w:val="24"/>
          <w:lang w:val="ru-RU" w:eastAsia="ko-KR"/>
        </w:rPr>
        <w:t xml:space="preserve"> = </w:t>
      </w:r>
      <w:r w:rsidR="00AB28CB" w:rsidRPr="00B5232A">
        <w:rPr>
          <w:sz w:val="24"/>
          <w:szCs w:val="24"/>
          <w:lang w:val="ru-RU" w:eastAsia="ko-KR"/>
        </w:rPr>
        <w:t>2</w:t>
      </w:r>
      <w:proofErr w:type="gramStart"/>
      <w:r w:rsidR="00AB28CB" w:rsidRPr="00B5232A">
        <w:rPr>
          <w:sz w:val="24"/>
          <w:szCs w:val="24"/>
          <w:lang w:val="ru-RU" w:eastAsia="ko-KR"/>
        </w:rPr>
        <w:t>,52</w:t>
      </w:r>
      <w:proofErr w:type="gramEnd"/>
      <w:r w:rsidRPr="00B5232A">
        <w:rPr>
          <w:sz w:val="24"/>
          <w:szCs w:val="24"/>
          <w:lang w:val="ru-RU" w:eastAsia="ko-KR"/>
        </w:rPr>
        <w:t xml:space="preserve"> м</w:t>
      </w:r>
      <w:r w:rsidRPr="00B5232A">
        <w:rPr>
          <w:sz w:val="24"/>
          <w:szCs w:val="24"/>
          <w:vertAlign w:val="superscript"/>
          <w:lang w:val="ru-RU" w:eastAsia="ko-KR"/>
        </w:rPr>
        <w:t>3</w:t>
      </w:r>
      <w:r w:rsidR="007C0393" w:rsidRPr="00B5232A">
        <w:rPr>
          <w:sz w:val="24"/>
          <w:szCs w:val="24"/>
          <w:lang w:val="ru-RU" w:eastAsia="ko-KR"/>
        </w:rPr>
        <w:t xml:space="preserve"> – для ПРС</w:t>
      </w:r>
      <w:r w:rsidRPr="00B5232A">
        <w:rPr>
          <w:sz w:val="24"/>
          <w:szCs w:val="24"/>
          <w:lang w:val="ru-RU" w:eastAsia="ko-KR"/>
        </w:rPr>
        <w:t xml:space="preserve">.                                 </w:t>
      </w:r>
    </w:p>
    <w:p w:rsidR="00BF11AC" w:rsidRPr="00B5232A" w:rsidRDefault="00BF11AC" w:rsidP="00B96072">
      <w:pPr>
        <w:spacing w:after="0" w:line="240" w:lineRule="auto"/>
        <w:ind w:firstLine="567"/>
        <w:jc w:val="both"/>
        <w:rPr>
          <w:sz w:val="24"/>
          <w:szCs w:val="24"/>
          <w:lang w:val="ru-RU" w:eastAsia="ko-KR"/>
        </w:rPr>
      </w:pPr>
    </w:p>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7. Объем руды, загружаемой экскаватором в кузов автосамосвала.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5232A" w:rsidTr="008C2F6B">
        <w:tc>
          <w:tcPr>
            <w:tcW w:w="7479" w:type="dxa"/>
            <w:tcBorders>
              <w:top w:val="nil"/>
              <w:left w:val="nil"/>
              <w:bottom w:val="nil"/>
              <w:right w:val="nil"/>
            </w:tcBorders>
            <w:vAlign w:val="center"/>
          </w:tcPr>
          <w:p w:rsidR="00BF11AC" w:rsidRPr="00B5232A" w:rsidRDefault="00BF11AC" w:rsidP="00B96072">
            <w:pPr>
              <w:spacing w:after="0" w:line="240" w:lineRule="auto"/>
              <w:ind w:firstLine="567"/>
              <w:jc w:val="center"/>
              <w:rPr>
                <w:sz w:val="24"/>
                <w:szCs w:val="24"/>
                <w:lang w:eastAsia="ko-KR"/>
              </w:rPr>
            </w:pPr>
            <w:r w:rsidRPr="00B5232A">
              <w:rPr>
                <w:position w:val="-14"/>
                <w:sz w:val="24"/>
                <w:szCs w:val="24"/>
                <w:lang w:eastAsia="ko-KR"/>
              </w:rPr>
              <w:object w:dxaOrig="1600" w:dyaOrig="400">
                <v:shape id="_x0000_i1038" type="#_x0000_t75" style="width:82.45pt;height:20.05pt" o:ole="" fillcolor="window">
                  <v:imagedata r:id="rId46" o:title=""/>
                </v:shape>
                <o:OLEObject Type="Embed" ProgID="Equation.3" ShapeID="_x0000_i1038" DrawAspect="Content" ObjectID="_1694347872" r:id="rId47"/>
              </w:object>
            </w:r>
          </w:p>
        </w:tc>
        <w:tc>
          <w:tcPr>
            <w:tcW w:w="1809" w:type="dxa"/>
            <w:tcBorders>
              <w:top w:val="nil"/>
              <w:left w:val="nil"/>
              <w:bottom w:val="nil"/>
              <w:right w:val="nil"/>
            </w:tcBorders>
            <w:vAlign w:val="center"/>
          </w:tcPr>
          <w:p w:rsidR="00BF11AC" w:rsidRPr="00B5232A" w:rsidRDefault="00BF11AC" w:rsidP="00B96072">
            <w:pPr>
              <w:spacing w:after="0" w:line="240" w:lineRule="auto"/>
              <w:ind w:firstLine="567"/>
              <w:jc w:val="right"/>
              <w:rPr>
                <w:sz w:val="24"/>
                <w:szCs w:val="24"/>
                <w:lang w:eastAsia="ko-KR"/>
              </w:rPr>
            </w:pPr>
            <w:r w:rsidRPr="00B5232A">
              <w:rPr>
                <w:sz w:val="24"/>
                <w:szCs w:val="24"/>
                <w:lang w:eastAsia="ko-KR"/>
              </w:rPr>
              <w:t xml:space="preserve">                                                              </w:t>
            </w:r>
          </w:p>
        </w:tc>
      </w:tr>
    </w:tbl>
    <w:p w:rsidR="008C2F6B" w:rsidRPr="00B5232A" w:rsidRDefault="008C2F6B" w:rsidP="00B5232A">
      <w:pPr>
        <w:spacing w:after="0" w:line="240" w:lineRule="auto"/>
        <w:ind w:firstLine="567"/>
        <w:jc w:val="both"/>
        <w:rPr>
          <w:sz w:val="24"/>
          <w:szCs w:val="24"/>
          <w:lang w:val="ru-RU" w:eastAsia="ko-KR"/>
        </w:rPr>
      </w:pPr>
      <w:r w:rsidRPr="00B5232A">
        <w:rPr>
          <w:sz w:val="24"/>
          <w:szCs w:val="24"/>
          <w:lang w:val="ru-RU" w:eastAsia="ko-KR"/>
        </w:rPr>
        <w:t xml:space="preserve">Для ПРС  </w:t>
      </w:r>
      <w:proofErr w:type="spellStart"/>
      <w:r w:rsidRPr="00B5232A">
        <w:rPr>
          <w:sz w:val="24"/>
          <w:szCs w:val="24"/>
          <w:lang w:eastAsia="ko-KR"/>
        </w:rPr>
        <w:t>V</w:t>
      </w:r>
      <w:r w:rsidRPr="00B5232A">
        <w:rPr>
          <w:sz w:val="24"/>
          <w:szCs w:val="24"/>
          <w:vertAlign w:val="subscript"/>
          <w:lang w:eastAsia="ko-KR"/>
        </w:rPr>
        <w:t>a</w:t>
      </w:r>
      <w:proofErr w:type="spellEnd"/>
      <w:r w:rsidRPr="00B5232A">
        <w:rPr>
          <w:sz w:val="24"/>
          <w:szCs w:val="24"/>
          <w:lang w:val="ru-RU" w:eastAsia="ko-KR"/>
        </w:rPr>
        <w:t xml:space="preserve"> = </w:t>
      </w:r>
      <w:r w:rsidRPr="00B5232A">
        <w:rPr>
          <w:sz w:val="24"/>
          <w:szCs w:val="24"/>
          <w:lang w:val="kk-KZ" w:eastAsia="ko-KR"/>
        </w:rPr>
        <w:t>15,1</w:t>
      </w:r>
      <w:r w:rsidRPr="00B5232A">
        <w:rPr>
          <w:sz w:val="24"/>
          <w:szCs w:val="24"/>
          <w:lang w:val="ru-RU" w:eastAsia="ko-KR"/>
        </w:rPr>
        <w:t xml:space="preserve"> м</w:t>
      </w:r>
      <w:r w:rsidRPr="00B5232A">
        <w:rPr>
          <w:sz w:val="24"/>
          <w:szCs w:val="24"/>
          <w:vertAlign w:val="superscript"/>
          <w:lang w:val="ru-RU" w:eastAsia="ko-KR"/>
        </w:rPr>
        <w:t>3</w:t>
      </w:r>
      <w:r w:rsidRPr="00B5232A">
        <w:rPr>
          <w:sz w:val="24"/>
          <w:szCs w:val="24"/>
          <w:lang w:val="ru-RU" w:eastAsia="ko-KR"/>
        </w:rPr>
        <w:t>.</w:t>
      </w:r>
    </w:p>
    <w:p w:rsidR="00BF11AC" w:rsidRPr="00B5232A" w:rsidRDefault="00BF11AC" w:rsidP="00B96072">
      <w:pPr>
        <w:spacing w:after="0" w:line="240" w:lineRule="auto"/>
        <w:ind w:firstLine="567"/>
        <w:rPr>
          <w:sz w:val="24"/>
          <w:szCs w:val="24"/>
          <w:lang w:val="ru-RU" w:eastAsia="ko-KR"/>
        </w:rPr>
      </w:pPr>
      <w:r w:rsidRPr="00B5232A">
        <w:rPr>
          <w:sz w:val="24"/>
          <w:szCs w:val="24"/>
          <w:lang w:val="ru-RU" w:eastAsia="ko-KR"/>
        </w:rPr>
        <w:t>8. Коэффициент использования емкости кузова автосамосвала.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21"/>
        <w:gridCol w:w="1667"/>
      </w:tblGrid>
      <w:tr w:rsidR="00BF11AC" w:rsidRPr="00B5232A" w:rsidTr="008C2F6B">
        <w:tc>
          <w:tcPr>
            <w:tcW w:w="7621" w:type="dxa"/>
            <w:tcBorders>
              <w:top w:val="nil"/>
              <w:left w:val="nil"/>
              <w:bottom w:val="nil"/>
              <w:right w:val="nil"/>
            </w:tcBorders>
            <w:vAlign w:val="center"/>
          </w:tcPr>
          <w:p w:rsidR="00BF11AC" w:rsidRPr="00B5232A" w:rsidRDefault="00BF11AC" w:rsidP="00B96072">
            <w:pPr>
              <w:spacing w:after="0" w:line="240" w:lineRule="auto"/>
              <w:ind w:firstLine="567"/>
              <w:jc w:val="center"/>
              <w:rPr>
                <w:sz w:val="24"/>
                <w:szCs w:val="24"/>
                <w:lang w:eastAsia="ko-KR"/>
              </w:rPr>
            </w:pPr>
            <w:r w:rsidRPr="00B5232A">
              <w:rPr>
                <w:position w:val="-30"/>
                <w:sz w:val="24"/>
                <w:szCs w:val="24"/>
                <w:lang w:eastAsia="ko-KR"/>
              </w:rPr>
              <w:object w:dxaOrig="900" w:dyaOrig="700">
                <v:shape id="_x0000_i1039" type="#_x0000_t75" style="width:45.4pt;height:37.55pt" o:ole="" fillcolor="window">
                  <v:imagedata r:id="rId48" o:title=""/>
                </v:shape>
                <o:OLEObject Type="Embed" ProgID="Equation.3" ShapeID="_x0000_i1039" DrawAspect="Content" ObjectID="_1694347873" r:id="rId49"/>
              </w:object>
            </w:r>
          </w:p>
        </w:tc>
        <w:tc>
          <w:tcPr>
            <w:tcW w:w="1667" w:type="dxa"/>
            <w:tcBorders>
              <w:top w:val="nil"/>
              <w:left w:val="nil"/>
              <w:bottom w:val="nil"/>
              <w:right w:val="nil"/>
            </w:tcBorders>
            <w:vAlign w:val="center"/>
          </w:tcPr>
          <w:p w:rsidR="00BF11AC" w:rsidRPr="00B5232A" w:rsidRDefault="00BF11AC" w:rsidP="00B96072">
            <w:pPr>
              <w:spacing w:after="0" w:line="240" w:lineRule="auto"/>
              <w:ind w:firstLine="567"/>
              <w:jc w:val="right"/>
              <w:rPr>
                <w:sz w:val="24"/>
                <w:szCs w:val="24"/>
                <w:lang w:eastAsia="ko-KR"/>
              </w:rPr>
            </w:pPr>
            <w:r w:rsidRPr="00B5232A">
              <w:rPr>
                <w:sz w:val="24"/>
                <w:szCs w:val="24"/>
                <w:lang w:eastAsia="ko-KR"/>
              </w:rPr>
              <w:t xml:space="preserve">                                                                                    </w:t>
            </w:r>
          </w:p>
        </w:tc>
      </w:tr>
    </w:tbl>
    <w:p w:rsidR="00BF11AC" w:rsidRPr="00B5232A" w:rsidRDefault="00BF11AC" w:rsidP="00B96072">
      <w:pPr>
        <w:spacing w:after="0" w:line="240" w:lineRule="auto"/>
        <w:ind w:firstLine="567"/>
        <w:jc w:val="both"/>
        <w:rPr>
          <w:sz w:val="24"/>
          <w:szCs w:val="24"/>
          <w:lang w:val="ru-RU" w:eastAsia="ko-KR"/>
        </w:rPr>
      </w:pPr>
      <w:r w:rsidRPr="00B5232A">
        <w:rPr>
          <w:sz w:val="24"/>
          <w:szCs w:val="24"/>
          <w:lang w:val="ru-RU" w:eastAsia="ko-KR"/>
        </w:rPr>
        <w:t xml:space="preserve">где </w:t>
      </w:r>
      <w:proofErr w:type="spellStart"/>
      <w:r w:rsidRPr="00B5232A">
        <w:rPr>
          <w:sz w:val="24"/>
          <w:szCs w:val="24"/>
          <w:lang w:eastAsia="ko-KR"/>
        </w:rPr>
        <w:t>V</w:t>
      </w:r>
      <w:r w:rsidRPr="00B5232A">
        <w:rPr>
          <w:sz w:val="24"/>
          <w:szCs w:val="24"/>
          <w:vertAlign w:val="subscript"/>
          <w:lang w:eastAsia="ko-KR"/>
        </w:rPr>
        <w:t>k</w:t>
      </w:r>
      <w:proofErr w:type="spellEnd"/>
      <w:r w:rsidRPr="00B5232A">
        <w:rPr>
          <w:sz w:val="24"/>
          <w:szCs w:val="24"/>
          <w:lang w:val="ru-RU" w:eastAsia="ko-KR"/>
        </w:rPr>
        <w:t xml:space="preserve"> - емкость кузова автосамосвала по технической характеристике, 19 м</w:t>
      </w:r>
      <w:r w:rsidRPr="00B5232A">
        <w:rPr>
          <w:sz w:val="24"/>
          <w:szCs w:val="24"/>
          <w:vertAlign w:val="superscript"/>
          <w:lang w:val="ru-RU" w:eastAsia="ko-KR"/>
        </w:rPr>
        <w:t>3</w:t>
      </w:r>
      <w:r w:rsidRPr="00B5232A">
        <w:rPr>
          <w:sz w:val="24"/>
          <w:szCs w:val="24"/>
          <w:lang w:val="ru-RU" w:eastAsia="ko-KR"/>
        </w:rPr>
        <w:t>.</w:t>
      </w:r>
    </w:p>
    <w:p w:rsidR="008C2F6B" w:rsidRPr="00B5232A" w:rsidRDefault="008C2F6B" w:rsidP="00B96072">
      <w:pPr>
        <w:spacing w:after="0" w:line="240" w:lineRule="auto"/>
        <w:ind w:firstLine="567"/>
        <w:jc w:val="both"/>
        <w:rPr>
          <w:sz w:val="24"/>
          <w:szCs w:val="24"/>
          <w:lang w:val="ru-RU" w:eastAsia="ko-KR"/>
        </w:rPr>
      </w:pPr>
      <w:r w:rsidRPr="00B5232A">
        <w:rPr>
          <w:sz w:val="24"/>
          <w:szCs w:val="24"/>
          <w:lang w:val="ru-RU" w:eastAsia="ko-KR"/>
        </w:rPr>
        <w:t xml:space="preserve">Для ПРС  </w:t>
      </w:r>
      <w:proofErr w:type="spellStart"/>
      <w:r w:rsidRPr="00B5232A">
        <w:rPr>
          <w:sz w:val="24"/>
          <w:szCs w:val="24"/>
          <w:lang w:eastAsia="ko-KR"/>
        </w:rPr>
        <w:t>k</w:t>
      </w:r>
      <w:r w:rsidRPr="00B5232A">
        <w:rPr>
          <w:sz w:val="24"/>
          <w:szCs w:val="24"/>
          <w:vertAlign w:val="subscript"/>
          <w:lang w:eastAsia="ko-KR"/>
        </w:rPr>
        <w:t>e</w:t>
      </w:r>
      <w:proofErr w:type="spellEnd"/>
      <w:r w:rsidRPr="00B5232A">
        <w:rPr>
          <w:sz w:val="24"/>
          <w:szCs w:val="24"/>
          <w:lang w:val="ru-RU" w:eastAsia="ko-KR"/>
        </w:rPr>
        <w:t xml:space="preserve"> = </w:t>
      </w:r>
      <w:r w:rsidRPr="00B5232A">
        <w:rPr>
          <w:sz w:val="24"/>
          <w:szCs w:val="24"/>
          <w:lang w:val="kk-KZ" w:eastAsia="ko-KR"/>
        </w:rPr>
        <w:t>0,79</w:t>
      </w:r>
      <w:r w:rsidR="00B5232A" w:rsidRPr="00B5232A">
        <w:rPr>
          <w:sz w:val="24"/>
          <w:szCs w:val="24"/>
          <w:lang w:val="ru-RU" w:eastAsia="ko-KR"/>
        </w:rPr>
        <w:t>.</w:t>
      </w:r>
    </w:p>
    <w:p w:rsidR="00B5232A" w:rsidRPr="00B5232A" w:rsidRDefault="00B5232A" w:rsidP="00B96072">
      <w:pPr>
        <w:spacing w:after="0" w:line="240" w:lineRule="auto"/>
        <w:ind w:firstLine="567"/>
        <w:jc w:val="both"/>
        <w:rPr>
          <w:sz w:val="24"/>
          <w:szCs w:val="24"/>
          <w:lang w:val="ru-RU" w:eastAsia="ko-KR"/>
        </w:rPr>
      </w:pPr>
    </w:p>
    <w:p w:rsidR="00BF11AC" w:rsidRPr="00B5232A" w:rsidRDefault="00BF11AC" w:rsidP="00B96072">
      <w:pPr>
        <w:pStyle w:val="a3"/>
        <w:jc w:val="center"/>
        <w:rPr>
          <w:rFonts w:ascii="Times New Roman" w:hAnsi="Times New Roman"/>
          <w:b/>
          <w:i/>
          <w:sz w:val="24"/>
          <w:szCs w:val="24"/>
          <w:u w:val="single"/>
        </w:rPr>
      </w:pPr>
      <w:bookmarkStart w:id="52" w:name="_Toc38653050"/>
      <w:r w:rsidRPr="00B5232A">
        <w:rPr>
          <w:rFonts w:ascii="Times New Roman" w:hAnsi="Times New Roman"/>
          <w:b/>
          <w:i/>
          <w:sz w:val="24"/>
          <w:szCs w:val="24"/>
          <w:u w:val="single"/>
        </w:rPr>
        <w:lastRenderedPageBreak/>
        <w:t>Время  рейса и производительность автосамосвала</w:t>
      </w:r>
      <w:bookmarkEnd w:id="52"/>
    </w:p>
    <w:p w:rsidR="00BF11AC" w:rsidRPr="00B5232A" w:rsidRDefault="00BF11AC" w:rsidP="00B96072">
      <w:pPr>
        <w:spacing w:after="0" w:line="240" w:lineRule="auto"/>
        <w:ind w:firstLine="709"/>
        <w:jc w:val="both"/>
        <w:rPr>
          <w:sz w:val="24"/>
          <w:szCs w:val="24"/>
          <w:vertAlign w:val="subscript"/>
          <w:lang w:val="ru-RU" w:eastAsia="ko-KR"/>
        </w:rPr>
      </w:pPr>
      <w:r w:rsidRPr="00B5232A">
        <w:rPr>
          <w:sz w:val="24"/>
          <w:szCs w:val="24"/>
          <w:lang w:val="ru-RU" w:eastAsia="ko-KR"/>
        </w:rPr>
        <w:t xml:space="preserve">По окончательно принятым значениям скоростей и известным расстояниям рассчитываются время движения груженных и порожних машин по определенным участкам </w:t>
      </w:r>
      <w:r w:rsidRPr="00B5232A">
        <w:rPr>
          <w:sz w:val="24"/>
          <w:szCs w:val="24"/>
          <w:lang w:eastAsia="ko-KR"/>
        </w:rPr>
        <w:t>t</w:t>
      </w:r>
      <w:r w:rsidRPr="00B5232A">
        <w:rPr>
          <w:sz w:val="24"/>
          <w:szCs w:val="24"/>
          <w:vertAlign w:val="subscript"/>
          <w:lang w:val="ru-RU" w:eastAsia="ko-KR"/>
        </w:rPr>
        <w:t>1</w:t>
      </w:r>
      <w:r w:rsidRPr="00B5232A">
        <w:rPr>
          <w:sz w:val="24"/>
          <w:szCs w:val="24"/>
          <w:lang w:val="ru-RU" w:eastAsia="ko-KR"/>
        </w:rPr>
        <w:t>,</w:t>
      </w:r>
      <w:r w:rsidRPr="00B5232A">
        <w:rPr>
          <w:sz w:val="24"/>
          <w:szCs w:val="24"/>
          <w:lang w:eastAsia="ko-KR"/>
        </w:rPr>
        <w:t>t</w:t>
      </w:r>
      <w:r w:rsidRPr="00B5232A">
        <w:rPr>
          <w:sz w:val="24"/>
          <w:szCs w:val="24"/>
          <w:vertAlign w:val="subscript"/>
          <w:lang w:val="ru-RU" w:eastAsia="ko-KR"/>
        </w:rPr>
        <w:t>2</w:t>
      </w:r>
      <w:r w:rsidRPr="00B5232A">
        <w:rPr>
          <w:sz w:val="24"/>
          <w:szCs w:val="24"/>
          <w:lang w:val="ru-RU" w:eastAsia="ko-KR"/>
        </w:rPr>
        <w:t>,</w:t>
      </w:r>
      <w:r w:rsidRPr="00B5232A">
        <w:rPr>
          <w:sz w:val="24"/>
          <w:szCs w:val="24"/>
          <w:vertAlign w:val="subscript"/>
          <w:lang w:val="ru-RU" w:eastAsia="ko-KR"/>
        </w:rPr>
        <w:t xml:space="preserve"> </w:t>
      </w:r>
      <w:r w:rsidRPr="00B5232A">
        <w:rPr>
          <w:sz w:val="24"/>
          <w:szCs w:val="24"/>
          <w:lang w:eastAsia="ko-KR"/>
        </w:rPr>
        <w:t>t</w:t>
      </w:r>
      <w:r w:rsidRPr="00B5232A">
        <w:rPr>
          <w:sz w:val="24"/>
          <w:szCs w:val="24"/>
          <w:vertAlign w:val="subscript"/>
          <w:lang w:val="ru-RU" w:eastAsia="ko-KR"/>
        </w:rPr>
        <w:t>3</w:t>
      </w:r>
      <w:r w:rsidRPr="00B5232A">
        <w:rPr>
          <w:sz w:val="24"/>
          <w:szCs w:val="24"/>
          <w:lang w:val="ru-RU"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5232A" w:rsidTr="008C2F6B">
        <w:trPr>
          <w:trHeight w:val="323"/>
        </w:trPr>
        <w:tc>
          <w:tcPr>
            <w:tcW w:w="7479" w:type="dxa"/>
            <w:tcBorders>
              <w:top w:val="nil"/>
              <w:left w:val="nil"/>
              <w:bottom w:val="nil"/>
              <w:right w:val="nil"/>
            </w:tcBorders>
            <w:vAlign w:val="center"/>
          </w:tcPr>
          <w:p w:rsidR="00BF11AC" w:rsidRPr="00B5232A" w:rsidRDefault="00BF11AC" w:rsidP="00B96072">
            <w:pPr>
              <w:spacing w:after="0" w:line="240" w:lineRule="auto"/>
              <w:jc w:val="center"/>
              <w:rPr>
                <w:sz w:val="24"/>
                <w:szCs w:val="24"/>
                <w:lang w:eastAsia="ko-KR"/>
              </w:rPr>
            </w:pPr>
            <w:r w:rsidRPr="00B5232A">
              <w:rPr>
                <w:position w:val="-24"/>
                <w:sz w:val="24"/>
                <w:szCs w:val="24"/>
                <w:lang w:eastAsia="ko-KR"/>
              </w:rPr>
              <w:object w:dxaOrig="1760" w:dyaOrig="660">
                <v:shape id="_x0000_i1040" type="#_x0000_t75" style="width:89.45pt;height:29.25pt" o:ole="" fillcolor="window">
                  <v:imagedata r:id="rId50" o:title=""/>
                </v:shape>
                <o:OLEObject Type="Embed" ProgID="Equation.3" ShapeID="_x0000_i1040" DrawAspect="Content" ObjectID="_1694347874" r:id="rId51"/>
              </w:object>
            </w:r>
          </w:p>
        </w:tc>
        <w:tc>
          <w:tcPr>
            <w:tcW w:w="1809" w:type="dxa"/>
            <w:tcBorders>
              <w:top w:val="nil"/>
              <w:left w:val="nil"/>
              <w:bottom w:val="nil"/>
              <w:right w:val="nil"/>
            </w:tcBorders>
            <w:vAlign w:val="center"/>
          </w:tcPr>
          <w:p w:rsidR="00BF11AC" w:rsidRPr="00B5232A" w:rsidRDefault="00BF11AC" w:rsidP="00B96072">
            <w:pPr>
              <w:spacing w:after="0" w:line="240" w:lineRule="auto"/>
              <w:jc w:val="right"/>
              <w:rPr>
                <w:sz w:val="24"/>
                <w:szCs w:val="24"/>
                <w:lang w:eastAsia="ko-KR"/>
              </w:rPr>
            </w:pPr>
          </w:p>
        </w:tc>
      </w:tr>
    </w:tbl>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где </w:t>
      </w:r>
      <w:proofErr w:type="spellStart"/>
      <w:r w:rsidRPr="00B5232A">
        <w:rPr>
          <w:sz w:val="24"/>
          <w:szCs w:val="24"/>
          <w:lang w:eastAsia="ko-KR"/>
        </w:rPr>
        <w:t>l</w:t>
      </w:r>
      <w:r w:rsidRPr="00B5232A">
        <w:rPr>
          <w:sz w:val="24"/>
          <w:szCs w:val="24"/>
          <w:vertAlign w:val="subscript"/>
          <w:lang w:eastAsia="ko-KR"/>
        </w:rPr>
        <w:t>y</w:t>
      </w:r>
      <w:proofErr w:type="spellEnd"/>
      <w:r w:rsidRPr="00B5232A">
        <w:rPr>
          <w:sz w:val="24"/>
          <w:szCs w:val="24"/>
          <w:vertAlign w:val="subscript"/>
          <w:lang w:val="ru-RU" w:eastAsia="ko-KR"/>
        </w:rPr>
        <w:t xml:space="preserve"> </w:t>
      </w:r>
      <w:r w:rsidRPr="00B5232A">
        <w:rPr>
          <w:sz w:val="24"/>
          <w:szCs w:val="24"/>
          <w:lang w:val="ru-RU" w:eastAsia="ko-KR"/>
        </w:rPr>
        <w:t xml:space="preserve"> - длина участка, </w:t>
      </w:r>
      <w:proofErr w:type="gramStart"/>
      <w:r w:rsidRPr="00B5232A">
        <w:rPr>
          <w:sz w:val="24"/>
          <w:szCs w:val="24"/>
          <w:lang w:val="ru-RU" w:eastAsia="ko-KR"/>
        </w:rPr>
        <w:t>км</w:t>
      </w:r>
      <w:proofErr w:type="gramEnd"/>
      <w:r w:rsidRPr="00B5232A">
        <w:rPr>
          <w:sz w:val="24"/>
          <w:szCs w:val="24"/>
          <w:lang w:val="ru-RU" w:eastAsia="ko-KR"/>
        </w:rPr>
        <w:t>.</w:t>
      </w:r>
    </w:p>
    <w:p w:rsidR="00BF11AC" w:rsidRPr="00B5232A" w:rsidRDefault="00BF11AC" w:rsidP="00B96072">
      <w:pPr>
        <w:spacing w:after="0" w:line="240" w:lineRule="auto"/>
        <w:ind w:firstLine="709"/>
        <w:jc w:val="both"/>
        <w:rPr>
          <w:sz w:val="24"/>
          <w:szCs w:val="24"/>
          <w:lang w:val="ru-RU" w:eastAsia="ko-KR"/>
        </w:rPr>
      </w:pPr>
    </w:p>
    <w:p w:rsidR="00BF11AC" w:rsidRPr="00B5232A" w:rsidRDefault="00BF11AC" w:rsidP="00B96072">
      <w:pPr>
        <w:spacing w:after="0" w:line="240" w:lineRule="auto"/>
        <w:rPr>
          <w:sz w:val="24"/>
          <w:szCs w:val="24"/>
        </w:rPr>
      </w:pPr>
      <w:bookmarkStart w:id="53" w:name="_Toc474308920"/>
      <w:proofErr w:type="spellStart"/>
      <w:r w:rsidRPr="00B5232A">
        <w:rPr>
          <w:sz w:val="24"/>
          <w:szCs w:val="24"/>
        </w:rPr>
        <w:t>Определяется</w:t>
      </w:r>
      <w:proofErr w:type="spellEnd"/>
      <w:r w:rsidRPr="00B5232A">
        <w:rPr>
          <w:sz w:val="24"/>
          <w:szCs w:val="24"/>
        </w:rPr>
        <w:t xml:space="preserve"> </w:t>
      </w:r>
      <w:proofErr w:type="spellStart"/>
      <w:r w:rsidRPr="00B5232A">
        <w:rPr>
          <w:sz w:val="24"/>
          <w:szCs w:val="24"/>
        </w:rPr>
        <w:t>время</w:t>
      </w:r>
      <w:proofErr w:type="spellEnd"/>
      <w:r w:rsidRPr="00B5232A">
        <w:rPr>
          <w:sz w:val="24"/>
          <w:szCs w:val="24"/>
        </w:rPr>
        <w:t xml:space="preserve"> </w:t>
      </w:r>
      <w:proofErr w:type="spellStart"/>
      <w:r w:rsidRPr="00B5232A">
        <w:rPr>
          <w:sz w:val="24"/>
          <w:szCs w:val="24"/>
        </w:rPr>
        <w:t>погрузки</w:t>
      </w:r>
      <w:proofErr w:type="spellEnd"/>
      <w:r w:rsidRPr="00B5232A">
        <w:rPr>
          <w:sz w:val="24"/>
          <w:szCs w:val="24"/>
        </w:rPr>
        <w:t xml:space="preserve"> </w:t>
      </w:r>
      <w:proofErr w:type="spellStart"/>
      <w:r w:rsidRPr="00B5232A">
        <w:rPr>
          <w:sz w:val="24"/>
          <w:szCs w:val="24"/>
        </w:rPr>
        <w:t>автосамосвала</w:t>
      </w:r>
      <w:bookmarkEnd w:id="53"/>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5232A" w:rsidTr="008C2F6B">
        <w:tc>
          <w:tcPr>
            <w:tcW w:w="7479" w:type="dxa"/>
            <w:tcBorders>
              <w:top w:val="nil"/>
              <w:left w:val="nil"/>
              <w:bottom w:val="nil"/>
              <w:right w:val="nil"/>
            </w:tcBorders>
            <w:vAlign w:val="center"/>
          </w:tcPr>
          <w:p w:rsidR="00BF11AC" w:rsidRPr="00B5232A" w:rsidRDefault="00BF11AC" w:rsidP="00B96072">
            <w:pPr>
              <w:spacing w:after="0" w:line="240" w:lineRule="auto"/>
              <w:jc w:val="center"/>
              <w:rPr>
                <w:sz w:val="24"/>
                <w:szCs w:val="24"/>
              </w:rPr>
            </w:pPr>
            <w:r w:rsidRPr="00B5232A">
              <w:rPr>
                <w:position w:val="-24"/>
                <w:sz w:val="24"/>
                <w:szCs w:val="24"/>
              </w:rPr>
              <w:object w:dxaOrig="1939" w:dyaOrig="660">
                <v:shape id="_x0000_i1041" type="#_x0000_t75" style="width:94.7pt;height:29.25pt" o:ole="" fillcolor="window">
                  <v:imagedata r:id="rId52" o:title=""/>
                </v:shape>
                <o:OLEObject Type="Embed" ProgID="Equation.3" ShapeID="_x0000_i1041" DrawAspect="Content" ObjectID="_1694347875" r:id="rId53"/>
              </w:object>
            </w:r>
          </w:p>
        </w:tc>
        <w:tc>
          <w:tcPr>
            <w:tcW w:w="1809" w:type="dxa"/>
            <w:tcBorders>
              <w:top w:val="nil"/>
              <w:left w:val="nil"/>
              <w:bottom w:val="nil"/>
              <w:right w:val="nil"/>
            </w:tcBorders>
            <w:vAlign w:val="center"/>
          </w:tcPr>
          <w:p w:rsidR="00BF11AC" w:rsidRPr="00B5232A" w:rsidRDefault="00BF11AC" w:rsidP="00B96072">
            <w:pPr>
              <w:spacing w:after="0" w:line="240" w:lineRule="auto"/>
              <w:ind w:firstLine="709"/>
              <w:jc w:val="right"/>
              <w:rPr>
                <w:sz w:val="24"/>
                <w:szCs w:val="24"/>
                <w:lang w:eastAsia="ko-KR"/>
              </w:rPr>
            </w:pPr>
          </w:p>
          <w:p w:rsidR="00BF11AC" w:rsidRPr="00B5232A" w:rsidRDefault="00BF11AC" w:rsidP="00B96072">
            <w:pPr>
              <w:spacing w:after="0" w:line="240" w:lineRule="auto"/>
              <w:jc w:val="right"/>
              <w:rPr>
                <w:sz w:val="24"/>
                <w:szCs w:val="24"/>
              </w:rPr>
            </w:pPr>
          </w:p>
        </w:tc>
      </w:tr>
    </w:tbl>
    <w:p w:rsidR="00BF11AC" w:rsidRPr="00B5232A" w:rsidRDefault="00BF11AC" w:rsidP="00B96072">
      <w:pPr>
        <w:spacing w:after="0" w:line="240" w:lineRule="auto"/>
        <w:ind w:firstLine="709"/>
        <w:rPr>
          <w:sz w:val="24"/>
          <w:szCs w:val="24"/>
          <w:lang w:val="ru-RU" w:eastAsia="ko-KR"/>
        </w:rPr>
      </w:pPr>
      <w:r w:rsidRPr="00B5232A">
        <w:rPr>
          <w:sz w:val="24"/>
          <w:szCs w:val="24"/>
          <w:lang w:val="ru-RU"/>
        </w:rPr>
        <w:t xml:space="preserve">  </w:t>
      </w:r>
      <w:r w:rsidRPr="00B5232A">
        <w:rPr>
          <w:sz w:val="24"/>
          <w:szCs w:val="24"/>
          <w:lang w:val="ru-RU" w:eastAsia="ko-KR"/>
        </w:rPr>
        <w:t xml:space="preserve">где </w:t>
      </w:r>
      <w:proofErr w:type="spellStart"/>
      <w:r w:rsidRPr="00B5232A">
        <w:rPr>
          <w:sz w:val="24"/>
          <w:szCs w:val="24"/>
          <w:lang w:eastAsia="ko-KR"/>
        </w:rPr>
        <w:t>n</w:t>
      </w:r>
      <w:r w:rsidRPr="00B5232A">
        <w:rPr>
          <w:sz w:val="24"/>
          <w:szCs w:val="24"/>
          <w:vertAlign w:val="subscript"/>
          <w:lang w:eastAsia="ko-KR"/>
        </w:rPr>
        <w:t>k</w:t>
      </w:r>
      <w:proofErr w:type="spellEnd"/>
      <w:r w:rsidRPr="00B5232A">
        <w:rPr>
          <w:sz w:val="24"/>
          <w:szCs w:val="24"/>
          <w:lang w:val="ru-RU" w:eastAsia="ko-KR"/>
        </w:rPr>
        <w:t xml:space="preserve"> - целое число ковшей, погружаемых в автосамосвал;</w:t>
      </w:r>
      <w:r w:rsidRPr="00B5232A">
        <w:rPr>
          <w:i/>
          <w:sz w:val="24"/>
          <w:szCs w:val="24"/>
          <w:lang w:val="ru-RU" w:eastAsia="ko-KR"/>
        </w:rPr>
        <w:t xml:space="preserve">  </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   </w:t>
      </w:r>
      <w:proofErr w:type="gramStart"/>
      <w:r w:rsidRPr="00B5232A">
        <w:rPr>
          <w:sz w:val="24"/>
          <w:szCs w:val="24"/>
          <w:lang w:eastAsia="ko-KR"/>
        </w:rPr>
        <w:t>t</w:t>
      </w:r>
      <w:r w:rsidRPr="00B5232A">
        <w:rPr>
          <w:sz w:val="24"/>
          <w:szCs w:val="24"/>
          <w:vertAlign w:val="subscript"/>
          <w:lang w:val="ru-RU" w:eastAsia="ko-KR"/>
        </w:rPr>
        <w:t>ц</w:t>
      </w:r>
      <w:proofErr w:type="gramEnd"/>
      <w:r w:rsidRPr="00B5232A">
        <w:rPr>
          <w:sz w:val="24"/>
          <w:szCs w:val="24"/>
          <w:lang w:val="ru-RU" w:eastAsia="ko-KR"/>
        </w:rPr>
        <w:t xml:space="preserve"> - время цикла экскаватора.</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Находится полное время рейса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4A08AF" w:rsidTr="008C2F6B">
        <w:tc>
          <w:tcPr>
            <w:tcW w:w="7479" w:type="dxa"/>
            <w:tcBorders>
              <w:top w:val="nil"/>
              <w:left w:val="nil"/>
              <w:bottom w:val="nil"/>
              <w:right w:val="nil"/>
            </w:tcBorders>
            <w:vAlign w:val="center"/>
          </w:tcPr>
          <w:p w:rsidR="00BF11AC" w:rsidRPr="00B5232A" w:rsidRDefault="00BF11AC" w:rsidP="00B96072">
            <w:pPr>
              <w:spacing w:after="0" w:line="240" w:lineRule="auto"/>
              <w:jc w:val="center"/>
              <w:rPr>
                <w:sz w:val="24"/>
                <w:szCs w:val="24"/>
                <w:lang w:val="ru-RU"/>
              </w:rPr>
            </w:pPr>
            <w:proofErr w:type="spellStart"/>
            <w:proofErr w:type="gramStart"/>
            <w:r w:rsidRPr="00B5232A">
              <w:rPr>
                <w:sz w:val="24"/>
                <w:szCs w:val="24"/>
                <w:lang w:val="ru-RU"/>
              </w:rPr>
              <w:t>Т</w:t>
            </w:r>
            <w:r w:rsidRPr="00B5232A">
              <w:rPr>
                <w:sz w:val="24"/>
                <w:szCs w:val="24"/>
                <w:vertAlign w:val="subscript"/>
                <w:lang w:val="ru-RU"/>
              </w:rPr>
              <w:t>р</w:t>
            </w:r>
            <w:proofErr w:type="spellEnd"/>
            <w:proofErr w:type="gramEnd"/>
            <w:r w:rsidRPr="00B5232A">
              <w:rPr>
                <w:sz w:val="24"/>
                <w:szCs w:val="24"/>
                <w:lang w:val="ru-RU"/>
              </w:rPr>
              <w:t xml:space="preserve"> = </w:t>
            </w:r>
            <w:r w:rsidRPr="00B5232A">
              <w:rPr>
                <w:sz w:val="24"/>
                <w:szCs w:val="24"/>
              </w:rPr>
              <w:t>t</w:t>
            </w:r>
            <w:proofErr w:type="spellStart"/>
            <w:r w:rsidRPr="00B5232A">
              <w:rPr>
                <w:sz w:val="24"/>
                <w:szCs w:val="24"/>
                <w:vertAlign w:val="subscript"/>
                <w:lang w:val="ru-RU" w:eastAsia="ko-KR"/>
              </w:rPr>
              <w:t>дв</w:t>
            </w:r>
            <w:proofErr w:type="spellEnd"/>
            <w:r w:rsidRPr="00B5232A">
              <w:rPr>
                <w:sz w:val="24"/>
                <w:szCs w:val="24"/>
                <w:vertAlign w:val="subscript"/>
                <w:lang w:val="ru-RU" w:eastAsia="ko-KR"/>
              </w:rPr>
              <w:t xml:space="preserve"> </w:t>
            </w:r>
            <w:r w:rsidRPr="00B5232A">
              <w:rPr>
                <w:sz w:val="24"/>
                <w:szCs w:val="24"/>
                <w:lang w:val="ru-RU" w:eastAsia="ko-KR"/>
              </w:rPr>
              <w:t xml:space="preserve">+ </w:t>
            </w:r>
            <w:r w:rsidRPr="00B5232A">
              <w:rPr>
                <w:sz w:val="24"/>
                <w:szCs w:val="24"/>
                <w:lang w:eastAsia="ko-KR"/>
              </w:rPr>
              <w:t>t</w:t>
            </w:r>
            <w:proofErr w:type="spellStart"/>
            <w:r w:rsidRPr="00B5232A">
              <w:rPr>
                <w:sz w:val="24"/>
                <w:szCs w:val="24"/>
                <w:vertAlign w:val="subscript"/>
                <w:lang w:val="ru-RU" w:eastAsia="ko-KR"/>
              </w:rPr>
              <w:t>пог</w:t>
            </w:r>
            <w:proofErr w:type="spellEnd"/>
            <w:r w:rsidRPr="00B5232A">
              <w:rPr>
                <w:sz w:val="24"/>
                <w:szCs w:val="24"/>
                <w:vertAlign w:val="subscript"/>
                <w:lang w:val="ru-RU" w:eastAsia="ko-KR"/>
              </w:rPr>
              <w:t xml:space="preserve"> </w:t>
            </w:r>
            <w:r w:rsidRPr="00B5232A">
              <w:rPr>
                <w:sz w:val="24"/>
                <w:szCs w:val="24"/>
                <w:lang w:val="ru-RU" w:eastAsia="ko-KR"/>
              </w:rPr>
              <w:t xml:space="preserve">+ </w:t>
            </w:r>
            <w:r w:rsidRPr="00B5232A">
              <w:rPr>
                <w:sz w:val="24"/>
                <w:szCs w:val="24"/>
                <w:lang w:eastAsia="ko-KR"/>
              </w:rPr>
              <w:t>t</w:t>
            </w:r>
            <w:proofErr w:type="spellStart"/>
            <w:r w:rsidRPr="00B5232A">
              <w:rPr>
                <w:sz w:val="24"/>
                <w:szCs w:val="24"/>
                <w:vertAlign w:val="subscript"/>
                <w:lang w:val="ru-RU" w:eastAsia="ko-KR"/>
              </w:rPr>
              <w:t>рз</w:t>
            </w:r>
            <w:proofErr w:type="spellEnd"/>
            <w:r w:rsidRPr="00B5232A">
              <w:rPr>
                <w:sz w:val="24"/>
                <w:szCs w:val="24"/>
                <w:lang w:val="ru-RU" w:eastAsia="ko-KR"/>
              </w:rPr>
              <w:t xml:space="preserve"> + </w:t>
            </w:r>
            <w:r w:rsidRPr="00B5232A">
              <w:rPr>
                <w:sz w:val="24"/>
                <w:szCs w:val="24"/>
                <w:lang w:eastAsia="ko-KR"/>
              </w:rPr>
              <w:t>t</w:t>
            </w:r>
            <w:proofErr w:type="spellStart"/>
            <w:r w:rsidRPr="00B5232A">
              <w:rPr>
                <w:sz w:val="24"/>
                <w:szCs w:val="24"/>
                <w:vertAlign w:val="subscript"/>
                <w:lang w:val="ru-RU" w:eastAsia="ko-KR"/>
              </w:rPr>
              <w:t>доп</w:t>
            </w:r>
            <w:proofErr w:type="spellEnd"/>
            <w:r w:rsidRPr="00B5232A">
              <w:rPr>
                <w:sz w:val="24"/>
                <w:szCs w:val="24"/>
                <w:vertAlign w:val="subscript"/>
                <w:lang w:val="ru-RU" w:eastAsia="ko-KR"/>
              </w:rPr>
              <w:t xml:space="preserve"> </w:t>
            </w:r>
            <w:r w:rsidRPr="00B5232A">
              <w:rPr>
                <w:sz w:val="24"/>
                <w:szCs w:val="24"/>
                <w:lang w:val="ru-RU" w:eastAsia="ko-KR"/>
              </w:rPr>
              <w:t>, мин</w:t>
            </w:r>
          </w:p>
        </w:tc>
        <w:tc>
          <w:tcPr>
            <w:tcW w:w="1809" w:type="dxa"/>
            <w:tcBorders>
              <w:top w:val="nil"/>
              <w:left w:val="nil"/>
              <w:bottom w:val="nil"/>
              <w:right w:val="nil"/>
            </w:tcBorders>
            <w:vAlign w:val="center"/>
          </w:tcPr>
          <w:p w:rsidR="00BF11AC" w:rsidRPr="00B5232A" w:rsidRDefault="00BF11AC" w:rsidP="00B96072">
            <w:pPr>
              <w:spacing w:after="0" w:line="240" w:lineRule="auto"/>
              <w:jc w:val="right"/>
              <w:rPr>
                <w:sz w:val="24"/>
                <w:szCs w:val="24"/>
                <w:lang w:val="ru-RU"/>
              </w:rPr>
            </w:pPr>
          </w:p>
        </w:tc>
      </w:tr>
    </w:tbl>
    <w:p w:rsidR="00BF11AC" w:rsidRPr="00B5232A" w:rsidRDefault="00BF11AC" w:rsidP="00B96072">
      <w:pPr>
        <w:spacing w:after="0" w:line="240" w:lineRule="auto"/>
        <w:ind w:firstLine="709"/>
        <w:rPr>
          <w:sz w:val="24"/>
          <w:szCs w:val="24"/>
          <w:lang w:val="ru-RU" w:eastAsia="ko-KR"/>
        </w:rPr>
      </w:pPr>
      <w:r w:rsidRPr="00B5232A">
        <w:rPr>
          <w:sz w:val="24"/>
          <w:szCs w:val="24"/>
          <w:lang w:val="ru-RU" w:eastAsia="ko-KR"/>
        </w:rPr>
        <w:t xml:space="preserve">где  </w:t>
      </w:r>
      <w:proofErr w:type="gramStart"/>
      <w:r w:rsidRPr="00B5232A">
        <w:rPr>
          <w:sz w:val="24"/>
          <w:szCs w:val="24"/>
        </w:rPr>
        <w:t>t</w:t>
      </w:r>
      <w:proofErr w:type="spellStart"/>
      <w:proofErr w:type="gramEnd"/>
      <w:r w:rsidRPr="00B5232A">
        <w:rPr>
          <w:sz w:val="24"/>
          <w:szCs w:val="24"/>
          <w:vertAlign w:val="subscript"/>
          <w:lang w:val="ru-RU" w:eastAsia="ko-KR"/>
        </w:rPr>
        <w:t>дв</w:t>
      </w:r>
      <w:proofErr w:type="spellEnd"/>
      <w:r w:rsidRPr="00B5232A">
        <w:rPr>
          <w:sz w:val="24"/>
          <w:szCs w:val="24"/>
          <w:vertAlign w:val="subscript"/>
          <w:lang w:val="ru-RU" w:eastAsia="ko-KR"/>
        </w:rPr>
        <w:t xml:space="preserve">  </w:t>
      </w:r>
      <w:r w:rsidRPr="00B5232A">
        <w:rPr>
          <w:sz w:val="24"/>
          <w:szCs w:val="24"/>
          <w:lang w:val="ru-RU" w:eastAsia="ko-KR"/>
        </w:rPr>
        <w:t>- суммарное время движения в грузовом и порожнем направлениях, мин;</w:t>
      </w:r>
    </w:p>
    <w:p w:rsidR="00BF11AC" w:rsidRPr="00B5232A" w:rsidRDefault="00BF11AC" w:rsidP="00B96072">
      <w:pPr>
        <w:spacing w:after="0" w:line="240" w:lineRule="auto"/>
        <w:ind w:firstLine="709"/>
        <w:rPr>
          <w:sz w:val="24"/>
          <w:szCs w:val="24"/>
          <w:lang w:val="ru-RU" w:eastAsia="ko-KR"/>
        </w:rPr>
      </w:pPr>
      <w:r w:rsidRPr="00B5232A">
        <w:rPr>
          <w:sz w:val="24"/>
          <w:szCs w:val="24"/>
          <w:lang w:val="ru-RU" w:eastAsia="ko-KR"/>
        </w:rPr>
        <w:t xml:space="preserve">        </w:t>
      </w:r>
      <w:proofErr w:type="gramStart"/>
      <w:r w:rsidRPr="00B5232A">
        <w:rPr>
          <w:sz w:val="24"/>
          <w:szCs w:val="24"/>
          <w:lang w:eastAsia="ko-KR"/>
        </w:rPr>
        <w:t>t</w:t>
      </w:r>
      <w:proofErr w:type="spellStart"/>
      <w:r w:rsidRPr="00B5232A">
        <w:rPr>
          <w:sz w:val="24"/>
          <w:szCs w:val="24"/>
          <w:vertAlign w:val="subscript"/>
          <w:lang w:val="ru-RU" w:eastAsia="ko-KR"/>
        </w:rPr>
        <w:t>рз</w:t>
      </w:r>
      <w:proofErr w:type="spellEnd"/>
      <w:proofErr w:type="gramEnd"/>
      <w:r w:rsidRPr="00B5232A">
        <w:rPr>
          <w:sz w:val="24"/>
          <w:szCs w:val="24"/>
          <w:lang w:val="ru-RU" w:eastAsia="ko-KR"/>
        </w:rPr>
        <w:t xml:space="preserve"> - время погрузки автосамосвала, мин;</w:t>
      </w:r>
    </w:p>
    <w:p w:rsidR="00BF11AC" w:rsidRPr="00B5232A" w:rsidRDefault="00BF11AC" w:rsidP="00B96072">
      <w:pPr>
        <w:spacing w:after="0" w:line="240" w:lineRule="auto"/>
        <w:ind w:firstLine="709"/>
        <w:rPr>
          <w:sz w:val="24"/>
          <w:szCs w:val="24"/>
          <w:lang w:val="ru-RU" w:eastAsia="ko-KR"/>
        </w:rPr>
      </w:pPr>
      <w:r w:rsidRPr="00B5232A">
        <w:rPr>
          <w:sz w:val="24"/>
          <w:szCs w:val="24"/>
          <w:lang w:val="ru-RU" w:eastAsia="ko-KR"/>
        </w:rPr>
        <w:t xml:space="preserve">        </w:t>
      </w:r>
      <w:proofErr w:type="gramStart"/>
      <w:r w:rsidRPr="00B5232A">
        <w:rPr>
          <w:sz w:val="24"/>
          <w:szCs w:val="24"/>
          <w:lang w:eastAsia="ko-KR"/>
        </w:rPr>
        <w:t>t</w:t>
      </w:r>
      <w:proofErr w:type="spellStart"/>
      <w:r w:rsidRPr="00B5232A">
        <w:rPr>
          <w:sz w:val="24"/>
          <w:szCs w:val="24"/>
          <w:vertAlign w:val="subscript"/>
          <w:lang w:val="ru-RU" w:eastAsia="ko-KR"/>
        </w:rPr>
        <w:t>доп</w:t>
      </w:r>
      <w:proofErr w:type="spellEnd"/>
      <w:r w:rsidRPr="00B5232A">
        <w:rPr>
          <w:sz w:val="24"/>
          <w:szCs w:val="24"/>
          <w:vertAlign w:val="subscript"/>
          <w:lang w:val="ru-RU" w:eastAsia="ko-KR"/>
        </w:rPr>
        <w:t xml:space="preserve">  </w:t>
      </w:r>
      <w:r w:rsidRPr="00B5232A">
        <w:rPr>
          <w:sz w:val="24"/>
          <w:szCs w:val="24"/>
          <w:lang w:val="ru-RU" w:eastAsia="ko-KR"/>
        </w:rPr>
        <w:t>-</w:t>
      </w:r>
      <w:proofErr w:type="gramEnd"/>
      <w:r w:rsidRPr="00B5232A">
        <w:rPr>
          <w:sz w:val="24"/>
          <w:szCs w:val="24"/>
          <w:lang w:val="ru-RU" w:eastAsia="ko-KR"/>
        </w:rPr>
        <w:t xml:space="preserve"> дополнительное время на маневры, мин (2 мин).</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Устанавливается сменная эксплуатационная производительность автосамосвала: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5232A" w:rsidTr="008C2F6B">
        <w:tc>
          <w:tcPr>
            <w:tcW w:w="7479" w:type="dxa"/>
            <w:tcBorders>
              <w:top w:val="nil"/>
              <w:left w:val="nil"/>
              <w:bottom w:val="nil"/>
              <w:right w:val="nil"/>
            </w:tcBorders>
            <w:vAlign w:val="center"/>
          </w:tcPr>
          <w:p w:rsidR="00BF11AC" w:rsidRPr="00B5232A" w:rsidRDefault="00BF11AC" w:rsidP="00B96072">
            <w:pPr>
              <w:spacing w:after="0" w:line="240" w:lineRule="auto"/>
              <w:jc w:val="center"/>
              <w:rPr>
                <w:sz w:val="24"/>
                <w:szCs w:val="24"/>
                <w:lang w:eastAsia="ko-KR"/>
              </w:rPr>
            </w:pPr>
            <w:r w:rsidRPr="00B5232A">
              <w:rPr>
                <w:position w:val="-34"/>
                <w:sz w:val="24"/>
                <w:szCs w:val="24"/>
                <w:lang w:eastAsia="ko-KR"/>
              </w:rPr>
              <w:object w:dxaOrig="3180" w:dyaOrig="760">
                <v:shape id="_x0000_i1042" type="#_x0000_t75" style="width:2in;height:34.45pt" o:ole="" fillcolor="window">
                  <v:imagedata r:id="rId54" o:title=""/>
                </v:shape>
                <o:OLEObject Type="Embed" ProgID="Equation.3" ShapeID="_x0000_i1042" DrawAspect="Content" ObjectID="_1694347876" r:id="rId55"/>
              </w:object>
            </w:r>
          </w:p>
        </w:tc>
        <w:tc>
          <w:tcPr>
            <w:tcW w:w="1809" w:type="dxa"/>
            <w:tcBorders>
              <w:top w:val="nil"/>
              <w:left w:val="nil"/>
              <w:bottom w:val="nil"/>
              <w:right w:val="nil"/>
            </w:tcBorders>
            <w:vAlign w:val="center"/>
          </w:tcPr>
          <w:p w:rsidR="00BF11AC" w:rsidRPr="00B5232A" w:rsidRDefault="00BF11AC" w:rsidP="00B96072">
            <w:pPr>
              <w:spacing w:after="0" w:line="240" w:lineRule="auto"/>
              <w:jc w:val="right"/>
              <w:rPr>
                <w:sz w:val="24"/>
                <w:szCs w:val="24"/>
                <w:lang w:eastAsia="ko-KR"/>
              </w:rPr>
            </w:pPr>
          </w:p>
        </w:tc>
      </w:tr>
    </w:tbl>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где </w:t>
      </w:r>
      <w:proofErr w:type="spellStart"/>
      <w:r w:rsidRPr="00B5232A">
        <w:rPr>
          <w:sz w:val="24"/>
          <w:szCs w:val="24"/>
          <w:lang w:eastAsia="ko-KR"/>
        </w:rPr>
        <w:t>Q</w:t>
      </w:r>
      <w:r w:rsidRPr="00B5232A">
        <w:rPr>
          <w:sz w:val="24"/>
          <w:szCs w:val="24"/>
          <w:vertAlign w:val="subscript"/>
          <w:lang w:eastAsia="ko-KR"/>
        </w:rPr>
        <w:t>p</w:t>
      </w:r>
      <w:proofErr w:type="spellEnd"/>
      <w:r w:rsidRPr="00B5232A">
        <w:rPr>
          <w:sz w:val="24"/>
          <w:szCs w:val="24"/>
          <w:lang w:val="ru-RU" w:eastAsia="ko-KR"/>
        </w:rPr>
        <w:t xml:space="preserve"> - фактическая грузоподъемность автосамосвала, </w:t>
      </w:r>
      <w:proofErr w:type="gramStart"/>
      <w:r w:rsidRPr="00B5232A">
        <w:rPr>
          <w:sz w:val="24"/>
          <w:szCs w:val="24"/>
          <w:lang w:val="ru-RU" w:eastAsia="ko-KR"/>
        </w:rPr>
        <w:t>т</w:t>
      </w:r>
      <w:proofErr w:type="gramEnd"/>
      <w:r w:rsidRPr="00B5232A">
        <w:rPr>
          <w:sz w:val="24"/>
          <w:szCs w:val="24"/>
          <w:lang w:val="ru-RU" w:eastAsia="ko-KR"/>
        </w:rPr>
        <w:t>;</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      </w:t>
      </w:r>
      <w:proofErr w:type="spellStart"/>
      <w:r w:rsidRPr="00B5232A">
        <w:rPr>
          <w:sz w:val="24"/>
          <w:szCs w:val="24"/>
          <w:lang w:val="ru-RU" w:eastAsia="ko-KR"/>
        </w:rPr>
        <w:t>Т</w:t>
      </w:r>
      <w:r w:rsidRPr="00B5232A">
        <w:rPr>
          <w:sz w:val="24"/>
          <w:szCs w:val="24"/>
          <w:vertAlign w:val="subscript"/>
          <w:lang w:val="ru-RU" w:eastAsia="ko-KR"/>
        </w:rPr>
        <w:t>см</w:t>
      </w:r>
      <w:proofErr w:type="spellEnd"/>
      <w:r w:rsidRPr="00B5232A">
        <w:rPr>
          <w:sz w:val="24"/>
          <w:szCs w:val="24"/>
          <w:lang w:val="ru-RU" w:eastAsia="ko-KR"/>
        </w:rPr>
        <w:t xml:space="preserve"> - длительность смены, </w:t>
      </w:r>
      <w:r w:rsidR="001B68B3" w:rsidRPr="00B5232A">
        <w:rPr>
          <w:sz w:val="24"/>
          <w:szCs w:val="24"/>
          <w:lang w:val="ru-RU" w:eastAsia="ko-KR"/>
        </w:rPr>
        <w:t>8</w:t>
      </w:r>
      <w:r w:rsidRPr="00B5232A">
        <w:rPr>
          <w:sz w:val="24"/>
          <w:szCs w:val="24"/>
          <w:lang w:val="ru-RU" w:eastAsia="ko-KR"/>
        </w:rPr>
        <w:t xml:space="preserve"> ч;</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       </w:t>
      </w:r>
      <w:proofErr w:type="spellStart"/>
      <w:r w:rsidRPr="00B5232A">
        <w:rPr>
          <w:sz w:val="24"/>
          <w:szCs w:val="24"/>
          <w:lang w:val="ru-RU" w:eastAsia="ko-KR"/>
        </w:rPr>
        <w:t>К</w:t>
      </w:r>
      <w:r w:rsidRPr="00B5232A">
        <w:rPr>
          <w:sz w:val="24"/>
          <w:szCs w:val="24"/>
          <w:vertAlign w:val="subscript"/>
          <w:lang w:val="ru-RU" w:eastAsia="ko-KR"/>
        </w:rPr>
        <w:t>в</w:t>
      </w:r>
      <w:proofErr w:type="spellEnd"/>
      <w:r w:rsidRPr="00B5232A">
        <w:rPr>
          <w:sz w:val="24"/>
          <w:szCs w:val="24"/>
          <w:lang w:val="ru-RU" w:eastAsia="ko-KR"/>
        </w:rPr>
        <w:t xml:space="preserve"> - коэффициент использования сменного времени 0,9.</w:t>
      </w:r>
    </w:p>
    <w:tbl>
      <w:tblPr>
        <w:tblW w:w="5322" w:type="dxa"/>
        <w:tblInd w:w="108" w:type="dxa"/>
        <w:tblLook w:val="04A0" w:firstRow="1" w:lastRow="0" w:firstColumn="1" w:lastColumn="0" w:noHBand="0" w:noVBand="1"/>
      </w:tblPr>
      <w:tblGrid>
        <w:gridCol w:w="2977"/>
        <w:gridCol w:w="851"/>
        <w:gridCol w:w="776"/>
        <w:gridCol w:w="718"/>
      </w:tblGrid>
      <w:tr w:rsidR="001B68B3" w:rsidRPr="00B5232A" w:rsidTr="001C38B2">
        <w:trPr>
          <w:trHeight w:val="375"/>
        </w:trPr>
        <w:tc>
          <w:tcPr>
            <w:tcW w:w="2977" w:type="dxa"/>
            <w:shd w:val="clear" w:color="auto" w:fill="auto"/>
            <w:noWrap/>
            <w:vAlign w:val="center"/>
            <w:hideMark/>
          </w:tcPr>
          <w:p w:rsidR="001B68B3" w:rsidRPr="00B5232A" w:rsidRDefault="001B68B3" w:rsidP="001B68B3">
            <w:pPr>
              <w:spacing w:after="0" w:line="240" w:lineRule="auto"/>
              <w:jc w:val="both"/>
              <w:rPr>
                <w:color w:val="000000"/>
                <w:sz w:val="24"/>
                <w:szCs w:val="24"/>
                <w:lang w:val="ru-RU" w:eastAsia="ru-RU"/>
              </w:rPr>
            </w:pPr>
            <w:r w:rsidRPr="00B5232A">
              <w:rPr>
                <w:color w:val="000000"/>
                <w:sz w:val="24"/>
                <w:szCs w:val="24"/>
                <w:lang w:val="ru-RU" w:eastAsia="ko-KR"/>
              </w:rPr>
              <w:t xml:space="preserve">Для ПРС  </w:t>
            </w:r>
          </w:p>
        </w:tc>
        <w:tc>
          <w:tcPr>
            <w:tcW w:w="851" w:type="dxa"/>
            <w:shd w:val="clear" w:color="auto" w:fill="auto"/>
            <w:noWrap/>
            <w:vAlign w:val="bottom"/>
            <w:hideMark/>
          </w:tcPr>
          <w:p w:rsidR="001B68B3" w:rsidRPr="00B5232A" w:rsidRDefault="001B68B3" w:rsidP="001B68B3">
            <w:pPr>
              <w:spacing w:after="0" w:line="240" w:lineRule="auto"/>
              <w:rPr>
                <w:color w:val="000000"/>
                <w:sz w:val="24"/>
                <w:szCs w:val="24"/>
              </w:rPr>
            </w:pPr>
            <w:proofErr w:type="spellStart"/>
            <w:r w:rsidRPr="00B5232A">
              <w:rPr>
                <w:color w:val="000000"/>
                <w:sz w:val="24"/>
                <w:szCs w:val="24"/>
              </w:rPr>
              <w:t>Qp</w:t>
            </w:r>
            <w:proofErr w:type="spellEnd"/>
            <w:r w:rsidRPr="00B5232A">
              <w:rPr>
                <w:color w:val="000000"/>
                <w:sz w:val="24"/>
                <w:szCs w:val="24"/>
              </w:rPr>
              <w:t xml:space="preserve"> =</w:t>
            </w:r>
          </w:p>
        </w:tc>
        <w:tc>
          <w:tcPr>
            <w:tcW w:w="776" w:type="dxa"/>
            <w:shd w:val="clear" w:color="auto" w:fill="auto"/>
            <w:noWrap/>
            <w:vAlign w:val="bottom"/>
            <w:hideMark/>
          </w:tcPr>
          <w:p w:rsidR="001B68B3" w:rsidRPr="00B5232A" w:rsidRDefault="001B68B3" w:rsidP="001B68B3">
            <w:pPr>
              <w:spacing w:after="0" w:line="240" w:lineRule="auto"/>
              <w:jc w:val="right"/>
              <w:rPr>
                <w:color w:val="000000"/>
                <w:sz w:val="24"/>
                <w:szCs w:val="24"/>
              </w:rPr>
            </w:pPr>
            <w:r w:rsidRPr="00B5232A">
              <w:rPr>
                <w:color w:val="000000"/>
                <w:sz w:val="24"/>
                <w:szCs w:val="24"/>
              </w:rPr>
              <w:t>1452</w:t>
            </w:r>
          </w:p>
        </w:tc>
        <w:tc>
          <w:tcPr>
            <w:tcW w:w="718" w:type="dxa"/>
            <w:shd w:val="clear" w:color="auto" w:fill="auto"/>
            <w:noWrap/>
            <w:vAlign w:val="bottom"/>
            <w:hideMark/>
          </w:tcPr>
          <w:p w:rsidR="001B68B3" w:rsidRPr="00B5232A" w:rsidRDefault="001B68B3" w:rsidP="001B68B3">
            <w:pPr>
              <w:spacing w:after="0" w:line="240" w:lineRule="auto"/>
              <w:rPr>
                <w:color w:val="000000"/>
                <w:sz w:val="24"/>
                <w:szCs w:val="24"/>
                <w:lang w:val="ru-RU" w:eastAsia="ru-RU"/>
              </w:rPr>
            </w:pPr>
            <w:r w:rsidRPr="00B5232A">
              <w:rPr>
                <w:color w:val="000000"/>
                <w:sz w:val="24"/>
                <w:szCs w:val="24"/>
                <w:lang w:val="ru-RU" w:eastAsia="ru-RU"/>
              </w:rPr>
              <w:t>т/см</w:t>
            </w:r>
          </w:p>
        </w:tc>
      </w:tr>
    </w:tbl>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Результаты расчетов продолжительности рейсов, протяженность участков трассы и расчет средних значений  скоростей на этих участках приведены в таблице </w:t>
      </w:r>
      <w:r w:rsidR="008C2F6B" w:rsidRPr="00B5232A">
        <w:rPr>
          <w:sz w:val="24"/>
          <w:szCs w:val="24"/>
          <w:lang w:val="ru-RU" w:eastAsia="ko-KR"/>
        </w:rPr>
        <w:t>2.</w:t>
      </w:r>
      <w:r w:rsidR="00B5232A">
        <w:rPr>
          <w:sz w:val="24"/>
          <w:szCs w:val="24"/>
          <w:lang w:val="ru-RU" w:eastAsia="ko-KR"/>
        </w:rPr>
        <w:t>18</w:t>
      </w:r>
      <w:r w:rsidRPr="00B5232A">
        <w:rPr>
          <w:sz w:val="24"/>
          <w:szCs w:val="24"/>
          <w:lang w:val="ru-RU" w:eastAsia="ko-KR"/>
        </w:rPr>
        <w:t>.</w:t>
      </w:r>
    </w:p>
    <w:p w:rsidR="00BF11AC" w:rsidRPr="00B5232A" w:rsidRDefault="00BF11AC" w:rsidP="00B96072">
      <w:pPr>
        <w:spacing w:after="0" w:line="240" w:lineRule="auto"/>
        <w:jc w:val="both"/>
        <w:rPr>
          <w:sz w:val="24"/>
          <w:szCs w:val="24"/>
          <w:lang w:val="ru-RU" w:eastAsia="ko-KR"/>
        </w:rPr>
      </w:pPr>
    </w:p>
    <w:p w:rsidR="00BF11AC" w:rsidRPr="00B5232A" w:rsidRDefault="00BF11AC" w:rsidP="00B96072">
      <w:pPr>
        <w:pStyle w:val="a3"/>
        <w:jc w:val="center"/>
        <w:rPr>
          <w:rFonts w:ascii="Times New Roman" w:hAnsi="Times New Roman"/>
          <w:b/>
          <w:i/>
          <w:sz w:val="24"/>
          <w:szCs w:val="24"/>
          <w:u w:val="single"/>
        </w:rPr>
      </w:pPr>
      <w:bookmarkStart w:id="54" w:name="_Toc38653051"/>
      <w:r w:rsidRPr="00B5232A">
        <w:rPr>
          <w:rFonts w:ascii="Times New Roman" w:hAnsi="Times New Roman"/>
          <w:b/>
          <w:i/>
          <w:sz w:val="24"/>
          <w:szCs w:val="24"/>
          <w:u w:val="single"/>
        </w:rPr>
        <w:t>Расчет рабочего и инвентарного парка автосамосвалов</w:t>
      </w:r>
      <w:bookmarkEnd w:id="54"/>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Определяется рабочий парк автомашин для обеспечения заданного грузооборота:</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43"/>
      </w:tblGrid>
      <w:tr w:rsidR="00BF11AC" w:rsidRPr="00B5232A" w:rsidTr="008C2F6B">
        <w:tc>
          <w:tcPr>
            <w:tcW w:w="7479" w:type="dxa"/>
            <w:tcBorders>
              <w:top w:val="nil"/>
              <w:left w:val="nil"/>
              <w:bottom w:val="nil"/>
              <w:right w:val="nil"/>
            </w:tcBorders>
            <w:vAlign w:val="center"/>
          </w:tcPr>
          <w:p w:rsidR="00BF11AC" w:rsidRPr="00B5232A" w:rsidRDefault="00BF11AC" w:rsidP="00B96072">
            <w:pPr>
              <w:spacing w:after="0" w:line="240" w:lineRule="auto"/>
              <w:jc w:val="center"/>
              <w:rPr>
                <w:sz w:val="24"/>
                <w:szCs w:val="24"/>
                <w:lang w:eastAsia="ko-KR"/>
              </w:rPr>
            </w:pPr>
            <w:r w:rsidRPr="00B5232A">
              <w:rPr>
                <w:position w:val="-30"/>
                <w:sz w:val="24"/>
                <w:szCs w:val="24"/>
                <w:lang w:eastAsia="ko-KR"/>
              </w:rPr>
              <w:object w:dxaOrig="2020" w:dyaOrig="680">
                <v:shape id="_x0000_i1043" type="#_x0000_t75" style="width:109.55pt;height:38.4pt" o:ole="" fillcolor="window">
                  <v:imagedata r:id="rId56" o:title=""/>
                </v:shape>
                <o:OLEObject Type="Embed" ProgID="Equation.3" ShapeID="_x0000_i1043" DrawAspect="Content" ObjectID="_1694347877" r:id="rId57"/>
              </w:object>
            </w:r>
          </w:p>
        </w:tc>
        <w:tc>
          <w:tcPr>
            <w:tcW w:w="1843" w:type="dxa"/>
            <w:tcBorders>
              <w:top w:val="nil"/>
              <w:left w:val="nil"/>
              <w:bottom w:val="nil"/>
              <w:right w:val="nil"/>
            </w:tcBorders>
            <w:vAlign w:val="center"/>
          </w:tcPr>
          <w:p w:rsidR="00BF11AC" w:rsidRPr="00B5232A" w:rsidRDefault="00BF11AC" w:rsidP="00B96072">
            <w:pPr>
              <w:spacing w:after="0" w:line="240" w:lineRule="auto"/>
              <w:jc w:val="right"/>
              <w:rPr>
                <w:sz w:val="24"/>
                <w:szCs w:val="24"/>
                <w:lang w:eastAsia="ko-KR"/>
              </w:rPr>
            </w:pPr>
          </w:p>
        </w:tc>
      </w:tr>
    </w:tbl>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где  </w:t>
      </w:r>
      <w:r w:rsidRPr="00B5232A">
        <w:rPr>
          <w:sz w:val="24"/>
          <w:szCs w:val="24"/>
          <w:lang w:eastAsia="ko-KR"/>
        </w:rPr>
        <w:t>f</w:t>
      </w:r>
      <w:r w:rsidRPr="00B5232A">
        <w:rPr>
          <w:sz w:val="24"/>
          <w:szCs w:val="24"/>
          <w:lang w:val="ru-RU" w:eastAsia="ko-KR"/>
        </w:rPr>
        <w:t xml:space="preserve"> - коэффициент неравномерности работы карьера 1,1;</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       </w:t>
      </w:r>
      <w:proofErr w:type="spellStart"/>
      <w:r w:rsidRPr="00B5232A">
        <w:rPr>
          <w:sz w:val="24"/>
          <w:szCs w:val="24"/>
          <w:lang w:eastAsia="ko-KR"/>
        </w:rPr>
        <w:t>W</w:t>
      </w:r>
      <w:r w:rsidRPr="00B5232A">
        <w:rPr>
          <w:sz w:val="24"/>
          <w:szCs w:val="24"/>
          <w:vertAlign w:val="subscript"/>
          <w:lang w:eastAsia="ko-KR"/>
        </w:rPr>
        <w:t>k</w:t>
      </w:r>
      <w:proofErr w:type="spellEnd"/>
      <w:r w:rsidRPr="00B5232A">
        <w:rPr>
          <w:sz w:val="24"/>
          <w:szCs w:val="24"/>
          <w:lang w:val="ru-RU" w:eastAsia="ko-KR"/>
        </w:rPr>
        <w:t xml:space="preserve"> - суточный грузооборот карьера, т;</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        </w:t>
      </w:r>
      <w:r w:rsidRPr="00B5232A">
        <w:rPr>
          <w:sz w:val="24"/>
          <w:szCs w:val="24"/>
          <w:lang w:eastAsia="ko-KR"/>
        </w:rPr>
        <w:t>m</w:t>
      </w:r>
      <w:r w:rsidRPr="00B5232A">
        <w:rPr>
          <w:sz w:val="24"/>
          <w:szCs w:val="24"/>
          <w:lang w:val="ru-RU" w:eastAsia="ko-KR"/>
        </w:rPr>
        <w:t xml:space="preserve"> - </w:t>
      </w:r>
      <w:proofErr w:type="gramStart"/>
      <w:r w:rsidRPr="00B5232A">
        <w:rPr>
          <w:sz w:val="24"/>
          <w:szCs w:val="24"/>
          <w:lang w:val="ru-RU" w:eastAsia="ko-KR"/>
        </w:rPr>
        <w:t>число</w:t>
      </w:r>
      <w:proofErr w:type="gramEnd"/>
      <w:r w:rsidRPr="00B5232A">
        <w:rPr>
          <w:sz w:val="24"/>
          <w:szCs w:val="24"/>
          <w:lang w:val="ru-RU" w:eastAsia="ko-KR"/>
        </w:rPr>
        <w:t xml:space="preserve"> смен в сутки.</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43"/>
      </w:tblGrid>
      <w:tr w:rsidR="00BF11AC" w:rsidRPr="00B5232A" w:rsidTr="008C2F6B">
        <w:tc>
          <w:tcPr>
            <w:tcW w:w="7479" w:type="dxa"/>
            <w:tcBorders>
              <w:top w:val="nil"/>
              <w:left w:val="nil"/>
              <w:bottom w:val="nil"/>
              <w:right w:val="nil"/>
            </w:tcBorders>
            <w:vAlign w:val="center"/>
          </w:tcPr>
          <w:p w:rsidR="00BF11AC" w:rsidRPr="00B5232A" w:rsidRDefault="00BF11AC" w:rsidP="00B96072">
            <w:pPr>
              <w:spacing w:after="0" w:line="240" w:lineRule="auto"/>
              <w:jc w:val="center"/>
              <w:rPr>
                <w:sz w:val="24"/>
                <w:szCs w:val="24"/>
                <w:lang w:eastAsia="ko-KR"/>
              </w:rPr>
            </w:pPr>
            <w:r w:rsidRPr="00B5232A">
              <w:rPr>
                <w:position w:val="-30"/>
                <w:sz w:val="24"/>
                <w:szCs w:val="24"/>
                <w:lang w:eastAsia="ko-KR"/>
              </w:rPr>
              <w:object w:dxaOrig="1680" w:dyaOrig="720">
                <v:shape id="_x0000_i1044" type="#_x0000_t75" style="width:85.1pt;height:38.4pt" o:ole="" fillcolor="window">
                  <v:imagedata r:id="rId58" o:title=""/>
                </v:shape>
                <o:OLEObject Type="Embed" ProgID="Equation.3" ShapeID="_x0000_i1044" DrawAspect="Content" ObjectID="_1694347878" r:id="rId59"/>
              </w:object>
            </w:r>
          </w:p>
        </w:tc>
        <w:tc>
          <w:tcPr>
            <w:tcW w:w="1843" w:type="dxa"/>
            <w:tcBorders>
              <w:top w:val="nil"/>
              <w:left w:val="nil"/>
              <w:bottom w:val="nil"/>
              <w:right w:val="nil"/>
            </w:tcBorders>
            <w:vAlign w:val="center"/>
          </w:tcPr>
          <w:p w:rsidR="00BF11AC" w:rsidRPr="00B5232A" w:rsidRDefault="00BF11AC" w:rsidP="00B96072">
            <w:pPr>
              <w:spacing w:after="0" w:line="240" w:lineRule="auto"/>
              <w:jc w:val="right"/>
              <w:rPr>
                <w:sz w:val="24"/>
                <w:szCs w:val="24"/>
                <w:lang w:eastAsia="ko-KR"/>
              </w:rPr>
            </w:pPr>
          </w:p>
        </w:tc>
      </w:tr>
    </w:tbl>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 xml:space="preserve">где </w:t>
      </w:r>
      <w:r w:rsidRPr="00B5232A">
        <w:rPr>
          <w:sz w:val="24"/>
          <w:szCs w:val="24"/>
          <w:lang w:eastAsia="ko-KR"/>
        </w:rPr>
        <w:t>G</w:t>
      </w:r>
      <w:r w:rsidRPr="00B5232A">
        <w:rPr>
          <w:sz w:val="24"/>
          <w:szCs w:val="24"/>
          <w:vertAlign w:val="subscript"/>
          <w:lang w:eastAsia="ko-KR"/>
        </w:rPr>
        <w:t>T</w:t>
      </w:r>
      <w:r w:rsidRPr="00B5232A">
        <w:rPr>
          <w:sz w:val="24"/>
          <w:szCs w:val="24"/>
          <w:lang w:val="ru-RU" w:eastAsia="ko-KR"/>
        </w:rPr>
        <w:t xml:space="preserve"> - коэффициент готовности автопарка, величина которого зависит от организации ремонта машин и обеспеченности запасными частями, 0,95.</w:t>
      </w:r>
    </w:p>
    <w:p w:rsidR="00BF11AC" w:rsidRPr="00B5232A" w:rsidRDefault="00BF11AC" w:rsidP="00B96072">
      <w:pPr>
        <w:spacing w:after="0" w:line="240" w:lineRule="auto"/>
        <w:ind w:firstLine="709"/>
        <w:jc w:val="both"/>
        <w:rPr>
          <w:sz w:val="24"/>
          <w:szCs w:val="24"/>
          <w:lang w:val="ru-RU" w:eastAsia="ko-KR"/>
        </w:rPr>
      </w:pPr>
      <w:r w:rsidRPr="00B5232A">
        <w:rPr>
          <w:sz w:val="24"/>
          <w:szCs w:val="24"/>
          <w:lang w:val="ru-RU" w:eastAsia="ko-KR"/>
        </w:rPr>
        <w:t>Результаты расчетов производительности и парков автосамосвалов, задействованных на транспортировке, приведены в таблиц</w:t>
      </w:r>
      <w:r w:rsidR="00B5232A">
        <w:rPr>
          <w:sz w:val="24"/>
          <w:szCs w:val="24"/>
          <w:lang w:val="ru-RU" w:eastAsia="ko-KR"/>
        </w:rPr>
        <w:t>е</w:t>
      </w:r>
      <w:r w:rsidRPr="00B5232A">
        <w:rPr>
          <w:sz w:val="24"/>
          <w:szCs w:val="24"/>
          <w:lang w:val="ru-RU" w:eastAsia="ko-KR"/>
        </w:rPr>
        <w:t xml:space="preserve"> </w:t>
      </w:r>
      <w:r w:rsidR="00414F6E" w:rsidRPr="00B5232A">
        <w:rPr>
          <w:sz w:val="24"/>
          <w:szCs w:val="24"/>
          <w:lang w:val="ru-RU" w:eastAsia="ko-KR"/>
        </w:rPr>
        <w:t>2</w:t>
      </w:r>
      <w:r w:rsidRPr="00B5232A">
        <w:rPr>
          <w:sz w:val="24"/>
          <w:szCs w:val="24"/>
          <w:lang w:val="ru-RU" w:eastAsia="ko-KR"/>
        </w:rPr>
        <w:t>.</w:t>
      </w:r>
      <w:r w:rsidR="00B5232A">
        <w:rPr>
          <w:sz w:val="24"/>
          <w:szCs w:val="24"/>
          <w:lang w:val="ru-RU" w:eastAsia="ko-KR"/>
        </w:rPr>
        <w:t>19</w:t>
      </w:r>
      <w:r w:rsidRPr="00B5232A">
        <w:rPr>
          <w:sz w:val="24"/>
          <w:szCs w:val="24"/>
          <w:lang w:val="ru-RU" w:eastAsia="ko-KR"/>
        </w:rPr>
        <w:t>.</w:t>
      </w:r>
    </w:p>
    <w:p w:rsidR="00BF11AC" w:rsidRPr="00B5232A" w:rsidRDefault="00BF11AC" w:rsidP="00B96072">
      <w:pPr>
        <w:spacing w:after="0" w:line="240" w:lineRule="auto"/>
        <w:ind w:firstLine="567"/>
        <w:jc w:val="both"/>
        <w:rPr>
          <w:rStyle w:val="s0"/>
          <w:sz w:val="24"/>
          <w:szCs w:val="24"/>
          <w:lang w:val="ru-RU"/>
        </w:rPr>
      </w:pPr>
      <w:r w:rsidRPr="00B5232A">
        <w:rPr>
          <w:rStyle w:val="s1"/>
          <w:b w:val="0"/>
          <w:sz w:val="24"/>
          <w:szCs w:val="24"/>
          <w:lang w:val="ru-RU"/>
        </w:rPr>
        <w:t>Нормы расхода определены в соответствие с паспортными техническими характеристиками автосамосвалов и «Нормам расходов горюче-смазочных материалов</w:t>
      </w:r>
      <w:r w:rsidRPr="00B5232A">
        <w:rPr>
          <w:sz w:val="24"/>
          <w:szCs w:val="24"/>
          <w:lang w:val="ru-RU"/>
        </w:rPr>
        <w:t xml:space="preserve"> </w:t>
      </w:r>
      <w:r w:rsidRPr="00B5232A">
        <w:rPr>
          <w:rStyle w:val="s1"/>
          <w:b w:val="0"/>
          <w:sz w:val="24"/>
          <w:szCs w:val="24"/>
          <w:lang w:val="ru-RU"/>
        </w:rPr>
        <w:t xml:space="preserve">и расходов на содержание автотранспорта» утвержденных постановлением Правительства РК </w:t>
      </w:r>
      <w:r w:rsidRPr="00B5232A">
        <w:rPr>
          <w:rStyle w:val="s0"/>
          <w:sz w:val="24"/>
          <w:szCs w:val="24"/>
          <w:lang w:val="ru-RU"/>
        </w:rPr>
        <w:t>№ 1210 от 11 августа 2009 года.</w:t>
      </w:r>
    </w:p>
    <w:p w:rsidR="008B60EE" w:rsidRDefault="008B60EE" w:rsidP="00B96072">
      <w:pPr>
        <w:spacing w:after="0" w:line="240" w:lineRule="auto"/>
        <w:ind w:firstLine="567"/>
        <w:jc w:val="both"/>
        <w:rPr>
          <w:rStyle w:val="s0"/>
          <w:sz w:val="24"/>
          <w:szCs w:val="24"/>
          <w:highlight w:val="yellow"/>
          <w:lang w:val="ru-RU"/>
        </w:rPr>
      </w:pPr>
    </w:p>
    <w:p w:rsidR="00B5232A" w:rsidRDefault="00B5232A" w:rsidP="00B96072">
      <w:pPr>
        <w:spacing w:after="0" w:line="240" w:lineRule="auto"/>
        <w:ind w:firstLine="567"/>
        <w:jc w:val="both"/>
        <w:rPr>
          <w:rStyle w:val="s0"/>
          <w:sz w:val="24"/>
          <w:szCs w:val="24"/>
          <w:highlight w:val="yellow"/>
          <w:lang w:val="ru-RU"/>
        </w:rPr>
      </w:pPr>
    </w:p>
    <w:p w:rsidR="00B5232A" w:rsidRDefault="00B5232A" w:rsidP="00B96072">
      <w:pPr>
        <w:spacing w:after="0" w:line="240" w:lineRule="auto"/>
        <w:ind w:firstLine="567"/>
        <w:jc w:val="both"/>
        <w:rPr>
          <w:rStyle w:val="s0"/>
          <w:sz w:val="24"/>
          <w:szCs w:val="24"/>
          <w:highlight w:val="yellow"/>
          <w:lang w:val="ru-RU"/>
        </w:rPr>
      </w:pPr>
    </w:p>
    <w:p w:rsidR="00B5232A" w:rsidRDefault="00B5232A" w:rsidP="00B96072">
      <w:pPr>
        <w:spacing w:after="0" w:line="240" w:lineRule="auto"/>
        <w:ind w:firstLine="567"/>
        <w:jc w:val="both"/>
        <w:rPr>
          <w:rStyle w:val="s0"/>
          <w:sz w:val="24"/>
          <w:szCs w:val="24"/>
          <w:highlight w:val="yellow"/>
          <w:lang w:val="ru-RU"/>
        </w:rPr>
      </w:pPr>
    </w:p>
    <w:p w:rsidR="00B5232A" w:rsidRPr="007A3293" w:rsidRDefault="00B5232A" w:rsidP="00B96072">
      <w:pPr>
        <w:spacing w:after="0" w:line="240" w:lineRule="auto"/>
        <w:ind w:firstLine="567"/>
        <w:jc w:val="both"/>
        <w:rPr>
          <w:rStyle w:val="s0"/>
          <w:sz w:val="24"/>
          <w:szCs w:val="24"/>
          <w:highlight w:val="yellow"/>
          <w:lang w:val="ru-RU"/>
        </w:rPr>
      </w:pPr>
    </w:p>
    <w:p w:rsidR="00BF11AC" w:rsidRPr="00B5232A" w:rsidRDefault="00BF11AC" w:rsidP="00B96072">
      <w:pPr>
        <w:spacing w:after="0" w:line="240" w:lineRule="auto"/>
        <w:ind w:firstLine="567"/>
        <w:jc w:val="center"/>
        <w:rPr>
          <w:sz w:val="24"/>
          <w:szCs w:val="24"/>
          <w:lang w:val="ru-RU"/>
        </w:rPr>
      </w:pPr>
      <w:r w:rsidRPr="00B5232A">
        <w:rPr>
          <w:sz w:val="24"/>
          <w:szCs w:val="24"/>
          <w:lang w:val="ru-RU"/>
        </w:rPr>
        <w:lastRenderedPageBreak/>
        <w:t xml:space="preserve">Таблица </w:t>
      </w:r>
      <w:r w:rsidR="00414F6E" w:rsidRPr="00B5232A">
        <w:rPr>
          <w:sz w:val="24"/>
          <w:szCs w:val="24"/>
          <w:lang w:val="ru-RU"/>
        </w:rPr>
        <w:t>2</w:t>
      </w:r>
      <w:r w:rsidRPr="00B5232A">
        <w:rPr>
          <w:sz w:val="24"/>
          <w:szCs w:val="24"/>
          <w:lang w:val="ru-RU"/>
        </w:rPr>
        <w:t>.</w:t>
      </w:r>
      <w:r w:rsidR="00B5232A" w:rsidRPr="00B5232A">
        <w:rPr>
          <w:sz w:val="24"/>
          <w:szCs w:val="24"/>
          <w:lang w:val="ru-RU"/>
        </w:rPr>
        <w:t>18</w:t>
      </w:r>
      <w:r w:rsidRPr="00B5232A">
        <w:rPr>
          <w:sz w:val="24"/>
          <w:szCs w:val="24"/>
          <w:lang w:val="ru-RU"/>
        </w:rPr>
        <w:t xml:space="preserve"> – Расчет времени рейса автосамосвала на транспортировке</w:t>
      </w:r>
    </w:p>
    <w:tbl>
      <w:tblPr>
        <w:tblW w:w="8634" w:type="dxa"/>
        <w:jc w:val="center"/>
        <w:tblInd w:w="-2115" w:type="dxa"/>
        <w:tblLook w:val="04A0" w:firstRow="1" w:lastRow="0" w:firstColumn="1" w:lastColumn="0" w:noHBand="0" w:noVBand="1"/>
      </w:tblPr>
      <w:tblGrid>
        <w:gridCol w:w="6244"/>
        <w:gridCol w:w="957"/>
        <w:gridCol w:w="1433"/>
      </w:tblGrid>
      <w:tr w:rsidR="00B5232A" w:rsidRPr="00B5232A" w:rsidTr="00B5232A">
        <w:trPr>
          <w:trHeight w:val="222"/>
          <w:jc w:val="center"/>
        </w:trPr>
        <w:tc>
          <w:tcPr>
            <w:tcW w:w="6244"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B5232A" w:rsidRPr="00B5232A" w:rsidRDefault="00B5232A" w:rsidP="00830F85">
            <w:pPr>
              <w:spacing w:after="0" w:line="240" w:lineRule="auto"/>
              <w:jc w:val="center"/>
              <w:rPr>
                <w:bCs/>
                <w:color w:val="000000"/>
                <w:sz w:val="24"/>
                <w:szCs w:val="24"/>
                <w:lang w:val="ru-RU" w:eastAsia="ru-RU"/>
              </w:rPr>
            </w:pPr>
            <w:r w:rsidRPr="00B5232A">
              <w:rPr>
                <w:bCs/>
                <w:color w:val="000000"/>
                <w:sz w:val="24"/>
                <w:szCs w:val="24"/>
                <w:lang w:val="ru-RU" w:eastAsia="ru-RU"/>
              </w:rPr>
              <w:t>Наименование</w:t>
            </w:r>
          </w:p>
        </w:tc>
        <w:tc>
          <w:tcPr>
            <w:tcW w:w="95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B5232A" w:rsidRPr="00B5232A" w:rsidRDefault="00B5232A" w:rsidP="00830F85">
            <w:pPr>
              <w:spacing w:after="0" w:line="240" w:lineRule="auto"/>
              <w:jc w:val="center"/>
              <w:rPr>
                <w:bCs/>
                <w:color w:val="000000"/>
                <w:sz w:val="24"/>
                <w:szCs w:val="24"/>
                <w:lang w:val="ru-RU" w:eastAsia="ru-RU"/>
              </w:rPr>
            </w:pPr>
            <w:proofErr w:type="spellStart"/>
            <w:r w:rsidRPr="00B5232A">
              <w:rPr>
                <w:bCs/>
                <w:color w:val="000000"/>
                <w:sz w:val="24"/>
                <w:szCs w:val="24"/>
                <w:lang w:val="ru-RU" w:eastAsia="ru-RU"/>
              </w:rPr>
              <w:t>Ед</w:t>
            </w:r>
            <w:proofErr w:type="gramStart"/>
            <w:r w:rsidRPr="00B5232A">
              <w:rPr>
                <w:bCs/>
                <w:color w:val="000000"/>
                <w:sz w:val="24"/>
                <w:szCs w:val="24"/>
                <w:lang w:val="ru-RU" w:eastAsia="ru-RU"/>
              </w:rPr>
              <w:t>.и</w:t>
            </w:r>
            <w:proofErr w:type="gramEnd"/>
            <w:r w:rsidRPr="00B5232A">
              <w:rPr>
                <w:bCs/>
                <w:color w:val="000000"/>
                <w:sz w:val="24"/>
                <w:szCs w:val="24"/>
                <w:lang w:val="ru-RU" w:eastAsia="ru-RU"/>
              </w:rPr>
              <w:t>зм</w:t>
            </w:r>
            <w:proofErr w:type="spellEnd"/>
          </w:p>
        </w:tc>
        <w:tc>
          <w:tcPr>
            <w:tcW w:w="1433" w:type="dxa"/>
            <w:tcBorders>
              <w:top w:val="single" w:sz="4" w:space="0" w:color="auto"/>
              <w:left w:val="nil"/>
              <w:bottom w:val="single" w:sz="4" w:space="0" w:color="auto"/>
              <w:right w:val="single" w:sz="4" w:space="0" w:color="auto"/>
            </w:tcBorders>
            <w:shd w:val="clear" w:color="000000" w:fill="D9D9D9"/>
            <w:vAlign w:val="center"/>
            <w:hideMark/>
          </w:tcPr>
          <w:p w:rsidR="00B5232A" w:rsidRPr="00B5232A" w:rsidRDefault="00B5232A" w:rsidP="00830F85">
            <w:pPr>
              <w:spacing w:after="0" w:line="240" w:lineRule="auto"/>
              <w:jc w:val="center"/>
              <w:rPr>
                <w:bCs/>
                <w:color w:val="000000"/>
                <w:sz w:val="24"/>
                <w:szCs w:val="24"/>
                <w:lang w:val="ru-RU" w:eastAsia="ru-RU"/>
              </w:rPr>
            </w:pPr>
            <w:r w:rsidRPr="00B5232A">
              <w:rPr>
                <w:bCs/>
                <w:color w:val="000000"/>
                <w:sz w:val="24"/>
                <w:szCs w:val="24"/>
                <w:lang w:val="ru-RU" w:eastAsia="ru-RU"/>
              </w:rPr>
              <w:t>Показатели</w:t>
            </w:r>
          </w:p>
        </w:tc>
      </w:tr>
      <w:tr w:rsidR="00B5232A" w:rsidRPr="00B5232A" w:rsidTr="00B5232A">
        <w:trPr>
          <w:trHeight w:val="377"/>
          <w:jc w:val="center"/>
        </w:trPr>
        <w:tc>
          <w:tcPr>
            <w:tcW w:w="6244" w:type="dxa"/>
            <w:vMerge/>
            <w:tcBorders>
              <w:top w:val="single" w:sz="4" w:space="0" w:color="auto"/>
              <w:left w:val="single" w:sz="4" w:space="0" w:color="auto"/>
              <w:bottom w:val="single" w:sz="4" w:space="0" w:color="auto"/>
              <w:right w:val="single" w:sz="4" w:space="0" w:color="auto"/>
            </w:tcBorders>
            <w:vAlign w:val="center"/>
            <w:hideMark/>
          </w:tcPr>
          <w:p w:rsidR="00B5232A" w:rsidRPr="00B5232A" w:rsidRDefault="00B5232A" w:rsidP="00830F85">
            <w:pPr>
              <w:spacing w:after="0" w:line="240" w:lineRule="auto"/>
              <w:rPr>
                <w:bCs/>
                <w:color w:val="000000"/>
                <w:sz w:val="24"/>
                <w:szCs w:val="24"/>
                <w:lang w:val="ru-RU" w:eastAsia="ru-RU"/>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B5232A" w:rsidRPr="00B5232A" w:rsidRDefault="00B5232A" w:rsidP="00830F85">
            <w:pPr>
              <w:spacing w:after="0" w:line="240" w:lineRule="auto"/>
              <w:rPr>
                <w:bCs/>
                <w:color w:val="000000"/>
                <w:sz w:val="24"/>
                <w:szCs w:val="24"/>
                <w:lang w:val="ru-RU" w:eastAsia="ru-RU"/>
              </w:rPr>
            </w:pPr>
          </w:p>
        </w:tc>
        <w:tc>
          <w:tcPr>
            <w:tcW w:w="1433" w:type="dxa"/>
            <w:tcBorders>
              <w:top w:val="nil"/>
              <w:left w:val="nil"/>
              <w:bottom w:val="single" w:sz="4" w:space="0" w:color="auto"/>
              <w:right w:val="single" w:sz="4" w:space="0" w:color="auto"/>
            </w:tcBorders>
            <w:shd w:val="clear" w:color="000000" w:fill="D9D9D9"/>
            <w:vAlign w:val="center"/>
            <w:hideMark/>
          </w:tcPr>
          <w:p w:rsidR="00B5232A" w:rsidRPr="00B5232A" w:rsidRDefault="00B5232A" w:rsidP="00830F85">
            <w:pPr>
              <w:spacing w:after="0" w:line="240" w:lineRule="auto"/>
              <w:jc w:val="center"/>
              <w:rPr>
                <w:bCs/>
                <w:color w:val="000000"/>
                <w:sz w:val="24"/>
                <w:szCs w:val="24"/>
                <w:lang w:val="ru-RU" w:eastAsia="ru-RU"/>
              </w:rPr>
            </w:pPr>
            <w:r w:rsidRPr="00B5232A">
              <w:rPr>
                <w:bCs/>
                <w:color w:val="000000"/>
                <w:sz w:val="24"/>
                <w:szCs w:val="24"/>
                <w:lang w:val="ru-RU" w:eastAsia="ru-RU"/>
              </w:rPr>
              <w:t>ПРС</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b/>
                <w:bCs/>
                <w:color w:val="000000"/>
                <w:sz w:val="24"/>
                <w:szCs w:val="24"/>
                <w:lang w:val="ru-RU" w:eastAsia="ru-RU"/>
              </w:rPr>
            </w:pPr>
            <w:r w:rsidRPr="00B5232A">
              <w:rPr>
                <w:b/>
                <w:bCs/>
                <w:color w:val="000000"/>
                <w:sz w:val="24"/>
                <w:szCs w:val="24"/>
                <w:lang w:val="ru-RU" w:eastAsia="ru-RU"/>
              </w:rPr>
              <w:t>Забойные дороги</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км</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0,1</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Общее расстояние транспортировки по внутрикарьерным путям</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км</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  (груженое и 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0,5</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proofErr w:type="gramStart"/>
            <w:r w:rsidRPr="00B5232A">
              <w:rPr>
                <w:color w:val="000000"/>
                <w:sz w:val="24"/>
                <w:szCs w:val="24"/>
                <w:lang w:val="ru-RU" w:eastAsia="ru-RU"/>
              </w:rPr>
              <w:t>Груженное</w:t>
            </w:r>
            <w:proofErr w:type="gramEnd"/>
            <w:r w:rsidRPr="00B5232A">
              <w:rPr>
                <w:color w:val="000000"/>
                <w:sz w:val="24"/>
                <w:szCs w:val="24"/>
                <w:lang w:val="ru-RU" w:eastAsia="ru-RU"/>
              </w:rPr>
              <w:t xml:space="preserve"> направление </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 </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Средняя скорость на участке (груженое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proofErr w:type="gramStart"/>
            <w:r w:rsidRPr="00B5232A">
              <w:rPr>
                <w:color w:val="000000"/>
                <w:sz w:val="24"/>
                <w:szCs w:val="24"/>
                <w:lang w:val="ru-RU" w:eastAsia="ru-RU"/>
              </w:rPr>
              <w:t>км</w:t>
            </w:r>
            <w:proofErr w:type="gramEnd"/>
            <w:r w:rsidRPr="00B5232A">
              <w:rPr>
                <w:color w:val="000000"/>
                <w:sz w:val="24"/>
                <w:szCs w:val="24"/>
                <w:lang w:val="ru-RU" w:eastAsia="ru-RU"/>
              </w:rPr>
              <w:t>/ч</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20</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0,3</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 </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Средняя скорость на участке (порожнее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proofErr w:type="gramStart"/>
            <w:r w:rsidRPr="00B5232A">
              <w:rPr>
                <w:color w:val="000000"/>
                <w:sz w:val="24"/>
                <w:szCs w:val="24"/>
                <w:lang w:val="ru-RU" w:eastAsia="ru-RU"/>
              </w:rPr>
              <w:t>км</w:t>
            </w:r>
            <w:proofErr w:type="gramEnd"/>
            <w:r w:rsidRPr="00B5232A">
              <w:rPr>
                <w:color w:val="000000"/>
                <w:sz w:val="24"/>
                <w:szCs w:val="24"/>
                <w:lang w:val="ru-RU" w:eastAsia="ru-RU"/>
              </w:rPr>
              <w:t>/ч</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25</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b/>
                <w:bCs/>
                <w:color w:val="000000"/>
                <w:sz w:val="24"/>
                <w:szCs w:val="24"/>
                <w:lang w:val="ru-RU" w:eastAsia="ru-RU"/>
              </w:rPr>
            </w:pPr>
            <w:r w:rsidRPr="00B5232A">
              <w:rPr>
                <w:b/>
                <w:bCs/>
                <w:color w:val="000000"/>
                <w:sz w:val="24"/>
                <w:szCs w:val="24"/>
                <w:lang w:val="ru-RU" w:eastAsia="ru-RU"/>
              </w:rPr>
              <w:t>Внутрикарьерные пути</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км</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0,1</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Общее расстояние транспортировки по внутрикарьерным путям</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км</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  (груженое и 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0,4</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proofErr w:type="gramStart"/>
            <w:r w:rsidRPr="00B5232A">
              <w:rPr>
                <w:color w:val="000000"/>
                <w:sz w:val="24"/>
                <w:szCs w:val="24"/>
                <w:lang w:val="ru-RU" w:eastAsia="ru-RU"/>
              </w:rPr>
              <w:t>Груженное</w:t>
            </w:r>
            <w:proofErr w:type="gramEnd"/>
            <w:r w:rsidRPr="00B5232A">
              <w:rPr>
                <w:color w:val="000000"/>
                <w:sz w:val="24"/>
                <w:szCs w:val="24"/>
                <w:lang w:val="ru-RU" w:eastAsia="ru-RU"/>
              </w:rPr>
              <w:t xml:space="preserve"> направление </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 </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Средняя скорость на участке (груженое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proofErr w:type="gramStart"/>
            <w:r w:rsidRPr="00B5232A">
              <w:rPr>
                <w:color w:val="000000"/>
                <w:sz w:val="24"/>
                <w:szCs w:val="24"/>
                <w:lang w:val="ru-RU" w:eastAsia="ru-RU"/>
              </w:rPr>
              <w:t>км</w:t>
            </w:r>
            <w:proofErr w:type="gramEnd"/>
            <w:r w:rsidRPr="00B5232A">
              <w:rPr>
                <w:color w:val="000000"/>
                <w:sz w:val="24"/>
                <w:szCs w:val="24"/>
                <w:lang w:val="ru-RU" w:eastAsia="ru-RU"/>
              </w:rPr>
              <w:t>/ч</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25</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 </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Средняя скорость на участке (порожнее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proofErr w:type="gramStart"/>
            <w:r w:rsidRPr="00B5232A">
              <w:rPr>
                <w:color w:val="000000"/>
                <w:sz w:val="24"/>
                <w:szCs w:val="24"/>
                <w:lang w:val="ru-RU" w:eastAsia="ru-RU"/>
              </w:rPr>
              <w:t>км</w:t>
            </w:r>
            <w:proofErr w:type="gramEnd"/>
            <w:r w:rsidRPr="00B5232A">
              <w:rPr>
                <w:color w:val="000000"/>
                <w:sz w:val="24"/>
                <w:szCs w:val="24"/>
                <w:lang w:val="ru-RU" w:eastAsia="ru-RU"/>
              </w:rPr>
              <w:t>/ч</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30</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b/>
                <w:bCs/>
                <w:color w:val="000000"/>
                <w:sz w:val="24"/>
                <w:szCs w:val="24"/>
                <w:lang w:val="ru-RU" w:eastAsia="ru-RU"/>
              </w:rPr>
            </w:pPr>
            <w:r w:rsidRPr="00B5232A">
              <w:rPr>
                <w:b/>
                <w:bCs/>
                <w:color w:val="000000"/>
                <w:sz w:val="24"/>
                <w:szCs w:val="24"/>
                <w:lang w:val="ru-RU" w:eastAsia="ru-RU"/>
              </w:rPr>
              <w:t>Дороги на поверхности и отвале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км</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0,1</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proofErr w:type="spellStart"/>
            <w:r w:rsidRPr="00B5232A">
              <w:rPr>
                <w:color w:val="000000"/>
                <w:sz w:val="24"/>
                <w:szCs w:val="24"/>
                <w:lang w:val="ru-RU" w:eastAsia="ru-RU"/>
              </w:rPr>
              <w:t>Обшее</w:t>
            </w:r>
            <w:proofErr w:type="spellEnd"/>
            <w:r w:rsidRPr="00B5232A">
              <w:rPr>
                <w:color w:val="000000"/>
                <w:sz w:val="24"/>
                <w:szCs w:val="24"/>
                <w:lang w:val="ru-RU" w:eastAsia="ru-RU"/>
              </w:rPr>
              <w:t xml:space="preserve"> расстояние транспортировки на поверхности</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км</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 (груженое и 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0,4</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proofErr w:type="gramStart"/>
            <w:r w:rsidRPr="00B5232A">
              <w:rPr>
                <w:color w:val="000000"/>
                <w:sz w:val="24"/>
                <w:szCs w:val="24"/>
                <w:lang w:val="ru-RU" w:eastAsia="ru-RU"/>
              </w:rPr>
              <w:t>Груженное</w:t>
            </w:r>
            <w:proofErr w:type="gramEnd"/>
            <w:r w:rsidRPr="00B5232A">
              <w:rPr>
                <w:color w:val="000000"/>
                <w:sz w:val="24"/>
                <w:szCs w:val="24"/>
                <w:lang w:val="ru-RU" w:eastAsia="ru-RU"/>
              </w:rPr>
              <w:t xml:space="preserve">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 </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Средняя скорость на участке (груженое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proofErr w:type="gramStart"/>
            <w:r w:rsidRPr="00B5232A">
              <w:rPr>
                <w:color w:val="000000"/>
                <w:sz w:val="24"/>
                <w:szCs w:val="24"/>
                <w:lang w:val="ru-RU" w:eastAsia="ru-RU"/>
              </w:rPr>
              <w:t>км</w:t>
            </w:r>
            <w:proofErr w:type="gramEnd"/>
            <w:r w:rsidRPr="00B5232A">
              <w:rPr>
                <w:color w:val="000000"/>
                <w:sz w:val="24"/>
                <w:szCs w:val="24"/>
                <w:lang w:val="ru-RU" w:eastAsia="ru-RU"/>
              </w:rPr>
              <w:t>/ч</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35</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 </w:t>
            </w:r>
          </w:p>
        </w:tc>
      </w:tr>
      <w:tr w:rsidR="00B5232A" w:rsidRPr="00B5232A" w:rsidTr="00B5232A">
        <w:trPr>
          <w:trHeight w:val="377"/>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Средняя скорость на участке (порожнее направление)</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proofErr w:type="gramStart"/>
            <w:r w:rsidRPr="00B5232A">
              <w:rPr>
                <w:color w:val="000000"/>
                <w:sz w:val="24"/>
                <w:szCs w:val="24"/>
                <w:lang w:val="ru-RU" w:eastAsia="ru-RU"/>
              </w:rPr>
              <w:t>км</w:t>
            </w:r>
            <w:proofErr w:type="gramEnd"/>
            <w:r w:rsidRPr="00B5232A">
              <w:rPr>
                <w:color w:val="000000"/>
                <w:sz w:val="24"/>
                <w:szCs w:val="24"/>
                <w:lang w:val="ru-RU" w:eastAsia="ru-RU"/>
              </w:rPr>
              <w:t>/ч</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35</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Время движения по участку</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0,2</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b/>
                <w:bCs/>
                <w:color w:val="000000"/>
                <w:sz w:val="24"/>
                <w:szCs w:val="24"/>
                <w:lang w:val="ru-RU" w:eastAsia="ru-RU"/>
              </w:rPr>
            </w:pPr>
            <w:r w:rsidRPr="00B5232A">
              <w:rPr>
                <w:b/>
                <w:bCs/>
                <w:color w:val="000000"/>
                <w:sz w:val="24"/>
                <w:szCs w:val="24"/>
                <w:lang w:val="ru-RU" w:eastAsia="ru-RU"/>
              </w:rPr>
              <w:t xml:space="preserve">Суммарное время движения по участкам </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1,3</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xml:space="preserve">Время погрузки автосамосвала </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3,2</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 xml:space="preserve">Время разгрузки автосамосвала </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1</w:t>
            </w:r>
          </w:p>
        </w:tc>
      </w:tr>
      <w:tr w:rsidR="00B5232A" w:rsidRPr="00B5232A"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color w:val="000000"/>
                <w:sz w:val="24"/>
                <w:szCs w:val="24"/>
                <w:lang w:val="ru-RU" w:eastAsia="ru-RU"/>
              </w:rPr>
            </w:pPr>
            <w:r w:rsidRPr="00B5232A">
              <w:rPr>
                <w:color w:val="000000"/>
                <w:sz w:val="24"/>
                <w:szCs w:val="24"/>
                <w:lang w:val="ru-RU" w:eastAsia="ru-RU"/>
              </w:rPr>
              <w:t>Дополнительное время на маневры</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2</w:t>
            </w:r>
          </w:p>
        </w:tc>
      </w:tr>
      <w:tr w:rsidR="00B5232A" w:rsidRPr="007A3293" w:rsidTr="00B5232A">
        <w:trPr>
          <w:trHeight w:val="222"/>
          <w:jc w:val="center"/>
        </w:trPr>
        <w:tc>
          <w:tcPr>
            <w:tcW w:w="6244" w:type="dxa"/>
            <w:tcBorders>
              <w:top w:val="nil"/>
              <w:left w:val="single" w:sz="4" w:space="0" w:color="auto"/>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rPr>
                <w:b/>
                <w:bCs/>
                <w:color w:val="000000"/>
                <w:sz w:val="24"/>
                <w:szCs w:val="24"/>
                <w:lang w:val="ru-RU" w:eastAsia="ru-RU"/>
              </w:rPr>
            </w:pPr>
            <w:r w:rsidRPr="00B5232A">
              <w:rPr>
                <w:b/>
                <w:bCs/>
                <w:color w:val="000000"/>
                <w:sz w:val="24"/>
                <w:szCs w:val="24"/>
                <w:lang w:val="ru-RU" w:eastAsia="ru-RU"/>
              </w:rPr>
              <w:t>Полное время рейса</w:t>
            </w:r>
          </w:p>
        </w:tc>
        <w:tc>
          <w:tcPr>
            <w:tcW w:w="957"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мин</w:t>
            </w:r>
          </w:p>
        </w:tc>
        <w:tc>
          <w:tcPr>
            <w:tcW w:w="1433" w:type="dxa"/>
            <w:tcBorders>
              <w:top w:val="nil"/>
              <w:left w:val="nil"/>
              <w:bottom w:val="single" w:sz="4" w:space="0" w:color="auto"/>
              <w:right w:val="single" w:sz="4" w:space="0" w:color="auto"/>
            </w:tcBorders>
            <w:shd w:val="clear" w:color="000000" w:fill="FFFFFF"/>
            <w:vAlign w:val="center"/>
            <w:hideMark/>
          </w:tcPr>
          <w:p w:rsidR="00B5232A" w:rsidRPr="00B5232A" w:rsidRDefault="00B5232A" w:rsidP="00830F85">
            <w:pPr>
              <w:spacing w:after="0" w:line="240" w:lineRule="auto"/>
              <w:jc w:val="center"/>
              <w:rPr>
                <w:color w:val="000000"/>
                <w:sz w:val="24"/>
                <w:szCs w:val="24"/>
                <w:lang w:val="ru-RU" w:eastAsia="ru-RU"/>
              </w:rPr>
            </w:pPr>
            <w:r w:rsidRPr="00B5232A">
              <w:rPr>
                <w:color w:val="000000"/>
                <w:sz w:val="24"/>
                <w:szCs w:val="24"/>
                <w:lang w:val="ru-RU" w:eastAsia="ru-RU"/>
              </w:rPr>
              <w:t>7,5</w:t>
            </w:r>
          </w:p>
        </w:tc>
      </w:tr>
    </w:tbl>
    <w:p w:rsidR="00E64D02" w:rsidRDefault="00E64D02" w:rsidP="00B96072">
      <w:pPr>
        <w:spacing w:after="0" w:line="240" w:lineRule="auto"/>
        <w:ind w:firstLine="567"/>
        <w:jc w:val="center"/>
        <w:rPr>
          <w:sz w:val="24"/>
          <w:szCs w:val="24"/>
          <w:highlight w:val="yellow"/>
          <w:lang w:val="ru-RU"/>
        </w:rPr>
      </w:pPr>
    </w:p>
    <w:p w:rsidR="00B5232A" w:rsidRDefault="00B5232A" w:rsidP="00B96072">
      <w:pPr>
        <w:spacing w:after="0" w:line="240" w:lineRule="auto"/>
        <w:ind w:firstLine="567"/>
        <w:jc w:val="center"/>
        <w:rPr>
          <w:sz w:val="24"/>
          <w:szCs w:val="24"/>
          <w:highlight w:val="yellow"/>
          <w:lang w:val="ru-RU"/>
        </w:rPr>
      </w:pPr>
    </w:p>
    <w:p w:rsidR="00B5232A" w:rsidRDefault="00B5232A" w:rsidP="00B96072">
      <w:pPr>
        <w:spacing w:after="0" w:line="240" w:lineRule="auto"/>
        <w:ind w:firstLine="567"/>
        <w:jc w:val="center"/>
        <w:rPr>
          <w:sz w:val="24"/>
          <w:szCs w:val="24"/>
          <w:highlight w:val="yellow"/>
          <w:lang w:val="ru-RU"/>
        </w:rPr>
      </w:pPr>
    </w:p>
    <w:p w:rsidR="00B5232A" w:rsidRDefault="00B5232A" w:rsidP="00B96072">
      <w:pPr>
        <w:spacing w:after="0" w:line="240" w:lineRule="auto"/>
        <w:ind w:firstLine="567"/>
        <w:jc w:val="center"/>
        <w:rPr>
          <w:sz w:val="24"/>
          <w:szCs w:val="24"/>
          <w:highlight w:val="yellow"/>
          <w:lang w:val="ru-RU"/>
        </w:rPr>
      </w:pPr>
    </w:p>
    <w:p w:rsidR="00B5232A" w:rsidRDefault="00B5232A" w:rsidP="00B96072">
      <w:pPr>
        <w:spacing w:after="0" w:line="240" w:lineRule="auto"/>
        <w:ind w:firstLine="567"/>
        <w:jc w:val="center"/>
        <w:rPr>
          <w:sz w:val="24"/>
          <w:szCs w:val="24"/>
          <w:highlight w:val="yellow"/>
          <w:lang w:val="ru-RU"/>
        </w:rPr>
      </w:pPr>
    </w:p>
    <w:p w:rsidR="00B5232A" w:rsidRDefault="00B5232A" w:rsidP="00B96072">
      <w:pPr>
        <w:spacing w:after="0" w:line="240" w:lineRule="auto"/>
        <w:ind w:firstLine="567"/>
        <w:jc w:val="center"/>
        <w:rPr>
          <w:sz w:val="24"/>
          <w:szCs w:val="24"/>
          <w:highlight w:val="yellow"/>
          <w:lang w:val="ru-RU"/>
        </w:rPr>
      </w:pPr>
    </w:p>
    <w:p w:rsidR="00B5232A" w:rsidRDefault="00B5232A" w:rsidP="00B96072">
      <w:pPr>
        <w:spacing w:after="0" w:line="240" w:lineRule="auto"/>
        <w:ind w:firstLine="567"/>
        <w:jc w:val="center"/>
        <w:rPr>
          <w:sz w:val="24"/>
          <w:szCs w:val="24"/>
          <w:highlight w:val="yellow"/>
          <w:lang w:val="ru-RU"/>
        </w:rPr>
      </w:pPr>
    </w:p>
    <w:p w:rsidR="00B5232A" w:rsidRPr="007A3293" w:rsidRDefault="00B5232A" w:rsidP="00B96072">
      <w:pPr>
        <w:spacing w:after="0" w:line="240" w:lineRule="auto"/>
        <w:ind w:firstLine="567"/>
        <w:jc w:val="center"/>
        <w:rPr>
          <w:sz w:val="24"/>
          <w:szCs w:val="24"/>
          <w:highlight w:val="yellow"/>
          <w:lang w:val="ru-RU"/>
        </w:rPr>
      </w:pPr>
    </w:p>
    <w:p w:rsidR="00414F6E" w:rsidRPr="00487273" w:rsidRDefault="00414F6E" w:rsidP="00B96072">
      <w:pPr>
        <w:spacing w:after="0" w:line="240" w:lineRule="auto"/>
        <w:ind w:firstLine="567"/>
        <w:jc w:val="center"/>
        <w:rPr>
          <w:sz w:val="24"/>
          <w:szCs w:val="24"/>
          <w:lang w:val="ru-RU" w:eastAsia="ko-KR"/>
        </w:rPr>
      </w:pPr>
      <w:r w:rsidRPr="00487273">
        <w:rPr>
          <w:sz w:val="24"/>
          <w:szCs w:val="24"/>
          <w:lang w:val="ru-RU" w:eastAsia="ko-KR"/>
        </w:rPr>
        <w:lastRenderedPageBreak/>
        <w:t>Таблица 2.</w:t>
      </w:r>
      <w:r w:rsidR="00487273" w:rsidRPr="00487273">
        <w:rPr>
          <w:sz w:val="24"/>
          <w:szCs w:val="24"/>
          <w:lang w:val="ru-RU" w:eastAsia="ko-KR"/>
        </w:rPr>
        <w:t>19</w:t>
      </w:r>
      <w:r w:rsidRPr="00487273">
        <w:rPr>
          <w:sz w:val="24"/>
          <w:szCs w:val="24"/>
          <w:lang w:val="ru-RU" w:eastAsia="ko-KR"/>
        </w:rPr>
        <w:t xml:space="preserve"> – Расчет производительности парка автосамосвалов, задействованных на транспортировке почвенно-растительного слоя </w:t>
      </w:r>
    </w:p>
    <w:tbl>
      <w:tblPr>
        <w:tblW w:w="8037"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688"/>
        <w:gridCol w:w="1031"/>
        <w:gridCol w:w="1778"/>
      </w:tblGrid>
      <w:tr w:rsidR="009078E7" w:rsidRPr="00487273" w:rsidTr="008F2E76">
        <w:trPr>
          <w:trHeight w:val="232"/>
          <w:jc w:val="center"/>
        </w:trPr>
        <w:tc>
          <w:tcPr>
            <w:tcW w:w="540" w:type="dxa"/>
            <w:vMerge w:val="restart"/>
            <w:shd w:val="clear" w:color="000000" w:fill="D9D9D9"/>
            <w:hideMark/>
          </w:tcPr>
          <w:p w:rsidR="009078E7" w:rsidRPr="00487273" w:rsidRDefault="009078E7" w:rsidP="009078E7">
            <w:pPr>
              <w:spacing w:after="0" w:line="240" w:lineRule="auto"/>
              <w:jc w:val="center"/>
              <w:rPr>
                <w:color w:val="000000"/>
                <w:sz w:val="24"/>
                <w:szCs w:val="24"/>
                <w:lang w:val="ru-RU" w:eastAsia="ru-RU"/>
              </w:rPr>
            </w:pPr>
            <w:r w:rsidRPr="00487273">
              <w:rPr>
                <w:color w:val="000000"/>
                <w:sz w:val="24"/>
                <w:szCs w:val="24"/>
                <w:lang w:val="ru-RU" w:eastAsia="ru-RU"/>
              </w:rPr>
              <w:t xml:space="preserve">№ </w:t>
            </w:r>
            <w:proofErr w:type="gramStart"/>
            <w:r w:rsidRPr="00487273">
              <w:rPr>
                <w:color w:val="000000"/>
                <w:sz w:val="24"/>
                <w:szCs w:val="24"/>
                <w:lang w:val="ru-RU" w:eastAsia="ru-RU"/>
              </w:rPr>
              <w:t>п</w:t>
            </w:r>
            <w:proofErr w:type="gramEnd"/>
            <w:r w:rsidRPr="00487273">
              <w:rPr>
                <w:color w:val="000000"/>
                <w:sz w:val="24"/>
                <w:szCs w:val="24"/>
                <w:lang w:val="ru-RU" w:eastAsia="ru-RU"/>
              </w:rPr>
              <w:t>/п</w:t>
            </w:r>
          </w:p>
        </w:tc>
        <w:tc>
          <w:tcPr>
            <w:tcW w:w="4688" w:type="dxa"/>
            <w:vMerge w:val="restart"/>
            <w:shd w:val="clear" w:color="000000" w:fill="D9D9D9"/>
            <w:vAlign w:val="bottom"/>
            <w:hideMark/>
          </w:tcPr>
          <w:p w:rsidR="009078E7" w:rsidRPr="00487273" w:rsidRDefault="009078E7" w:rsidP="009078E7">
            <w:pPr>
              <w:spacing w:after="0" w:line="240" w:lineRule="auto"/>
              <w:jc w:val="center"/>
              <w:rPr>
                <w:color w:val="000000"/>
                <w:sz w:val="24"/>
                <w:szCs w:val="24"/>
                <w:lang w:val="ru-RU" w:eastAsia="ru-RU"/>
              </w:rPr>
            </w:pPr>
            <w:r w:rsidRPr="00487273">
              <w:rPr>
                <w:color w:val="000000"/>
                <w:sz w:val="24"/>
                <w:szCs w:val="24"/>
                <w:lang w:val="ru-RU" w:eastAsia="ru-RU"/>
              </w:rPr>
              <w:t>Наименование показателей</w:t>
            </w:r>
          </w:p>
        </w:tc>
        <w:tc>
          <w:tcPr>
            <w:tcW w:w="1031" w:type="dxa"/>
            <w:vMerge w:val="restart"/>
            <w:shd w:val="clear" w:color="000000" w:fill="D9D9D9"/>
            <w:vAlign w:val="bottom"/>
            <w:hideMark/>
          </w:tcPr>
          <w:p w:rsidR="009078E7" w:rsidRPr="00487273" w:rsidRDefault="009078E7" w:rsidP="009078E7">
            <w:pPr>
              <w:spacing w:after="0" w:line="240" w:lineRule="auto"/>
              <w:jc w:val="center"/>
              <w:rPr>
                <w:color w:val="000000"/>
                <w:sz w:val="24"/>
                <w:szCs w:val="24"/>
                <w:lang w:val="ru-RU" w:eastAsia="ru-RU"/>
              </w:rPr>
            </w:pPr>
            <w:proofErr w:type="spellStart"/>
            <w:r w:rsidRPr="00487273">
              <w:rPr>
                <w:color w:val="000000"/>
                <w:sz w:val="24"/>
                <w:szCs w:val="24"/>
                <w:lang w:val="ru-RU" w:eastAsia="ru-RU"/>
              </w:rPr>
              <w:t>Ед</w:t>
            </w:r>
            <w:proofErr w:type="gramStart"/>
            <w:r w:rsidRPr="00487273">
              <w:rPr>
                <w:color w:val="000000"/>
                <w:sz w:val="24"/>
                <w:szCs w:val="24"/>
                <w:lang w:val="ru-RU" w:eastAsia="ru-RU"/>
              </w:rPr>
              <w:t>.и</w:t>
            </w:r>
            <w:proofErr w:type="gramEnd"/>
            <w:r w:rsidRPr="00487273">
              <w:rPr>
                <w:color w:val="000000"/>
                <w:sz w:val="24"/>
                <w:szCs w:val="24"/>
                <w:lang w:val="ru-RU" w:eastAsia="ru-RU"/>
              </w:rPr>
              <w:t>зм</w:t>
            </w:r>
            <w:proofErr w:type="spellEnd"/>
          </w:p>
        </w:tc>
        <w:tc>
          <w:tcPr>
            <w:tcW w:w="1778" w:type="dxa"/>
            <w:shd w:val="clear" w:color="000000" w:fill="D9D9D9"/>
            <w:vAlign w:val="center"/>
            <w:hideMark/>
          </w:tcPr>
          <w:p w:rsidR="009078E7" w:rsidRPr="00487273" w:rsidRDefault="009078E7" w:rsidP="009078E7">
            <w:pPr>
              <w:spacing w:after="0" w:line="240" w:lineRule="auto"/>
              <w:jc w:val="center"/>
              <w:rPr>
                <w:color w:val="000000"/>
                <w:sz w:val="24"/>
                <w:szCs w:val="24"/>
                <w:lang w:val="ru-RU" w:eastAsia="ru-RU"/>
              </w:rPr>
            </w:pPr>
            <w:r w:rsidRPr="00487273">
              <w:rPr>
                <w:color w:val="000000"/>
                <w:sz w:val="24"/>
                <w:szCs w:val="24"/>
                <w:lang w:val="ru-RU" w:eastAsia="ru-RU"/>
              </w:rPr>
              <w:t>Годы разработки</w:t>
            </w:r>
          </w:p>
        </w:tc>
      </w:tr>
      <w:tr w:rsidR="009078E7" w:rsidRPr="00487273" w:rsidTr="008F2E76">
        <w:trPr>
          <w:trHeight w:val="232"/>
          <w:jc w:val="center"/>
        </w:trPr>
        <w:tc>
          <w:tcPr>
            <w:tcW w:w="540" w:type="dxa"/>
            <w:vMerge/>
            <w:vAlign w:val="center"/>
            <w:hideMark/>
          </w:tcPr>
          <w:p w:rsidR="009078E7" w:rsidRPr="00487273" w:rsidRDefault="009078E7" w:rsidP="009078E7">
            <w:pPr>
              <w:spacing w:after="0" w:line="240" w:lineRule="auto"/>
              <w:rPr>
                <w:color w:val="000000"/>
                <w:sz w:val="24"/>
                <w:szCs w:val="24"/>
                <w:lang w:val="ru-RU" w:eastAsia="ru-RU"/>
              </w:rPr>
            </w:pPr>
          </w:p>
        </w:tc>
        <w:tc>
          <w:tcPr>
            <w:tcW w:w="4688" w:type="dxa"/>
            <w:vMerge/>
            <w:vAlign w:val="center"/>
            <w:hideMark/>
          </w:tcPr>
          <w:p w:rsidR="009078E7" w:rsidRPr="00487273" w:rsidRDefault="009078E7" w:rsidP="009078E7">
            <w:pPr>
              <w:spacing w:after="0" w:line="240" w:lineRule="auto"/>
              <w:rPr>
                <w:color w:val="000000"/>
                <w:sz w:val="24"/>
                <w:szCs w:val="24"/>
                <w:lang w:val="ru-RU" w:eastAsia="ru-RU"/>
              </w:rPr>
            </w:pPr>
          </w:p>
        </w:tc>
        <w:tc>
          <w:tcPr>
            <w:tcW w:w="1031" w:type="dxa"/>
            <w:vMerge/>
            <w:vAlign w:val="center"/>
            <w:hideMark/>
          </w:tcPr>
          <w:p w:rsidR="009078E7" w:rsidRPr="00487273" w:rsidRDefault="009078E7" w:rsidP="009078E7">
            <w:pPr>
              <w:spacing w:after="0" w:line="240" w:lineRule="auto"/>
              <w:rPr>
                <w:color w:val="000000"/>
                <w:sz w:val="24"/>
                <w:szCs w:val="24"/>
                <w:lang w:val="ru-RU" w:eastAsia="ru-RU"/>
              </w:rPr>
            </w:pPr>
          </w:p>
        </w:tc>
        <w:tc>
          <w:tcPr>
            <w:tcW w:w="1778" w:type="dxa"/>
            <w:shd w:val="clear" w:color="000000" w:fill="D9D9D9"/>
            <w:vAlign w:val="center"/>
            <w:hideMark/>
          </w:tcPr>
          <w:p w:rsidR="009078E7" w:rsidRPr="00487273" w:rsidRDefault="009078E7" w:rsidP="008F2E76">
            <w:pPr>
              <w:spacing w:after="0" w:line="240" w:lineRule="auto"/>
              <w:jc w:val="center"/>
              <w:rPr>
                <w:color w:val="000000"/>
                <w:sz w:val="24"/>
                <w:szCs w:val="24"/>
                <w:lang w:val="ru-RU" w:eastAsia="ru-RU"/>
              </w:rPr>
            </w:pPr>
            <w:r w:rsidRPr="00487273">
              <w:rPr>
                <w:color w:val="000000"/>
                <w:sz w:val="24"/>
                <w:szCs w:val="24"/>
                <w:lang w:val="ru-RU" w:eastAsia="ru-RU"/>
              </w:rPr>
              <w:t>202</w:t>
            </w:r>
            <w:r w:rsidR="008F2E76" w:rsidRPr="00487273">
              <w:rPr>
                <w:color w:val="000000"/>
                <w:sz w:val="24"/>
                <w:szCs w:val="24"/>
                <w:lang w:val="ru-RU" w:eastAsia="ru-RU"/>
              </w:rPr>
              <w:t>2</w:t>
            </w:r>
            <w:r w:rsidRPr="00487273">
              <w:rPr>
                <w:color w:val="000000"/>
                <w:sz w:val="24"/>
                <w:szCs w:val="24"/>
                <w:lang w:val="ru-RU" w:eastAsia="ru-RU"/>
              </w:rPr>
              <w:t>-20</w:t>
            </w:r>
            <w:r w:rsidR="008F2E76" w:rsidRPr="00487273">
              <w:rPr>
                <w:color w:val="000000"/>
                <w:sz w:val="24"/>
                <w:szCs w:val="24"/>
                <w:lang w:val="ru-RU" w:eastAsia="ru-RU"/>
              </w:rPr>
              <w:t>31</w:t>
            </w:r>
          </w:p>
        </w:tc>
      </w:tr>
      <w:tr w:rsidR="00487273" w:rsidRPr="00487273" w:rsidTr="008F2E76">
        <w:trPr>
          <w:trHeight w:val="232"/>
          <w:jc w:val="center"/>
        </w:trPr>
        <w:tc>
          <w:tcPr>
            <w:tcW w:w="540" w:type="dxa"/>
            <w:vMerge w:val="restart"/>
            <w:shd w:val="clear" w:color="auto" w:fill="auto"/>
            <w:vAlign w:val="center"/>
            <w:hideMark/>
          </w:tcPr>
          <w:p w:rsidR="00487273" w:rsidRPr="00487273" w:rsidRDefault="00487273" w:rsidP="00487273">
            <w:pPr>
              <w:spacing w:after="0" w:line="240" w:lineRule="auto"/>
              <w:jc w:val="center"/>
              <w:rPr>
                <w:color w:val="000000"/>
                <w:sz w:val="24"/>
                <w:szCs w:val="24"/>
                <w:lang w:val="ru-RU" w:eastAsia="ru-RU"/>
              </w:rPr>
            </w:pPr>
            <w:r w:rsidRPr="00487273">
              <w:rPr>
                <w:color w:val="000000"/>
                <w:sz w:val="24"/>
                <w:szCs w:val="24"/>
                <w:lang w:val="ru-RU" w:eastAsia="ru-RU"/>
              </w:rPr>
              <w:t>1</w:t>
            </w:r>
          </w:p>
        </w:tc>
        <w:tc>
          <w:tcPr>
            <w:tcW w:w="4688" w:type="dxa"/>
            <w:vMerge w:val="restart"/>
            <w:shd w:val="clear" w:color="000000" w:fill="FFFFFF"/>
            <w:vAlign w:val="bottom"/>
            <w:hideMark/>
          </w:tcPr>
          <w:p w:rsidR="00487273" w:rsidRPr="00487273" w:rsidRDefault="00487273" w:rsidP="00487273">
            <w:pPr>
              <w:spacing w:after="0" w:line="240" w:lineRule="auto"/>
              <w:rPr>
                <w:color w:val="000000"/>
                <w:sz w:val="24"/>
                <w:szCs w:val="24"/>
                <w:lang w:val="ru-RU" w:eastAsia="ru-RU"/>
              </w:rPr>
            </w:pPr>
            <w:r w:rsidRPr="00487273">
              <w:rPr>
                <w:color w:val="000000"/>
                <w:sz w:val="24"/>
                <w:szCs w:val="24"/>
                <w:lang w:val="ru-RU" w:eastAsia="ru-RU"/>
              </w:rPr>
              <w:t xml:space="preserve">Объем </w:t>
            </w:r>
            <w:proofErr w:type="gramStart"/>
            <w:r w:rsidRPr="00487273">
              <w:rPr>
                <w:color w:val="000000"/>
                <w:sz w:val="24"/>
                <w:szCs w:val="24"/>
                <w:lang w:val="ru-RU" w:eastAsia="ru-RU"/>
              </w:rPr>
              <w:t>транспортируемого</w:t>
            </w:r>
            <w:proofErr w:type="gramEnd"/>
            <w:r w:rsidRPr="00487273">
              <w:rPr>
                <w:color w:val="000000"/>
                <w:sz w:val="24"/>
                <w:szCs w:val="24"/>
                <w:lang w:val="ru-RU" w:eastAsia="ru-RU"/>
              </w:rPr>
              <w:t xml:space="preserve">  ПРС</w:t>
            </w:r>
          </w:p>
        </w:tc>
        <w:tc>
          <w:tcPr>
            <w:tcW w:w="1031" w:type="dxa"/>
            <w:shd w:val="clear" w:color="000000" w:fill="FFFFFF"/>
            <w:vAlign w:val="bottom"/>
            <w:hideMark/>
          </w:tcPr>
          <w:p w:rsidR="00487273" w:rsidRPr="00487273" w:rsidRDefault="00487273" w:rsidP="00487273">
            <w:pPr>
              <w:spacing w:after="0" w:line="240" w:lineRule="auto"/>
              <w:jc w:val="center"/>
              <w:rPr>
                <w:color w:val="000000"/>
                <w:sz w:val="24"/>
                <w:szCs w:val="24"/>
                <w:lang w:val="ru-RU" w:eastAsia="ru-RU"/>
              </w:rPr>
            </w:pPr>
            <w:r w:rsidRPr="00487273">
              <w:rPr>
                <w:color w:val="000000"/>
                <w:sz w:val="24"/>
                <w:szCs w:val="24"/>
                <w:lang w:val="ru-RU" w:eastAsia="ru-RU"/>
              </w:rPr>
              <w:t>тыс. т</w:t>
            </w:r>
          </w:p>
        </w:tc>
        <w:tc>
          <w:tcPr>
            <w:tcW w:w="1778" w:type="dxa"/>
            <w:shd w:val="clear" w:color="000000" w:fill="FFFFFF"/>
            <w:vAlign w:val="center"/>
            <w:hideMark/>
          </w:tcPr>
          <w:p w:rsidR="00487273" w:rsidRPr="00487273" w:rsidRDefault="00487273" w:rsidP="00487273">
            <w:pPr>
              <w:spacing w:after="0" w:line="240" w:lineRule="auto"/>
              <w:jc w:val="center"/>
              <w:rPr>
                <w:color w:val="000000"/>
              </w:rPr>
            </w:pPr>
            <w:r w:rsidRPr="00487273">
              <w:rPr>
                <w:color w:val="000000"/>
              </w:rPr>
              <w:t>15,130</w:t>
            </w:r>
          </w:p>
        </w:tc>
      </w:tr>
      <w:tr w:rsidR="00487273" w:rsidRPr="00487273" w:rsidTr="008F2E76">
        <w:trPr>
          <w:trHeight w:val="279"/>
          <w:jc w:val="center"/>
        </w:trPr>
        <w:tc>
          <w:tcPr>
            <w:tcW w:w="540" w:type="dxa"/>
            <w:vMerge/>
            <w:vAlign w:val="center"/>
            <w:hideMark/>
          </w:tcPr>
          <w:p w:rsidR="00487273" w:rsidRPr="00487273" w:rsidRDefault="00487273" w:rsidP="00487273">
            <w:pPr>
              <w:spacing w:after="0" w:line="240" w:lineRule="auto"/>
              <w:rPr>
                <w:color w:val="000000"/>
                <w:sz w:val="24"/>
                <w:szCs w:val="24"/>
                <w:lang w:val="ru-RU" w:eastAsia="ru-RU"/>
              </w:rPr>
            </w:pPr>
          </w:p>
        </w:tc>
        <w:tc>
          <w:tcPr>
            <w:tcW w:w="4688" w:type="dxa"/>
            <w:vMerge/>
            <w:vAlign w:val="center"/>
            <w:hideMark/>
          </w:tcPr>
          <w:p w:rsidR="00487273" w:rsidRPr="00487273" w:rsidRDefault="00487273" w:rsidP="00487273">
            <w:pPr>
              <w:spacing w:after="0" w:line="240" w:lineRule="auto"/>
              <w:rPr>
                <w:color w:val="000000"/>
                <w:sz w:val="24"/>
                <w:szCs w:val="24"/>
                <w:lang w:val="ru-RU" w:eastAsia="ru-RU"/>
              </w:rPr>
            </w:pPr>
          </w:p>
        </w:tc>
        <w:tc>
          <w:tcPr>
            <w:tcW w:w="1031" w:type="dxa"/>
            <w:shd w:val="clear" w:color="000000" w:fill="FFFFFF"/>
            <w:vAlign w:val="bottom"/>
            <w:hideMark/>
          </w:tcPr>
          <w:p w:rsidR="00487273" w:rsidRPr="00487273" w:rsidRDefault="00487273" w:rsidP="00487273">
            <w:pPr>
              <w:spacing w:after="0" w:line="240" w:lineRule="auto"/>
              <w:jc w:val="center"/>
              <w:rPr>
                <w:color w:val="000000"/>
                <w:sz w:val="24"/>
                <w:szCs w:val="24"/>
                <w:lang w:val="ru-RU" w:eastAsia="ru-RU"/>
              </w:rPr>
            </w:pPr>
            <w:r w:rsidRPr="00487273">
              <w:rPr>
                <w:color w:val="000000"/>
                <w:sz w:val="24"/>
                <w:szCs w:val="24"/>
                <w:lang w:val="ru-RU" w:eastAsia="ru-RU"/>
              </w:rPr>
              <w:t>тыс. м</w:t>
            </w:r>
            <w:r w:rsidRPr="00487273">
              <w:rPr>
                <w:color w:val="000000"/>
                <w:sz w:val="24"/>
                <w:szCs w:val="24"/>
                <w:vertAlign w:val="superscript"/>
                <w:lang w:val="ru-RU" w:eastAsia="ru-RU"/>
              </w:rPr>
              <w:t>3</w:t>
            </w:r>
          </w:p>
        </w:tc>
        <w:tc>
          <w:tcPr>
            <w:tcW w:w="1778" w:type="dxa"/>
            <w:shd w:val="clear" w:color="auto" w:fill="auto"/>
            <w:noWrap/>
            <w:vAlign w:val="center"/>
            <w:hideMark/>
          </w:tcPr>
          <w:p w:rsidR="00487273" w:rsidRPr="00487273" w:rsidRDefault="00487273" w:rsidP="00487273">
            <w:pPr>
              <w:spacing w:after="0" w:line="240" w:lineRule="auto"/>
              <w:jc w:val="center"/>
              <w:rPr>
                <w:color w:val="000000"/>
              </w:rPr>
            </w:pPr>
            <w:r w:rsidRPr="00487273">
              <w:rPr>
                <w:color w:val="000000"/>
              </w:rPr>
              <w:t>8,9</w:t>
            </w:r>
          </w:p>
        </w:tc>
      </w:tr>
      <w:tr w:rsidR="008F2E76" w:rsidRPr="00487273" w:rsidTr="008F2E76">
        <w:trPr>
          <w:trHeight w:val="464"/>
          <w:jc w:val="center"/>
        </w:trPr>
        <w:tc>
          <w:tcPr>
            <w:tcW w:w="540" w:type="dxa"/>
            <w:shd w:val="clear" w:color="auto" w:fill="auto"/>
            <w:vAlign w:val="center"/>
            <w:hideMark/>
          </w:tcPr>
          <w:p w:rsidR="008F2E76" w:rsidRPr="00487273" w:rsidRDefault="008F2E76" w:rsidP="008F2E76">
            <w:pPr>
              <w:spacing w:after="0" w:line="240" w:lineRule="auto"/>
              <w:jc w:val="center"/>
              <w:rPr>
                <w:color w:val="000000"/>
                <w:sz w:val="24"/>
                <w:szCs w:val="24"/>
                <w:lang w:val="ru-RU" w:eastAsia="ru-RU"/>
              </w:rPr>
            </w:pPr>
            <w:r w:rsidRPr="00487273">
              <w:rPr>
                <w:color w:val="000000"/>
                <w:sz w:val="24"/>
                <w:szCs w:val="24"/>
                <w:lang w:val="ru-RU" w:eastAsia="ru-RU"/>
              </w:rPr>
              <w:t>2</w:t>
            </w:r>
          </w:p>
        </w:tc>
        <w:tc>
          <w:tcPr>
            <w:tcW w:w="4688" w:type="dxa"/>
            <w:shd w:val="clear" w:color="auto" w:fill="auto"/>
            <w:vAlign w:val="center"/>
            <w:hideMark/>
          </w:tcPr>
          <w:p w:rsidR="008F2E76" w:rsidRPr="00487273" w:rsidRDefault="008F2E76" w:rsidP="008F2E76">
            <w:pPr>
              <w:spacing w:after="0" w:line="240" w:lineRule="auto"/>
              <w:rPr>
                <w:color w:val="000000"/>
                <w:sz w:val="24"/>
                <w:szCs w:val="24"/>
                <w:lang w:val="ru-RU" w:eastAsia="ru-RU"/>
              </w:rPr>
            </w:pPr>
            <w:r w:rsidRPr="00487273">
              <w:rPr>
                <w:color w:val="000000"/>
                <w:sz w:val="24"/>
                <w:szCs w:val="24"/>
                <w:lang w:val="ru-RU" w:eastAsia="ru-RU"/>
              </w:rPr>
              <w:t xml:space="preserve">Тип оборудования, задействованный на транспортирование  </w:t>
            </w:r>
          </w:p>
        </w:tc>
        <w:tc>
          <w:tcPr>
            <w:tcW w:w="1031" w:type="dxa"/>
            <w:shd w:val="clear" w:color="auto" w:fill="auto"/>
            <w:noWrap/>
            <w:vAlign w:val="center"/>
            <w:hideMark/>
          </w:tcPr>
          <w:p w:rsidR="008F2E76" w:rsidRPr="00487273" w:rsidRDefault="008F2E76" w:rsidP="008F2E76">
            <w:pPr>
              <w:spacing w:after="0" w:line="240" w:lineRule="auto"/>
              <w:jc w:val="center"/>
              <w:rPr>
                <w:color w:val="000000"/>
                <w:sz w:val="24"/>
                <w:szCs w:val="24"/>
                <w:lang w:val="ru-RU" w:eastAsia="ru-RU"/>
              </w:rPr>
            </w:pPr>
            <w:r w:rsidRPr="00487273">
              <w:rPr>
                <w:color w:val="000000"/>
                <w:sz w:val="24"/>
                <w:szCs w:val="24"/>
                <w:lang w:val="ru-RU" w:eastAsia="ru-RU"/>
              </w:rPr>
              <w:t> </w:t>
            </w:r>
          </w:p>
        </w:tc>
        <w:tc>
          <w:tcPr>
            <w:tcW w:w="1778" w:type="dxa"/>
            <w:shd w:val="clear" w:color="auto" w:fill="auto"/>
            <w:vAlign w:val="center"/>
            <w:hideMark/>
          </w:tcPr>
          <w:p w:rsidR="008F2E76" w:rsidRPr="00487273" w:rsidRDefault="008F2E76" w:rsidP="00487273">
            <w:pPr>
              <w:spacing w:after="0" w:line="240" w:lineRule="auto"/>
              <w:jc w:val="center"/>
              <w:rPr>
                <w:color w:val="000000"/>
              </w:rPr>
            </w:pPr>
            <w:r w:rsidRPr="00487273">
              <w:rPr>
                <w:color w:val="000000"/>
              </w:rPr>
              <w:t>SHACMAN SX3256DR384</w:t>
            </w:r>
          </w:p>
        </w:tc>
      </w:tr>
      <w:tr w:rsidR="008F2E76" w:rsidRPr="00487273" w:rsidTr="008F2E76">
        <w:trPr>
          <w:trHeight w:val="232"/>
          <w:jc w:val="center"/>
        </w:trPr>
        <w:tc>
          <w:tcPr>
            <w:tcW w:w="540" w:type="dxa"/>
            <w:shd w:val="clear" w:color="auto" w:fill="auto"/>
            <w:vAlign w:val="center"/>
            <w:hideMark/>
          </w:tcPr>
          <w:p w:rsidR="008F2E76" w:rsidRPr="00487273" w:rsidRDefault="008F2E76" w:rsidP="008F2E76">
            <w:pPr>
              <w:spacing w:after="0" w:line="240" w:lineRule="auto"/>
              <w:jc w:val="center"/>
              <w:rPr>
                <w:color w:val="000000"/>
                <w:sz w:val="24"/>
                <w:szCs w:val="24"/>
                <w:lang w:val="ru-RU" w:eastAsia="ru-RU"/>
              </w:rPr>
            </w:pPr>
            <w:r w:rsidRPr="00487273">
              <w:rPr>
                <w:color w:val="000000"/>
                <w:sz w:val="24"/>
                <w:szCs w:val="24"/>
                <w:lang w:val="ru-RU" w:eastAsia="ru-RU"/>
              </w:rPr>
              <w:t>3</w:t>
            </w:r>
          </w:p>
        </w:tc>
        <w:tc>
          <w:tcPr>
            <w:tcW w:w="4688" w:type="dxa"/>
            <w:shd w:val="clear" w:color="auto" w:fill="auto"/>
            <w:hideMark/>
          </w:tcPr>
          <w:p w:rsidR="008F2E76" w:rsidRPr="00487273" w:rsidRDefault="008F2E76" w:rsidP="008F2E76">
            <w:pPr>
              <w:spacing w:after="0" w:line="240" w:lineRule="auto"/>
              <w:rPr>
                <w:color w:val="000000"/>
                <w:sz w:val="24"/>
                <w:szCs w:val="24"/>
                <w:lang w:val="ru-RU" w:eastAsia="ru-RU"/>
              </w:rPr>
            </w:pPr>
            <w:r w:rsidRPr="00487273">
              <w:rPr>
                <w:color w:val="000000"/>
                <w:sz w:val="24"/>
                <w:szCs w:val="24"/>
                <w:lang w:val="ru-RU" w:eastAsia="ru-RU"/>
              </w:rPr>
              <w:t xml:space="preserve">Мощность двигателя  </w:t>
            </w:r>
          </w:p>
        </w:tc>
        <w:tc>
          <w:tcPr>
            <w:tcW w:w="1031" w:type="dxa"/>
            <w:shd w:val="clear" w:color="auto" w:fill="auto"/>
            <w:hideMark/>
          </w:tcPr>
          <w:p w:rsidR="008F2E76" w:rsidRPr="00487273" w:rsidRDefault="008F2E76" w:rsidP="008F2E76">
            <w:pPr>
              <w:spacing w:after="0" w:line="240" w:lineRule="auto"/>
              <w:jc w:val="center"/>
              <w:rPr>
                <w:color w:val="000000"/>
                <w:sz w:val="24"/>
                <w:szCs w:val="24"/>
                <w:lang w:val="ru-RU" w:eastAsia="ru-RU"/>
              </w:rPr>
            </w:pPr>
            <w:proofErr w:type="spellStart"/>
            <w:r w:rsidRPr="00487273">
              <w:rPr>
                <w:color w:val="000000"/>
                <w:sz w:val="24"/>
                <w:szCs w:val="24"/>
                <w:lang w:val="ru-RU" w:eastAsia="ru-RU"/>
              </w:rPr>
              <w:t>л.с</w:t>
            </w:r>
            <w:proofErr w:type="spellEnd"/>
            <w:r w:rsidRPr="00487273">
              <w:rPr>
                <w:color w:val="000000"/>
                <w:sz w:val="24"/>
                <w:szCs w:val="24"/>
                <w:lang w:val="ru-RU" w:eastAsia="ru-RU"/>
              </w:rPr>
              <w:t>./кВт</w:t>
            </w:r>
          </w:p>
        </w:tc>
        <w:tc>
          <w:tcPr>
            <w:tcW w:w="1778" w:type="dxa"/>
            <w:shd w:val="clear" w:color="auto" w:fill="auto"/>
            <w:vAlign w:val="center"/>
            <w:hideMark/>
          </w:tcPr>
          <w:p w:rsidR="008F2E76" w:rsidRPr="00487273" w:rsidRDefault="008F2E76" w:rsidP="00487273">
            <w:pPr>
              <w:spacing w:after="0" w:line="240" w:lineRule="auto"/>
              <w:jc w:val="center"/>
              <w:rPr>
                <w:color w:val="000000"/>
              </w:rPr>
            </w:pPr>
            <w:r w:rsidRPr="00487273">
              <w:rPr>
                <w:color w:val="000000"/>
              </w:rPr>
              <w:t>336/247</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4</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Годовое количество рейсов автосамосвалов</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 </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604</w:t>
            </w:r>
          </w:p>
        </w:tc>
      </w:tr>
      <w:tr w:rsidR="00BB2C80" w:rsidRPr="00487273" w:rsidTr="008F2E76">
        <w:trPr>
          <w:trHeight w:val="464"/>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5</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 xml:space="preserve">Годовой пробег автосамосвалов на транспортировке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км</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435</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6</w:t>
            </w:r>
          </w:p>
        </w:tc>
        <w:tc>
          <w:tcPr>
            <w:tcW w:w="4688" w:type="dxa"/>
            <w:shd w:val="clear" w:color="000000" w:fill="FFFFFF"/>
            <w:vAlign w:val="bottom"/>
            <w:hideMark/>
          </w:tcPr>
          <w:p w:rsidR="00BB2C80" w:rsidRPr="00487273" w:rsidRDefault="00BB2C80" w:rsidP="00BB2C80">
            <w:pPr>
              <w:spacing w:after="0" w:line="240" w:lineRule="auto"/>
              <w:jc w:val="both"/>
              <w:rPr>
                <w:color w:val="000000"/>
                <w:sz w:val="24"/>
                <w:szCs w:val="24"/>
                <w:lang w:val="ru-RU" w:eastAsia="ru-RU"/>
              </w:rPr>
            </w:pPr>
            <w:r w:rsidRPr="00487273">
              <w:rPr>
                <w:color w:val="000000"/>
                <w:sz w:val="24"/>
                <w:szCs w:val="24"/>
                <w:lang w:val="ru-RU" w:eastAsia="ru-RU"/>
              </w:rPr>
              <w:t xml:space="preserve">Годовое количество рабочих смен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см</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5,21</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7</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proofErr w:type="gramStart"/>
            <w:r w:rsidRPr="00487273">
              <w:rPr>
                <w:color w:val="000000"/>
                <w:sz w:val="24"/>
                <w:szCs w:val="24"/>
                <w:lang w:val="ru-RU" w:eastAsia="ru-RU"/>
              </w:rPr>
              <w:t>Сменная</w:t>
            </w:r>
            <w:proofErr w:type="gramEnd"/>
            <w:r w:rsidRPr="00487273">
              <w:rPr>
                <w:color w:val="000000"/>
                <w:sz w:val="24"/>
                <w:szCs w:val="24"/>
                <w:lang w:val="ru-RU" w:eastAsia="ru-RU"/>
              </w:rPr>
              <w:t xml:space="preserve"> </w:t>
            </w:r>
            <w:proofErr w:type="spellStart"/>
            <w:r w:rsidRPr="00487273">
              <w:rPr>
                <w:color w:val="000000"/>
                <w:sz w:val="24"/>
                <w:szCs w:val="24"/>
                <w:lang w:val="ru-RU" w:eastAsia="ru-RU"/>
              </w:rPr>
              <w:t>экспл</w:t>
            </w:r>
            <w:proofErr w:type="spellEnd"/>
            <w:r w:rsidRPr="00487273">
              <w:rPr>
                <w:color w:val="000000"/>
                <w:sz w:val="24"/>
                <w:szCs w:val="24"/>
                <w:lang w:val="ru-RU" w:eastAsia="ru-RU"/>
              </w:rPr>
              <w:t xml:space="preserve">. </w:t>
            </w:r>
            <w:proofErr w:type="spellStart"/>
            <w:r w:rsidRPr="00487273">
              <w:rPr>
                <w:color w:val="000000"/>
                <w:sz w:val="24"/>
                <w:szCs w:val="24"/>
                <w:lang w:val="ru-RU" w:eastAsia="ru-RU"/>
              </w:rPr>
              <w:t>производ</w:t>
            </w:r>
            <w:proofErr w:type="spellEnd"/>
            <w:r w:rsidRPr="00487273">
              <w:rPr>
                <w:color w:val="000000"/>
                <w:sz w:val="24"/>
                <w:szCs w:val="24"/>
                <w:lang w:val="ru-RU" w:eastAsia="ru-RU"/>
              </w:rPr>
              <w:t xml:space="preserve">. автосамосвала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т</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1452</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8</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Количество рейсов в смену автосамосвала</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 </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58</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9</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 xml:space="preserve">Рабочий парк автотранспорта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proofErr w:type="spellStart"/>
            <w:proofErr w:type="gramStart"/>
            <w:r w:rsidRPr="00487273">
              <w:rPr>
                <w:color w:val="000000"/>
                <w:sz w:val="24"/>
                <w:szCs w:val="24"/>
                <w:lang w:val="ru-RU" w:eastAsia="ru-RU"/>
              </w:rPr>
              <w:t>шт</w:t>
            </w:r>
            <w:proofErr w:type="spellEnd"/>
            <w:proofErr w:type="gramEnd"/>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2</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10</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 xml:space="preserve">Инвентарный парк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proofErr w:type="spellStart"/>
            <w:proofErr w:type="gramStart"/>
            <w:r w:rsidRPr="00487273">
              <w:rPr>
                <w:color w:val="000000"/>
                <w:sz w:val="24"/>
                <w:szCs w:val="24"/>
                <w:lang w:val="ru-RU" w:eastAsia="ru-RU"/>
              </w:rPr>
              <w:t>шт</w:t>
            </w:r>
            <w:proofErr w:type="spellEnd"/>
            <w:proofErr w:type="gramEnd"/>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2</w:t>
            </w:r>
          </w:p>
        </w:tc>
      </w:tr>
      <w:tr w:rsidR="00BB2C80" w:rsidRPr="004A08AF"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11</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Расход масел и смазочных материалов</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 </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lang w:val="ru-RU"/>
              </w:rPr>
            </w:pPr>
            <w:r w:rsidRPr="00BB2C80">
              <w:rPr>
                <w:color w:val="000000"/>
                <w:sz w:val="24"/>
                <w:szCs w:val="24"/>
              </w:rPr>
              <w:t> </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12</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Моторные масла 3,2 л/100 л</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тыс. л</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0,005</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13</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Трансмиссионные масла 0,4 л/100 л</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тыс. л</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0,001</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14</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Специальные масла 0,1 л/100 л</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тыс. л</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0,000</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15</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Пластичные смазки 0,3 кг/100 л</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тонн</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0,000</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16</w:t>
            </w:r>
          </w:p>
        </w:tc>
        <w:tc>
          <w:tcPr>
            <w:tcW w:w="4688" w:type="dxa"/>
            <w:shd w:val="clear" w:color="000000" w:fill="FFFFFF"/>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Аккумуляторы</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proofErr w:type="spellStart"/>
            <w:proofErr w:type="gramStart"/>
            <w:r w:rsidRPr="00487273">
              <w:rPr>
                <w:color w:val="000000"/>
                <w:sz w:val="24"/>
                <w:szCs w:val="24"/>
                <w:lang w:val="ru-RU" w:eastAsia="ru-RU"/>
              </w:rPr>
              <w:t>шт</w:t>
            </w:r>
            <w:proofErr w:type="spellEnd"/>
            <w:proofErr w:type="gramEnd"/>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2</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17</w:t>
            </w:r>
          </w:p>
        </w:tc>
        <w:tc>
          <w:tcPr>
            <w:tcW w:w="4688" w:type="dxa"/>
            <w:shd w:val="clear" w:color="000000" w:fill="FFFFFF"/>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 xml:space="preserve">Автошины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proofErr w:type="spellStart"/>
            <w:r w:rsidRPr="00487273">
              <w:rPr>
                <w:color w:val="000000"/>
                <w:sz w:val="24"/>
                <w:szCs w:val="24"/>
                <w:lang w:val="ru-RU" w:eastAsia="ru-RU"/>
              </w:rPr>
              <w:t>компл</w:t>
            </w:r>
            <w:proofErr w:type="spellEnd"/>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0,01</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18</w:t>
            </w:r>
          </w:p>
        </w:tc>
        <w:tc>
          <w:tcPr>
            <w:tcW w:w="4688" w:type="dxa"/>
            <w:shd w:val="clear" w:color="000000" w:fill="FFFFFF"/>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 xml:space="preserve">Норма пробега комплекта </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км</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45000</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19</w:t>
            </w:r>
          </w:p>
        </w:tc>
        <w:tc>
          <w:tcPr>
            <w:tcW w:w="4688" w:type="dxa"/>
            <w:shd w:val="clear" w:color="000000" w:fill="FFFFFF"/>
            <w:vAlign w:val="bottom"/>
            <w:hideMark/>
          </w:tcPr>
          <w:p w:rsidR="00BB2C80" w:rsidRPr="00487273" w:rsidRDefault="00BB2C80" w:rsidP="00BB2C80">
            <w:pPr>
              <w:spacing w:after="0" w:line="240" w:lineRule="auto"/>
              <w:jc w:val="both"/>
              <w:rPr>
                <w:color w:val="000000"/>
                <w:sz w:val="24"/>
                <w:szCs w:val="24"/>
                <w:lang w:val="ru-RU" w:eastAsia="ru-RU"/>
              </w:rPr>
            </w:pPr>
            <w:r w:rsidRPr="00487273">
              <w:rPr>
                <w:color w:val="000000"/>
                <w:sz w:val="24"/>
                <w:szCs w:val="24"/>
                <w:lang w:val="ru-RU" w:eastAsia="ru-RU"/>
              </w:rPr>
              <w:t>Дизельное топливо</w:t>
            </w:r>
          </w:p>
        </w:tc>
        <w:tc>
          <w:tcPr>
            <w:tcW w:w="1031" w:type="dxa"/>
            <w:shd w:val="clear" w:color="000000" w:fill="FFFFFF"/>
            <w:vAlign w:val="bottom"/>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тыс. л</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0,165</w:t>
            </w:r>
          </w:p>
        </w:tc>
      </w:tr>
      <w:tr w:rsidR="00BB2C80" w:rsidRPr="00487273" w:rsidTr="008F2E76">
        <w:trPr>
          <w:trHeight w:val="232"/>
          <w:jc w:val="center"/>
        </w:trPr>
        <w:tc>
          <w:tcPr>
            <w:tcW w:w="540" w:type="dxa"/>
            <w:shd w:val="clear" w:color="auto" w:fill="auto"/>
            <w:vAlign w:val="center"/>
            <w:hideMark/>
          </w:tcPr>
          <w:p w:rsidR="00BB2C80" w:rsidRPr="00487273" w:rsidRDefault="00BB2C80" w:rsidP="00BB2C80">
            <w:pPr>
              <w:spacing w:after="0" w:line="240" w:lineRule="auto"/>
              <w:jc w:val="center"/>
              <w:rPr>
                <w:color w:val="000000"/>
                <w:sz w:val="24"/>
                <w:szCs w:val="24"/>
                <w:lang w:val="ru-RU" w:eastAsia="ru-RU"/>
              </w:rPr>
            </w:pPr>
            <w:r w:rsidRPr="00487273">
              <w:rPr>
                <w:color w:val="000000"/>
                <w:sz w:val="24"/>
                <w:szCs w:val="24"/>
                <w:lang w:val="ru-RU" w:eastAsia="ru-RU"/>
              </w:rPr>
              <w:t>20</w:t>
            </w:r>
          </w:p>
        </w:tc>
        <w:tc>
          <w:tcPr>
            <w:tcW w:w="4688" w:type="dxa"/>
            <w:shd w:val="clear" w:color="000000" w:fill="FFFFFF"/>
            <w:vAlign w:val="bottom"/>
            <w:hideMark/>
          </w:tcPr>
          <w:p w:rsidR="00BB2C80" w:rsidRPr="00487273" w:rsidRDefault="00BB2C80" w:rsidP="00BB2C80">
            <w:pPr>
              <w:spacing w:after="0" w:line="240" w:lineRule="auto"/>
              <w:rPr>
                <w:color w:val="000000"/>
                <w:sz w:val="24"/>
                <w:szCs w:val="24"/>
                <w:lang w:val="ru-RU" w:eastAsia="ru-RU"/>
              </w:rPr>
            </w:pPr>
            <w:r w:rsidRPr="00487273">
              <w:rPr>
                <w:color w:val="000000"/>
                <w:sz w:val="24"/>
                <w:szCs w:val="24"/>
                <w:lang w:val="ru-RU" w:eastAsia="ru-RU"/>
              </w:rPr>
              <w:t xml:space="preserve">Норма расхода </w:t>
            </w:r>
          </w:p>
        </w:tc>
        <w:tc>
          <w:tcPr>
            <w:tcW w:w="1031" w:type="dxa"/>
            <w:shd w:val="clear" w:color="000000" w:fill="FFFFFF"/>
            <w:vAlign w:val="center"/>
            <w:hideMark/>
          </w:tcPr>
          <w:p w:rsidR="00BB2C80" w:rsidRPr="00487273" w:rsidRDefault="00BB2C80" w:rsidP="00BB2C80">
            <w:pPr>
              <w:spacing w:after="0" w:line="240" w:lineRule="auto"/>
              <w:jc w:val="center"/>
              <w:rPr>
                <w:color w:val="000000"/>
                <w:sz w:val="24"/>
                <w:szCs w:val="24"/>
                <w:lang w:val="ru-RU" w:eastAsia="ru-RU"/>
              </w:rPr>
            </w:pPr>
            <w:proofErr w:type="gramStart"/>
            <w:r w:rsidRPr="00487273">
              <w:rPr>
                <w:color w:val="000000"/>
                <w:sz w:val="24"/>
                <w:szCs w:val="24"/>
                <w:lang w:val="ru-RU" w:eastAsia="ru-RU"/>
              </w:rPr>
              <w:t>л</w:t>
            </w:r>
            <w:proofErr w:type="gramEnd"/>
            <w:r w:rsidRPr="00487273">
              <w:rPr>
                <w:color w:val="000000"/>
                <w:sz w:val="24"/>
                <w:szCs w:val="24"/>
                <w:lang w:val="ru-RU" w:eastAsia="ru-RU"/>
              </w:rPr>
              <w:t>/100км</w:t>
            </w:r>
          </w:p>
        </w:tc>
        <w:tc>
          <w:tcPr>
            <w:tcW w:w="1778" w:type="dxa"/>
            <w:shd w:val="clear" w:color="auto" w:fill="auto"/>
            <w:vAlign w:val="center"/>
            <w:hideMark/>
          </w:tcPr>
          <w:p w:rsidR="00BB2C80" w:rsidRPr="00BB2C80" w:rsidRDefault="00BB2C80" w:rsidP="00BB2C80">
            <w:pPr>
              <w:spacing w:after="0" w:line="240" w:lineRule="auto"/>
              <w:jc w:val="center"/>
              <w:rPr>
                <w:color w:val="000000"/>
                <w:sz w:val="24"/>
                <w:szCs w:val="24"/>
              </w:rPr>
            </w:pPr>
            <w:r w:rsidRPr="00BB2C80">
              <w:rPr>
                <w:color w:val="000000"/>
                <w:sz w:val="24"/>
                <w:szCs w:val="24"/>
              </w:rPr>
              <w:t>38</w:t>
            </w:r>
          </w:p>
        </w:tc>
      </w:tr>
    </w:tbl>
    <w:p w:rsidR="009078E7" w:rsidRPr="00487273" w:rsidRDefault="009078E7" w:rsidP="00B96072">
      <w:pPr>
        <w:spacing w:after="0" w:line="240" w:lineRule="auto"/>
        <w:ind w:firstLine="567"/>
        <w:jc w:val="center"/>
        <w:rPr>
          <w:color w:val="000000"/>
          <w:sz w:val="28"/>
          <w:szCs w:val="28"/>
          <w:lang w:val="kk-KZ" w:eastAsia="kk-KZ"/>
        </w:rPr>
      </w:pPr>
    </w:p>
    <w:p w:rsidR="002D6C4F" w:rsidRPr="00487273" w:rsidRDefault="002D6C4F" w:rsidP="00B96072">
      <w:pPr>
        <w:pStyle w:val="a3"/>
        <w:jc w:val="center"/>
        <w:rPr>
          <w:rFonts w:ascii="Times New Roman" w:hAnsi="Times New Roman"/>
          <w:b/>
          <w:i/>
          <w:sz w:val="24"/>
          <w:szCs w:val="24"/>
          <w:u w:val="single"/>
        </w:rPr>
      </w:pPr>
      <w:bookmarkStart w:id="55" w:name="_Toc38653053"/>
      <w:r w:rsidRPr="00487273">
        <w:rPr>
          <w:rFonts w:ascii="Times New Roman" w:hAnsi="Times New Roman"/>
          <w:b/>
          <w:i/>
          <w:sz w:val="24"/>
          <w:szCs w:val="24"/>
          <w:u w:val="single"/>
        </w:rPr>
        <w:t>Внутрикарьерные и отвальные дороги</w:t>
      </w:r>
      <w:bookmarkEnd w:id="55"/>
    </w:p>
    <w:p w:rsidR="002D6C4F" w:rsidRPr="00487273" w:rsidRDefault="002D6C4F" w:rsidP="00B96072">
      <w:pPr>
        <w:spacing w:after="0" w:line="240" w:lineRule="auto"/>
        <w:ind w:firstLine="709"/>
        <w:jc w:val="both"/>
        <w:rPr>
          <w:sz w:val="24"/>
          <w:szCs w:val="24"/>
          <w:lang w:val="ru-RU"/>
        </w:rPr>
      </w:pPr>
      <w:r w:rsidRPr="00487273">
        <w:rPr>
          <w:sz w:val="24"/>
          <w:szCs w:val="24"/>
          <w:lang w:val="ru-RU"/>
        </w:rPr>
        <w:t>Принятая система разработки и характер залегания полезных ископаемых предопределяют целесообразность обеспечения транспортной связи рабочих горизонтов с объектами на поверхности системой внутренних съездов, при которой сокращается расстояние транспортировки руды и вскрышных пород  на склад и  отвал.</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 xml:space="preserve">Развитие транспортной схемы  предприятия будет осуществляться по мере вскрытия новых горизонтов и </w:t>
      </w:r>
      <w:proofErr w:type="spellStart"/>
      <w:r w:rsidRPr="00487273">
        <w:rPr>
          <w:sz w:val="24"/>
          <w:szCs w:val="24"/>
          <w:lang w:val="ru-RU"/>
        </w:rPr>
        <w:t>подвигания</w:t>
      </w:r>
      <w:proofErr w:type="spellEnd"/>
      <w:r w:rsidRPr="00487273">
        <w:rPr>
          <w:sz w:val="24"/>
          <w:szCs w:val="24"/>
          <w:lang w:val="ru-RU"/>
        </w:rPr>
        <w:t xml:space="preserve"> фронта работ. </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Во время строительства предприятия вскрытие и подготовка рабочих горизонтов будет проводиться с помощью въездных и разрезных траншей с целью создания первоначального фронта работ и размещения горного и транспортного оборудования. В этот период принимается  транспортная схема с использованием временных съездов.</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Примыкание рабочих горизонтов к</w:t>
      </w:r>
      <w:r w:rsidRPr="00487273">
        <w:rPr>
          <w:i/>
          <w:sz w:val="24"/>
          <w:szCs w:val="24"/>
          <w:lang w:val="ru-RU"/>
        </w:rPr>
        <w:t xml:space="preserve"> </w:t>
      </w:r>
      <w:r w:rsidRPr="00487273">
        <w:rPr>
          <w:sz w:val="24"/>
          <w:szCs w:val="24"/>
          <w:lang w:val="ru-RU"/>
        </w:rPr>
        <w:t xml:space="preserve">трассе капитальной траншеи будет осуществляться на горизонтальных площадках. </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 xml:space="preserve">На всех этапах эксплуатации карьера доступ транспорта в добычные забои будет обеспечиваться по временным забойным дорогам с покрытием низшего типа. </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В забоях принимается тупиковая схема подъезда самосвала к</w:t>
      </w:r>
      <w:r w:rsidRPr="00487273">
        <w:rPr>
          <w:i/>
          <w:sz w:val="24"/>
          <w:szCs w:val="24"/>
          <w:lang w:val="ru-RU"/>
        </w:rPr>
        <w:t xml:space="preserve"> </w:t>
      </w:r>
      <w:r w:rsidRPr="00487273">
        <w:rPr>
          <w:sz w:val="24"/>
          <w:szCs w:val="24"/>
          <w:lang w:val="ru-RU"/>
        </w:rPr>
        <w:t xml:space="preserve">экскаватору. </w:t>
      </w:r>
    </w:p>
    <w:p w:rsidR="002D6C4F" w:rsidRPr="00487273" w:rsidRDefault="002D6C4F" w:rsidP="00B96072">
      <w:pPr>
        <w:spacing w:after="0" w:line="240" w:lineRule="auto"/>
        <w:ind w:firstLine="709"/>
        <w:jc w:val="both"/>
        <w:rPr>
          <w:sz w:val="24"/>
          <w:szCs w:val="24"/>
          <w:lang w:val="ru-RU"/>
        </w:rPr>
      </w:pPr>
      <w:r w:rsidRPr="00487273">
        <w:rPr>
          <w:sz w:val="24"/>
          <w:szCs w:val="24"/>
          <w:lang w:val="ru-RU" w:eastAsia="ko-KR"/>
        </w:rPr>
        <w:t xml:space="preserve">Проектирование автомобильных дорог выполнено в соответствии  </w:t>
      </w:r>
      <w:r w:rsidRPr="00487273">
        <w:rPr>
          <w:bCs/>
          <w:sz w:val="24"/>
          <w:szCs w:val="24"/>
          <w:lang w:val="ru-RU"/>
        </w:rPr>
        <w:t>СН РК 3.03-22-2013</w:t>
      </w:r>
      <w:r w:rsidRPr="00487273">
        <w:rPr>
          <w:sz w:val="24"/>
          <w:szCs w:val="24"/>
          <w:lang w:val="ru-RU"/>
        </w:rPr>
        <w:t xml:space="preserve"> </w:t>
      </w:r>
      <w:r w:rsidRPr="00487273">
        <w:rPr>
          <w:sz w:val="24"/>
          <w:szCs w:val="24"/>
          <w:lang w:val="ru-RU" w:eastAsia="ko-KR"/>
        </w:rPr>
        <w:t xml:space="preserve"> "Промышленный транспорт"  и </w:t>
      </w:r>
      <w:r w:rsidRPr="00487273">
        <w:rPr>
          <w:color w:val="000000"/>
          <w:sz w:val="24"/>
          <w:szCs w:val="24"/>
          <w:shd w:val="clear" w:color="auto" w:fill="FFFFFF"/>
          <w:lang w:val="ru-RU"/>
        </w:rPr>
        <w:t>СН РК 3.03.01-2013</w:t>
      </w:r>
      <w:r w:rsidRPr="00487273">
        <w:rPr>
          <w:sz w:val="24"/>
          <w:szCs w:val="24"/>
          <w:lang w:val="ru-RU"/>
        </w:rPr>
        <w:t xml:space="preserve">  «Автомобильные дороги»</w:t>
      </w:r>
      <w:r w:rsidRPr="00487273">
        <w:rPr>
          <w:sz w:val="24"/>
          <w:szCs w:val="24"/>
          <w:lang w:val="ru-RU" w:eastAsia="ko-KR"/>
        </w:rPr>
        <w:t xml:space="preserve">. </w:t>
      </w:r>
      <w:r w:rsidRPr="00487273">
        <w:rPr>
          <w:sz w:val="24"/>
          <w:szCs w:val="24"/>
          <w:lang w:val="ru-RU"/>
        </w:rPr>
        <w:t xml:space="preserve">Ширина капитальных траншее для обеспечения </w:t>
      </w:r>
      <w:r w:rsidR="009078E7" w:rsidRPr="00487273">
        <w:rPr>
          <w:sz w:val="24"/>
          <w:szCs w:val="24"/>
          <w:lang w:val="ru-RU"/>
        </w:rPr>
        <w:t>одно</w:t>
      </w:r>
      <w:r w:rsidRPr="00487273">
        <w:rPr>
          <w:sz w:val="24"/>
          <w:szCs w:val="24"/>
          <w:lang w:val="ru-RU"/>
        </w:rPr>
        <w:t xml:space="preserve">полосного движения автосамосвалов в груженом и порожнем направлении будет составлять </w:t>
      </w:r>
      <w:r w:rsidR="009078E7" w:rsidRPr="00487273">
        <w:rPr>
          <w:sz w:val="24"/>
          <w:szCs w:val="24"/>
          <w:lang w:val="ru-RU"/>
        </w:rPr>
        <w:t>1</w:t>
      </w:r>
      <w:r w:rsidR="002E59B6" w:rsidRPr="00487273">
        <w:rPr>
          <w:sz w:val="24"/>
          <w:szCs w:val="24"/>
          <w:lang w:val="ru-RU"/>
        </w:rPr>
        <w:t>1</w:t>
      </w:r>
      <w:r w:rsidRPr="00487273">
        <w:rPr>
          <w:sz w:val="24"/>
          <w:szCs w:val="24"/>
          <w:lang w:val="ru-RU"/>
        </w:rPr>
        <w:t xml:space="preserve"> м, уклон  80 ‰. </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lastRenderedPageBreak/>
        <w:t>Временные выездные траншей на рабочих бортах предусматриваются со следующими параметрами: ширина 8-10 м, уклон 80 ‰. Въезды в забой предусмотрены шириной 6-8 м с аналогичным уклоном.</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 xml:space="preserve">На криволинейных участках трассы на проезжей части дороги предусмотрены расширения, размеры которых на постоянных дорогах 2 - </w:t>
      </w:r>
      <w:smartTag w:uri="urn:schemas-microsoft-com:office:smarttags" w:element="metricconverter">
        <w:smartTagPr>
          <w:attr w:name="ProductID" w:val="2,5 м"/>
        </w:smartTagPr>
        <w:r w:rsidRPr="00487273">
          <w:rPr>
            <w:sz w:val="24"/>
            <w:szCs w:val="24"/>
            <w:lang w:val="ru-RU"/>
          </w:rPr>
          <w:t>2,5 м</w:t>
        </w:r>
      </w:smartTag>
      <w:r w:rsidRPr="00487273">
        <w:rPr>
          <w:sz w:val="24"/>
          <w:szCs w:val="24"/>
          <w:lang w:val="ru-RU"/>
        </w:rPr>
        <w:t xml:space="preserve">, на длине не менее 20 - </w:t>
      </w:r>
      <w:smartTag w:uri="urn:schemas-microsoft-com:office:smarttags" w:element="metricconverter">
        <w:smartTagPr>
          <w:attr w:name="ProductID" w:val="30 м"/>
        </w:smartTagPr>
        <w:r w:rsidRPr="00487273">
          <w:rPr>
            <w:sz w:val="24"/>
            <w:szCs w:val="24"/>
            <w:lang w:val="ru-RU"/>
          </w:rPr>
          <w:t>30 м</w:t>
        </w:r>
      </w:smartTag>
      <w:r w:rsidRPr="00487273">
        <w:rPr>
          <w:sz w:val="24"/>
          <w:szCs w:val="24"/>
          <w:lang w:val="ru-RU"/>
        </w:rPr>
        <w:t xml:space="preserve">. Ширина обочин при однополосном движении на постоянных дорогах - </w:t>
      </w:r>
      <w:smartTag w:uri="urn:schemas-microsoft-com:office:smarttags" w:element="metricconverter">
        <w:smartTagPr>
          <w:attr w:name="ProductID" w:val="2 м"/>
        </w:smartTagPr>
        <w:r w:rsidRPr="00487273">
          <w:rPr>
            <w:sz w:val="24"/>
            <w:szCs w:val="24"/>
            <w:lang w:val="ru-RU"/>
          </w:rPr>
          <w:t>2 м</w:t>
        </w:r>
      </w:smartTag>
      <w:r w:rsidRPr="00487273">
        <w:rPr>
          <w:sz w:val="24"/>
          <w:szCs w:val="24"/>
          <w:lang w:val="ru-RU"/>
        </w:rPr>
        <w:t>.  Тип дорожного покрытия — щебеночная, укатанная.</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 xml:space="preserve">Схемы движения на отвале выбраны в зависимости от технологии </w:t>
      </w:r>
      <w:proofErr w:type="spellStart"/>
      <w:r w:rsidRPr="00487273">
        <w:rPr>
          <w:sz w:val="24"/>
          <w:szCs w:val="24"/>
          <w:lang w:val="ru-RU"/>
        </w:rPr>
        <w:t>отвалообразования</w:t>
      </w:r>
      <w:proofErr w:type="spellEnd"/>
      <w:r w:rsidRPr="00487273">
        <w:rPr>
          <w:sz w:val="24"/>
          <w:szCs w:val="24"/>
          <w:lang w:val="ru-RU"/>
        </w:rPr>
        <w:t xml:space="preserve"> и свойств пород. На одноярусном автомобильном отвале вдоль кромки устроена временная автодорога и площадки для разворотов автосамосвалов. </w:t>
      </w:r>
    </w:p>
    <w:p w:rsidR="002D6C4F" w:rsidRPr="00487273" w:rsidRDefault="002D6C4F" w:rsidP="00B96072">
      <w:pPr>
        <w:spacing w:after="0" w:line="240" w:lineRule="auto"/>
        <w:ind w:firstLine="709"/>
        <w:jc w:val="both"/>
        <w:rPr>
          <w:sz w:val="24"/>
          <w:szCs w:val="24"/>
          <w:lang w:val="ru-RU"/>
        </w:rPr>
      </w:pPr>
      <w:r w:rsidRPr="00487273">
        <w:rPr>
          <w:sz w:val="24"/>
          <w:szCs w:val="24"/>
          <w:lang w:val="ru-RU"/>
        </w:rPr>
        <w:t xml:space="preserve">Тип дорожного покрытия — </w:t>
      </w:r>
      <w:proofErr w:type="spellStart"/>
      <w:r w:rsidR="002E59B6" w:rsidRPr="00487273">
        <w:rPr>
          <w:sz w:val="24"/>
          <w:szCs w:val="24"/>
          <w:lang w:val="ru-RU"/>
        </w:rPr>
        <w:t>песчанная</w:t>
      </w:r>
      <w:proofErr w:type="spellEnd"/>
      <w:r w:rsidRPr="00487273">
        <w:rPr>
          <w:sz w:val="24"/>
          <w:szCs w:val="24"/>
          <w:lang w:val="ru-RU"/>
        </w:rPr>
        <w:t xml:space="preserve">, </w:t>
      </w:r>
      <w:proofErr w:type="gramStart"/>
      <w:r w:rsidRPr="00487273">
        <w:rPr>
          <w:sz w:val="24"/>
          <w:szCs w:val="24"/>
          <w:lang w:val="ru-RU"/>
        </w:rPr>
        <w:t>укатанная</w:t>
      </w:r>
      <w:proofErr w:type="gramEnd"/>
      <w:r w:rsidRPr="00487273">
        <w:rPr>
          <w:sz w:val="24"/>
          <w:szCs w:val="24"/>
          <w:lang w:val="ru-RU"/>
        </w:rPr>
        <w:t xml:space="preserve">. </w:t>
      </w:r>
    </w:p>
    <w:p w:rsidR="00414F6E" w:rsidRPr="00487273" w:rsidRDefault="00414F6E" w:rsidP="00B96072">
      <w:pPr>
        <w:spacing w:after="0" w:line="240" w:lineRule="auto"/>
        <w:rPr>
          <w:sz w:val="24"/>
          <w:szCs w:val="24"/>
          <w:lang w:val="ru-RU"/>
        </w:rPr>
      </w:pPr>
    </w:p>
    <w:p w:rsidR="00A67A69" w:rsidRPr="00487273" w:rsidRDefault="00A67A69" w:rsidP="00B96072">
      <w:pPr>
        <w:pStyle w:val="20"/>
        <w:spacing w:before="0" w:line="240" w:lineRule="auto"/>
        <w:jc w:val="center"/>
        <w:rPr>
          <w:rFonts w:ascii="Times New Roman" w:hAnsi="Times New Roman" w:cs="Times New Roman"/>
          <w:color w:val="auto"/>
          <w:sz w:val="24"/>
          <w:szCs w:val="24"/>
          <w:lang w:val="ru-RU"/>
        </w:rPr>
      </w:pPr>
      <w:bookmarkStart w:id="56" w:name="_Toc81993345"/>
      <w:r w:rsidRPr="00487273">
        <w:rPr>
          <w:rFonts w:ascii="Times New Roman" w:hAnsi="Times New Roman" w:cs="Times New Roman"/>
          <w:color w:val="auto"/>
          <w:sz w:val="24"/>
          <w:szCs w:val="24"/>
          <w:lang w:val="ru-RU"/>
        </w:rPr>
        <w:t>2.4.1.</w:t>
      </w:r>
      <w:r w:rsidR="009078E7" w:rsidRPr="00487273">
        <w:rPr>
          <w:rFonts w:ascii="Times New Roman" w:hAnsi="Times New Roman" w:cs="Times New Roman"/>
          <w:color w:val="auto"/>
          <w:sz w:val="24"/>
          <w:szCs w:val="24"/>
          <w:lang w:val="ru-RU"/>
        </w:rPr>
        <w:t>4</w:t>
      </w:r>
      <w:r w:rsidRPr="00487273">
        <w:rPr>
          <w:rFonts w:ascii="Times New Roman" w:hAnsi="Times New Roman" w:cs="Times New Roman"/>
          <w:color w:val="auto"/>
          <w:sz w:val="24"/>
          <w:szCs w:val="24"/>
          <w:lang w:val="ru-RU"/>
        </w:rPr>
        <w:t xml:space="preserve"> Механизация вспомогательных работ</w:t>
      </w:r>
      <w:bookmarkEnd w:id="56"/>
    </w:p>
    <w:p w:rsidR="002671CD" w:rsidRPr="00487273" w:rsidRDefault="002671CD" w:rsidP="00B96072">
      <w:pPr>
        <w:spacing w:after="0" w:line="240" w:lineRule="auto"/>
        <w:ind w:firstLine="709"/>
        <w:jc w:val="both"/>
        <w:rPr>
          <w:sz w:val="24"/>
          <w:szCs w:val="24"/>
          <w:lang w:val="ru-RU"/>
        </w:rPr>
      </w:pPr>
    </w:p>
    <w:p w:rsidR="002671CD" w:rsidRPr="00487273" w:rsidRDefault="002671CD" w:rsidP="00B96072">
      <w:pPr>
        <w:spacing w:after="0" w:line="240" w:lineRule="auto"/>
        <w:ind w:firstLine="567"/>
        <w:jc w:val="both"/>
        <w:rPr>
          <w:sz w:val="24"/>
          <w:szCs w:val="24"/>
          <w:lang w:val="ru-RU"/>
        </w:rPr>
      </w:pPr>
      <w:r w:rsidRPr="00487273">
        <w:rPr>
          <w:sz w:val="24"/>
          <w:szCs w:val="24"/>
          <w:lang w:val="ru-RU"/>
        </w:rPr>
        <w:t xml:space="preserve">Для механизированной очистки рабочих площадок уступов, предохранительных и транспортных берм предусматриваются бульдозер </w:t>
      </w:r>
      <w:r w:rsidRPr="00487273">
        <w:rPr>
          <w:sz w:val="24"/>
          <w:szCs w:val="24"/>
        </w:rPr>
        <w:t>SHANTUI</w:t>
      </w:r>
      <w:r w:rsidRPr="00487273">
        <w:rPr>
          <w:sz w:val="24"/>
          <w:szCs w:val="24"/>
          <w:lang w:val="ru-RU"/>
        </w:rPr>
        <w:t xml:space="preserve"> </w:t>
      </w:r>
      <w:r w:rsidRPr="00487273">
        <w:rPr>
          <w:sz w:val="24"/>
          <w:szCs w:val="24"/>
        </w:rPr>
        <w:t>SD</w:t>
      </w:r>
      <w:r w:rsidRPr="00487273">
        <w:rPr>
          <w:sz w:val="24"/>
          <w:szCs w:val="24"/>
          <w:lang w:val="ru-RU"/>
        </w:rPr>
        <w:t xml:space="preserve">23 и фронтальный погрузчик </w:t>
      </w:r>
      <w:r w:rsidRPr="00487273">
        <w:rPr>
          <w:sz w:val="24"/>
          <w:szCs w:val="24"/>
        </w:rPr>
        <w:t>XCMG</w:t>
      </w:r>
      <w:r w:rsidRPr="00487273">
        <w:rPr>
          <w:sz w:val="24"/>
          <w:szCs w:val="24"/>
          <w:lang w:val="ru-RU"/>
        </w:rPr>
        <w:t xml:space="preserve"> </w:t>
      </w:r>
      <w:r w:rsidRPr="00487273">
        <w:rPr>
          <w:sz w:val="24"/>
          <w:szCs w:val="24"/>
        </w:rPr>
        <w:t>ZL</w:t>
      </w:r>
      <w:r w:rsidRPr="00487273">
        <w:rPr>
          <w:sz w:val="24"/>
          <w:szCs w:val="24"/>
          <w:lang w:val="ru-RU"/>
        </w:rPr>
        <w:t xml:space="preserve"> 50</w:t>
      </w:r>
      <w:r w:rsidRPr="00487273">
        <w:rPr>
          <w:sz w:val="24"/>
          <w:szCs w:val="24"/>
        </w:rPr>
        <w:t>G</w:t>
      </w:r>
      <w:r w:rsidRPr="00487273">
        <w:rPr>
          <w:sz w:val="24"/>
          <w:szCs w:val="24"/>
          <w:lang w:val="ru-RU"/>
        </w:rPr>
        <w:t xml:space="preserve">. Породу, получаемую при зачистке, складируют у нижней бровки уступа с целью ее погрузки. Планировка трассы экскаватора и выравнивание подошвы уступов также осуществляется бульдозерами. </w:t>
      </w:r>
    </w:p>
    <w:p w:rsidR="002671CD" w:rsidRPr="00487273" w:rsidRDefault="002671CD" w:rsidP="00B96072">
      <w:pPr>
        <w:spacing w:after="0" w:line="240" w:lineRule="auto"/>
        <w:ind w:firstLine="567"/>
        <w:jc w:val="both"/>
        <w:rPr>
          <w:sz w:val="24"/>
          <w:szCs w:val="24"/>
          <w:lang w:val="ru-RU"/>
        </w:rPr>
      </w:pPr>
      <w:r w:rsidRPr="00487273">
        <w:rPr>
          <w:sz w:val="24"/>
          <w:szCs w:val="24"/>
          <w:lang w:val="ru-RU"/>
        </w:rPr>
        <w:t>Борьба с пылью на дорогах предприятия будет осуществляться путем их орошения водой. Для этих целей будет использоваться поливомоечная машина ПМ-130 (таблица 2.</w:t>
      </w:r>
      <w:r w:rsidR="00487273" w:rsidRPr="00487273">
        <w:rPr>
          <w:sz w:val="24"/>
          <w:szCs w:val="24"/>
          <w:lang w:val="ru-RU"/>
        </w:rPr>
        <w:t>20</w:t>
      </w:r>
      <w:r w:rsidRPr="00487273">
        <w:rPr>
          <w:sz w:val="24"/>
          <w:szCs w:val="24"/>
          <w:lang w:val="ru-RU"/>
        </w:rPr>
        <w:t>).</w:t>
      </w:r>
    </w:p>
    <w:p w:rsidR="002671CD" w:rsidRPr="00487273" w:rsidRDefault="002671CD" w:rsidP="00B96072">
      <w:pPr>
        <w:spacing w:after="0" w:line="240" w:lineRule="auto"/>
        <w:ind w:firstLine="567"/>
        <w:jc w:val="center"/>
        <w:rPr>
          <w:sz w:val="24"/>
          <w:szCs w:val="24"/>
          <w:lang w:val="ru-RU"/>
        </w:rPr>
      </w:pPr>
      <w:r w:rsidRPr="00487273">
        <w:rPr>
          <w:sz w:val="24"/>
          <w:szCs w:val="24"/>
          <w:lang w:val="ru-RU"/>
        </w:rPr>
        <w:t>Таблица 2.</w:t>
      </w:r>
      <w:r w:rsidR="007F3EB6" w:rsidRPr="00487273">
        <w:rPr>
          <w:sz w:val="24"/>
          <w:szCs w:val="24"/>
          <w:lang w:val="ru-RU"/>
        </w:rPr>
        <w:t>2</w:t>
      </w:r>
      <w:r w:rsidR="00487273" w:rsidRPr="00487273">
        <w:rPr>
          <w:sz w:val="24"/>
          <w:szCs w:val="24"/>
          <w:lang w:val="ru-RU"/>
        </w:rPr>
        <w:t>0</w:t>
      </w:r>
      <w:r w:rsidR="007F3EB6" w:rsidRPr="00487273">
        <w:rPr>
          <w:sz w:val="24"/>
          <w:szCs w:val="24"/>
          <w:lang w:val="ru-RU"/>
        </w:rPr>
        <w:t xml:space="preserve"> </w:t>
      </w:r>
      <w:r w:rsidRPr="00487273">
        <w:rPr>
          <w:sz w:val="24"/>
          <w:szCs w:val="24"/>
          <w:lang w:val="ru-RU"/>
        </w:rPr>
        <w:t>– Техническая характеристика ПМ-130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3686"/>
      </w:tblGrid>
      <w:tr w:rsidR="002671CD" w:rsidRPr="00487273" w:rsidTr="0060597E">
        <w:tc>
          <w:tcPr>
            <w:tcW w:w="5778" w:type="dxa"/>
            <w:shd w:val="clear" w:color="auto" w:fill="D9D9D9" w:themeFill="background1" w:themeFillShade="D9"/>
          </w:tcPr>
          <w:p w:rsidR="002671CD" w:rsidRPr="00487273" w:rsidRDefault="002671CD" w:rsidP="00B96072">
            <w:pPr>
              <w:spacing w:after="0" w:line="240" w:lineRule="auto"/>
              <w:jc w:val="center"/>
              <w:rPr>
                <w:sz w:val="24"/>
                <w:szCs w:val="24"/>
              </w:rPr>
            </w:pPr>
            <w:proofErr w:type="spellStart"/>
            <w:r w:rsidRPr="00487273">
              <w:rPr>
                <w:sz w:val="24"/>
                <w:szCs w:val="24"/>
              </w:rPr>
              <w:t>Показатели</w:t>
            </w:r>
            <w:proofErr w:type="spellEnd"/>
          </w:p>
        </w:tc>
        <w:tc>
          <w:tcPr>
            <w:tcW w:w="3686" w:type="dxa"/>
            <w:shd w:val="clear" w:color="auto" w:fill="D9D9D9" w:themeFill="background1" w:themeFillShade="D9"/>
          </w:tcPr>
          <w:p w:rsidR="002671CD" w:rsidRPr="00487273" w:rsidRDefault="002671CD" w:rsidP="00B96072">
            <w:pPr>
              <w:spacing w:after="0" w:line="240" w:lineRule="auto"/>
              <w:jc w:val="center"/>
              <w:rPr>
                <w:sz w:val="24"/>
                <w:szCs w:val="24"/>
              </w:rPr>
            </w:pPr>
            <w:proofErr w:type="spellStart"/>
            <w:r w:rsidRPr="00487273">
              <w:rPr>
                <w:sz w:val="24"/>
                <w:szCs w:val="24"/>
              </w:rPr>
              <w:t>Параметры</w:t>
            </w:r>
            <w:proofErr w:type="spellEnd"/>
          </w:p>
        </w:tc>
      </w:tr>
      <w:tr w:rsidR="002671CD" w:rsidRPr="00487273" w:rsidTr="0060597E">
        <w:tc>
          <w:tcPr>
            <w:tcW w:w="5778" w:type="dxa"/>
          </w:tcPr>
          <w:p w:rsidR="002671CD" w:rsidRPr="00487273" w:rsidRDefault="002671CD" w:rsidP="00B96072">
            <w:pPr>
              <w:spacing w:after="0" w:line="240" w:lineRule="auto"/>
              <w:jc w:val="both"/>
              <w:rPr>
                <w:sz w:val="24"/>
                <w:szCs w:val="24"/>
                <w:vertAlign w:val="superscript"/>
              </w:rPr>
            </w:pPr>
            <w:r w:rsidRPr="00487273">
              <w:rPr>
                <w:sz w:val="24"/>
                <w:szCs w:val="24"/>
              </w:rPr>
              <w:t xml:space="preserve">1. </w:t>
            </w:r>
            <w:proofErr w:type="spellStart"/>
            <w:r w:rsidRPr="00487273">
              <w:rPr>
                <w:sz w:val="24"/>
                <w:szCs w:val="24"/>
              </w:rPr>
              <w:t>Базовое</w:t>
            </w:r>
            <w:proofErr w:type="spellEnd"/>
            <w:r w:rsidRPr="00487273">
              <w:rPr>
                <w:sz w:val="24"/>
                <w:szCs w:val="24"/>
              </w:rPr>
              <w:t xml:space="preserve"> </w:t>
            </w:r>
            <w:proofErr w:type="spellStart"/>
            <w:r w:rsidRPr="00487273">
              <w:rPr>
                <w:sz w:val="24"/>
                <w:szCs w:val="24"/>
              </w:rPr>
              <w:t>шасси</w:t>
            </w:r>
            <w:proofErr w:type="spellEnd"/>
          </w:p>
        </w:tc>
        <w:tc>
          <w:tcPr>
            <w:tcW w:w="3686" w:type="dxa"/>
          </w:tcPr>
          <w:p w:rsidR="002671CD" w:rsidRPr="00487273" w:rsidRDefault="002671CD" w:rsidP="00B96072">
            <w:pPr>
              <w:spacing w:after="0" w:line="240" w:lineRule="auto"/>
              <w:jc w:val="center"/>
              <w:rPr>
                <w:sz w:val="24"/>
                <w:szCs w:val="24"/>
              </w:rPr>
            </w:pPr>
            <w:proofErr w:type="spellStart"/>
            <w:r w:rsidRPr="00487273">
              <w:rPr>
                <w:sz w:val="24"/>
                <w:szCs w:val="24"/>
              </w:rPr>
              <w:t>КамАЗ</w:t>
            </w:r>
            <w:proofErr w:type="spellEnd"/>
          </w:p>
        </w:tc>
      </w:tr>
      <w:tr w:rsidR="002671CD" w:rsidRPr="00487273" w:rsidTr="0060597E">
        <w:tc>
          <w:tcPr>
            <w:tcW w:w="5778" w:type="dxa"/>
          </w:tcPr>
          <w:p w:rsidR="002671CD" w:rsidRPr="00487273" w:rsidRDefault="002671CD" w:rsidP="00B96072">
            <w:pPr>
              <w:spacing w:after="0" w:line="240" w:lineRule="auto"/>
              <w:jc w:val="both"/>
              <w:rPr>
                <w:sz w:val="24"/>
                <w:szCs w:val="24"/>
                <w:vertAlign w:val="superscript"/>
              </w:rPr>
            </w:pPr>
            <w:r w:rsidRPr="00487273">
              <w:rPr>
                <w:sz w:val="24"/>
                <w:szCs w:val="24"/>
              </w:rPr>
              <w:t xml:space="preserve">2. </w:t>
            </w:r>
            <w:proofErr w:type="spellStart"/>
            <w:r w:rsidRPr="00487273">
              <w:rPr>
                <w:sz w:val="24"/>
                <w:szCs w:val="24"/>
              </w:rPr>
              <w:t>Вместимость</w:t>
            </w:r>
            <w:proofErr w:type="spellEnd"/>
            <w:r w:rsidRPr="00487273">
              <w:rPr>
                <w:sz w:val="24"/>
                <w:szCs w:val="24"/>
              </w:rPr>
              <w:t xml:space="preserve"> </w:t>
            </w:r>
            <w:proofErr w:type="spellStart"/>
            <w:r w:rsidRPr="00487273">
              <w:rPr>
                <w:sz w:val="24"/>
                <w:szCs w:val="24"/>
              </w:rPr>
              <w:t>цистерны</w:t>
            </w:r>
            <w:proofErr w:type="spellEnd"/>
            <w:r w:rsidRPr="00487273">
              <w:rPr>
                <w:sz w:val="24"/>
                <w:szCs w:val="24"/>
              </w:rPr>
              <w:t>, л</w:t>
            </w:r>
          </w:p>
        </w:tc>
        <w:tc>
          <w:tcPr>
            <w:tcW w:w="3686" w:type="dxa"/>
          </w:tcPr>
          <w:p w:rsidR="002671CD" w:rsidRPr="00487273" w:rsidRDefault="002671CD" w:rsidP="00B96072">
            <w:pPr>
              <w:spacing w:after="0" w:line="240" w:lineRule="auto"/>
              <w:jc w:val="center"/>
              <w:rPr>
                <w:sz w:val="24"/>
                <w:szCs w:val="24"/>
              </w:rPr>
            </w:pPr>
            <w:r w:rsidRPr="00487273">
              <w:rPr>
                <w:sz w:val="24"/>
                <w:szCs w:val="24"/>
              </w:rPr>
              <w:t>5000</w:t>
            </w:r>
          </w:p>
        </w:tc>
      </w:tr>
      <w:tr w:rsidR="002671CD" w:rsidRPr="00487273" w:rsidTr="0060597E">
        <w:tc>
          <w:tcPr>
            <w:tcW w:w="5778" w:type="dxa"/>
          </w:tcPr>
          <w:p w:rsidR="002671CD" w:rsidRPr="00487273" w:rsidRDefault="002671CD" w:rsidP="00B96072">
            <w:pPr>
              <w:spacing w:after="0" w:line="240" w:lineRule="auto"/>
              <w:jc w:val="both"/>
              <w:rPr>
                <w:sz w:val="24"/>
                <w:szCs w:val="24"/>
              </w:rPr>
            </w:pPr>
            <w:r w:rsidRPr="00487273">
              <w:rPr>
                <w:sz w:val="24"/>
                <w:szCs w:val="24"/>
              </w:rPr>
              <w:t xml:space="preserve">3. </w:t>
            </w:r>
            <w:proofErr w:type="spellStart"/>
            <w:r w:rsidRPr="00487273">
              <w:rPr>
                <w:sz w:val="24"/>
                <w:szCs w:val="24"/>
              </w:rPr>
              <w:t>Вместимость</w:t>
            </w:r>
            <w:proofErr w:type="spellEnd"/>
            <w:r w:rsidRPr="00487273">
              <w:rPr>
                <w:sz w:val="24"/>
                <w:szCs w:val="24"/>
              </w:rPr>
              <w:t xml:space="preserve"> </w:t>
            </w:r>
            <w:proofErr w:type="spellStart"/>
            <w:r w:rsidRPr="00487273">
              <w:rPr>
                <w:sz w:val="24"/>
                <w:szCs w:val="24"/>
              </w:rPr>
              <w:t>прицепной</w:t>
            </w:r>
            <w:proofErr w:type="spellEnd"/>
            <w:r w:rsidRPr="00487273">
              <w:rPr>
                <w:sz w:val="24"/>
                <w:szCs w:val="24"/>
              </w:rPr>
              <w:t xml:space="preserve"> </w:t>
            </w:r>
            <w:proofErr w:type="spellStart"/>
            <w:r w:rsidRPr="00487273">
              <w:rPr>
                <w:sz w:val="24"/>
                <w:szCs w:val="24"/>
              </w:rPr>
              <w:t>цистерны</w:t>
            </w:r>
            <w:proofErr w:type="spellEnd"/>
            <w:r w:rsidRPr="00487273">
              <w:rPr>
                <w:sz w:val="24"/>
                <w:szCs w:val="24"/>
              </w:rPr>
              <w:t>, л</w:t>
            </w:r>
          </w:p>
        </w:tc>
        <w:tc>
          <w:tcPr>
            <w:tcW w:w="3686" w:type="dxa"/>
          </w:tcPr>
          <w:p w:rsidR="002671CD" w:rsidRPr="00487273" w:rsidRDefault="002671CD" w:rsidP="00B96072">
            <w:pPr>
              <w:spacing w:after="0" w:line="240" w:lineRule="auto"/>
              <w:jc w:val="center"/>
              <w:rPr>
                <w:sz w:val="24"/>
                <w:szCs w:val="24"/>
              </w:rPr>
            </w:pPr>
            <w:r w:rsidRPr="00487273">
              <w:rPr>
                <w:sz w:val="24"/>
                <w:szCs w:val="24"/>
              </w:rPr>
              <w:t>5000</w:t>
            </w:r>
          </w:p>
        </w:tc>
      </w:tr>
      <w:tr w:rsidR="002671CD" w:rsidRPr="00487273" w:rsidTr="0060597E">
        <w:trPr>
          <w:trHeight w:val="300"/>
        </w:trPr>
        <w:tc>
          <w:tcPr>
            <w:tcW w:w="5778" w:type="dxa"/>
          </w:tcPr>
          <w:p w:rsidR="002671CD" w:rsidRPr="00487273" w:rsidRDefault="002671CD" w:rsidP="00B96072">
            <w:pPr>
              <w:spacing w:after="0" w:line="240" w:lineRule="auto"/>
              <w:jc w:val="both"/>
              <w:rPr>
                <w:sz w:val="24"/>
                <w:szCs w:val="24"/>
              </w:rPr>
            </w:pPr>
            <w:r w:rsidRPr="00487273">
              <w:rPr>
                <w:sz w:val="24"/>
                <w:szCs w:val="24"/>
              </w:rPr>
              <w:t xml:space="preserve">4. </w:t>
            </w:r>
            <w:proofErr w:type="spellStart"/>
            <w:r w:rsidRPr="00487273">
              <w:rPr>
                <w:sz w:val="24"/>
                <w:szCs w:val="24"/>
              </w:rPr>
              <w:t>Максимальная</w:t>
            </w:r>
            <w:proofErr w:type="spellEnd"/>
            <w:r w:rsidRPr="00487273">
              <w:rPr>
                <w:sz w:val="24"/>
                <w:szCs w:val="24"/>
              </w:rPr>
              <w:t xml:space="preserve"> </w:t>
            </w:r>
            <w:proofErr w:type="spellStart"/>
            <w:r w:rsidRPr="00487273">
              <w:rPr>
                <w:sz w:val="24"/>
                <w:szCs w:val="24"/>
              </w:rPr>
              <w:t>ширина</w:t>
            </w:r>
            <w:proofErr w:type="spellEnd"/>
            <w:r w:rsidRPr="00487273">
              <w:rPr>
                <w:sz w:val="24"/>
                <w:szCs w:val="24"/>
              </w:rPr>
              <w:t xml:space="preserve"> </w:t>
            </w:r>
            <w:proofErr w:type="spellStart"/>
            <w:r w:rsidRPr="00487273">
              <w:rPr>
                <w:sz w:val="24"/>
                <w:szCs w:val="24"/>
              </w:rPr>
              <w:t>полива</w:t>
            </w:r>
            <w:proofErr w:type="spellEnd"/>
            <w:r w:rsidRPr="00487273">
              <w:rPr>
                <w:sz w:val="24"/>
                <w:szCs w:val="24"/>
              </w:rPr>
              <w:t>, м</w:t>
            </w:r>
          </w:p>
        </w:tc>
        <w:tc>
          <w:tcPr>
            <w:tcW w:w="3686" w:type="dxa"/>
          </w:tcPr>
          <w:p w:rsidR="002671CD" w:rsidRPr="00487273" w:rsidRDefault="002671CD" w:rsidP="00B96072">
            <w:pPr>
              <w:spacing w:after="0" w:line="240" w:lineRule="auto"/>
              <w:jc w:val="center"/>
              <w:rPr>
                <w:sz w:val="24"/>
                <w:szCs w:val="24"/>
              </w:rPr>
            </w:pPr>
            <w:r w:rsidRPr="00487273">
              <w:rPr>
                <w:sz w:val="24"/>
                <w:szCs w:val="24"/>
              </w:rPr>
              <w:t>20</w:t>
            </w:r>
          </w:p>
        </w:tc>
      </w:tr>
      <w:tr w:rsidR="002671CD" w:rsidRPr="00487273" w:rsidTr="0060597E">
        <w:trPr>
          <w:trHeight w:val="150"/>
        </w:trPr>
        <w:tc>
          <w:tcPr>
            <w:tcW w:w="5778" w:type="dxa"/>
          </w:tcPr>
          <w:p w:rsidR="002671CD" w:rsidRPr="00487273" w:rsidRDefault="002671CD" w:rsidP="00B96072">
            <w:pPr>
              <w:spacing w:after="0" w:line="240" w:lineRule="auto"/>
              <w:jc w:val="both"/>
              <w:rPr>
                <w:sz w:val="24"/>
                <w:szCs w:val="24"/>
                <w:lang w:val="ru-RU"/>
              </w:rPr>
            </w:pPr>
            <w:r w:rsidRPr="00487273">
              <w:rPr>
                <w:sz w:val="24"/>
                <w:szCs w:val="24"/>
                <w:lang w:val="ru-RU"/>
              </w:rPr>
              <w:t>5. Расход воды при поливе, л/м</w:t>
            </w:r>
            <w:proofErr w:type="gramStart"/>
            <w:r w:rsidRPr="00487273">
              <w:rPr>
                <w:sz w:val="24"/>
                <w:szCs w:val="24"/>
                <w:vertAlign w:val="superscript"/>
                <w:lang w:val="ru-RU"/>
              </w:rPr>
              <w:t>2</w:t>
            </w:r>
            <w:proofErr w:type="gramEnd"/>
          </w:p>
        </w:tc>
        <w:tc>
          <w:tcPr>
            <w:tcW w:w="3686" w:type="dxa"/>
          </w:tcPr>
          <w:p w:rsidR="002671CD" w:rsidRPr="00487273" w:rsidRDefault="002671CD" w:rsidP="00B96072">
            <w:pPr>
              <w:spacing w:after="0" w:line="240" w:lineRule="auto"/>
              <w:jc w:val="center"/>
              <w:rPr>
                <w:sz w:val="24"/>
                <w:szCs w:val="24"/>
              </w:rPr>
            </w:pPr>
            <w:r w:rsidRPr="00487273">
              <w:rPr>
                <w:sz w:val="24"/>
                <w:szCs w:val="24"/>
              </w:rPr>
              <w:t>0,25-0,3</w:t>
            </w:r>
          </w:p>
        </w:tc>
      </w:tr>
      <w:tr w:rsidR="002671CD" w:rsidRPr="00487273" w:rsidTr="0060597E">
        <w:trPr>
          <w:trHeight w:val="375"/>
        </w:trPr>
        <w:tc>
          <w:tcPr>
            <w:tcW w:w="5778" w:type="dxa"/>
          </w:tcPr>
          <w:p w:rsidR="002671CD" w:rsidRPr="00487273" w:rsidRDefault="002671CD" w:rsidP="00B96072">
            <w:pPr>
              <w:spacing w:after="0" w:line="240" w:lineRule="auto"/>
              <w:jc w:val="both"/>
              <w:rPr>
                <w:sz w:val="24"/>
                <w:szCs w:val="24"/>
                <w:lang w:val="ru-RU"/>
              </w:rPr>
            </w:pPr>
            <w:r w:rsidRPr="00487273">
              <w:rPr>
                <w:sz w:val="24"/>
                <w:szCs w:val="24"/>
                <w:lang w:val="ru-RU"/>
              </w:rPr>
              <w:t xml:space="preserve">6. Максимальная рабочая скорость, </w:t>
            </w:r>
            <w:proofErr w:type="gramStart"/>
            <w:r w:rsidRPr="00487273">
              <w:rPr>
                <w:sz w:val="24"/>
                <w:szCs w:val="24"/>
                <w:lang w:val="ru-RU"/>
              </w:rPr>
              <w:t>км</w:t>
            </w:r>
            <w:proofErr w:type="gramEnd"/>
            <w:r w:rsidRPr="00487273">
              <w:rPr>
                <w:sz w:val="24"/>
                <w:szCs w:val="24"/>
                <w:lang w:val="ru-RU"/>
              </w:rPr>
              <w:t>/ч</w:t>
            </w:r>
          </w:p>
        </w:tc>
        <w:tc>
          <w:tcPr>
            <w:tcW w:w="3686" w:type="dxa"/>
          </w:tcPr>
          <w:p w:rsidR="002671CD" w:rsidRPr="00487273" w:rsidRDefault="002671CD" w:rsidP="00B96072">
            <w:pPr>
              <w:spacing w:after="0" w:line="240" w:lineRule="auto"/>
              <w:jc w:val="center"/>
              <w:rPr>
                <w:sz w:val="24"/>
                <w:szCs w:val="24"/>
              </w:rPr>
            </w:pPr>
            <w:r w:rsidRPr="00487273">
              <w:rPr>
                <w:sz w:val="24"/>
                <w:szCs w:val="24"/>
              </w:rPr>
              <w:t>20-30</w:t>
            </w:r>
          </w:p>
        </w:tc>
      </w:tr>
    </w:tbl>
    <w:p w:rsidR="002671CD" w:rsidRPr="00487273" w:rsidRDefault="002671CD" w:rsidP="00B96072">
      <w:pPr>
        <w:pStyle w:val="22"/>
        <w:spacing w:after="0" w:line="240" w:lineRule="auto"/>
        <w:ind w:left="0" w:firstLine="567"/>
        <w:rPr>
          <w:rFonts w:ascii="Times New Roman" w:hAnsi="Times New Roman"/>
          <w:sz w:val="24"/>
          <w:szCs w:val="24"/>
        </w:rPr>
      </w:pPr>
      <w:r w:rsidRPr="00487273">
        <w:rPr>
          <w:rFonts w:ascii="Times New Roman" w:hAnsi="Times New Roman"/>
          <w:sz w:val="24"/>
          <w:szCs w:val="24"/>
        </w:rPr>
        <w:t xml:space="preserve">Для подготовки и содержания земляного полотна предусматривается комплекс специальных машин: </w:t>
      </w:r>
    </w:p>
    <w:p w:rsidR="002671CD" w:rsidRPr="00487273" w:rsidRDefault="002671CD" w:rsidP="00B96072">
      <w:pPr>
        <w:pStyle w:val="22"/>
        <w:spacing w:after="0" w:line="240" w:lineRule="auto"/>
        <w:ind w:left="0" w:firstLine="851"/>
        <w:rPr>
          <w:rFonts w:ascii="Times New Roman" w:hAnsi="Times New Roman"/>
          <w:sz w:val="24"/>
          <w:szCs w:val="24"/>
        </w:rPr>
      </w:pPr>
      <w:r w:rsidRPr="00487273">
        <w:rPr>
          <w:rFonts w:ascii="Times New Roman" w:hAnsi="Times New Roman"/>
          <w:sz w:val="24"/>
          <w:szCs w:val="24"/>
        </w:rPr>
        <w:t xml:space="preserve">-   бульдозер  </w:t>
      </w:r>
      <w:r w:rsidR="007F3EB6" w:rsidRPr="00487273">
        <w:rPr>
          <w:rFonts w:ascii="Times New Roman" w:hAnsi="Times New Roman"/>
          <w:sz w:val="24"/>
          <w:szCs w:val="24"/>
        </w:rPr>
        <w:t>Т-170</w:t>
      </w:r>
      <w:r w:rsidRPr="00487273">
        <w:rPr>
          <w:rFonts w:ascii="Times New Roman" w:hAnsi="Times New Roman"/>
          <w:sz w:val="24"/>
          <w:szCs w:val="24"/>
        </w:rPr>
        <w:t>;</w:t>
      </w:r>
    </w:p>
    <w:p w:rsidR="002671CD" w:rsidRPr="00487273" w:rsidRDefault="002671CD" w:rsidP="00B96072">
      <w:pPr>
        <w:pStyle w:val="22"/>
        <w:spacing w:after="0" w:line="240" w:lineRule="auto"/>
        <w:ind w:left="0" w:firstLine="851"/>
        <w:rPr>
          <w:rFonts w:ascii="Times New Roman" w:hAnsi="Times New Roman"/>
          <w:sz w:val="24"/>
          <w:szCs w:val="24"/>
        </w:rPr>
      </w:pPr>
      <w:r w:rsidRPr="00487273">
        <w:rPr>
          <w:rFonts w:ascii="Times New Roman" w:hAnsi="Times New Roman"/>
          <w:sz w:val="24"/>
          <w:szCs w:val="24"/>
        </w:rPr>
        <w:t>-  погрузчик XCMG ZL 50G;</w:t>
      </w:r>
    </w:p>
    <w:p w:rsidR="002671CD" w:rsidRPr="00487273" w:rsidRDefault="002671CD" w:rsidP="00303048">
      <w:pPr>
        <w:numPr>
          <w:ilvl w:val="0"/>
          <w:numId w:val="5"/>
        </w:numPr>
        <w:spacing w:after="0" w:line="240" w:lineRule="auto"/>
        <w:ind w:left="0" w:firstLine="851"/>
        <w:rPr>
          <w:sz w:val="24"/>
          <w:szCs w:val="24"/>
        </w:rPr>
      </w:pPr>
      <w:proofErr w:type="spellStart"/>
      <w:r w:rsidRPr="00487273">
        <w:rPr>
          <w:sz w:val="24"/>
          <w:szCs w:val="24"/>
        </w:rPr>
        <w:t>автомобиль-самосвал</w:t>
      </w:r>
      <w:proofErr w:type="spellEnd"/>
      <w:r w:rsidRPr="00487273">
        <w:rPr>
          <w:sz w:val="24"/>
          <w:szCs w:val="24"/>
        </w:rPr>
        <w:t xml:space="preserve"> </w:t>
      </w:r>
      <w:r w:rsidRPr="00487273">
        <w:rPr>
          <w:color w:val="000000"/>
          <w:sz w:val="24"/>
          <w:szCs w:val="24"/>
          <w:lang w:val="kk-KZ" w:eastAsia="kk-KZ"/>
        </w:rPr>
        <w:t>SHACMAN SX3256DR384;</w:t>
      </w:r>
    </w:p>
    <w:p w:rsidR="002671CD" w:rsidRPr="00487273" w:rsidRDefault="002671CD" w:rsidP="00303048">
      <w:pPr>
        <w:numPr>
          <w:ilvl w:val="0"/>
          <w:numId w:val="5"/>
        </w:numPr>
        <w:spacing w:after="0" w:line="240" w:lineRule="auto"/>
        <w:ind w:left="0" w:firstLine="851"/>
        <w:rPr>
          <w:sz w:val="24"/>
          <w:szCs w:val="24"/>
        </w:rPr>
      </w:pPr>
      <w:proofErr w:type="spellStart"/>
      <w:r w:rsidRPr="00487273">
        <w:rPr>
          <w:sz w:val="24"/>
          <w:szCs w:val="24"/>
        </w:rPr>
        <w:t>топливозаправщик</w:t>
      </w:r>
      <w:proofErr w:type="spellEnd"/>
      <w:r w:rsidRPr="00487273">
        <w:rPr>
          <w:sz w:val="24"/>
          <w:szCs w:val="24"/>
        </w:rPr>
        <w:t xml:space="preserve"> </w:t>
      </w:r>
      <w:r w:rsidRPr="00487273">
        <w:rPr>
          <w:rFonts w:eastAsia="Calibri"/>
          <w:sz w:val="24"/>
          <w:szCs w:val="24"/>
        </w:rPr>
        <w:t>ГАЗ 33086</w:t>
      </w:r>
      <w:r w:rsidRPr="00487273">
        <w:rPr>
          <w:sz w:val="24"/>
          <w:szCs w:val="24"/>
        </w:rPr>
        <w:t>;</w:t>
      </w:r>
    </w:p>
    <w:p w:rsidR="002671CD" w:rsidRPr="00487273" w:rsidRDefault="002671CD" w:rsidP="00303048">
      <w:pPr>
        <w:numPr>
          <w:ilvl w:val="0"/>
          <w:numId w:val="5"/>
        </w:numPr>
        <w:spacing w:after="0" w:line="240" w:lineRule="auto"/>
        <w:ind w:left="0" w:firstLine="851"/>
        <w:rPr>
          <w:sz w:val="24"/>
          <w:szCs w:val="24"/>
        </w:rPr>
      </w:pPr>
      <w:proofErr w:type="spellStart"/>
      <w:proofErr w:type="gramStart"/>
      <w:r w:rsidRPr="00487273">
        <w:rPr>
          <w:sz w:val="24"/>
          <w:szCs w:val="24"/>
        </w:rPr>
        <w:t>техпомощь</w:t>
      </w:r>
      <w:proofErr w:type="spellEnd"/>
      <w:proofErr w:type="gramEnd"/>
      <w:r w:rsidRPr="00487273">
        <w:rPr>
          <w:sz w:val="24"/>
          <w:szCs w:val="24"/>
        </w:rPr>
        <w:t xml:space="preserve"> </w:t>
      </w:r>
      <w:proofErr w:type="spellStart"/>
      <w:r w:rsidRPr="00487273">
        <w:rPr>
          <w:sz w:val="24"/>
          <w:szCs w:val="24"/>
        </w:rPr>
        <w:t>на</w:t>
      </w:r>
      <w:proofErr w:type="spellEnd"/>
      <w:r w:rsidRPr="00487273">
        <w:rPr>
          <w:sz w:val="24"/>
          <w:szCs w:val="24"/>
        </w:rPr>
        <w:t xml:space="preserve"> </w:t>
      </w:r>
      <w:proofErr w:type="spellStart"/>
      <w:r w:rsidRPr="00487273">
        <w:rPr>
          <w:sz w:val="24"/>
          <w:szCs w:val="24"/>
        </w:rPr>
        <w:t>базе</w:t>
      </w:r>
      <w:proofErr w:type="spellEnd"/>
      <w:r w:rsidRPr="00487273">
        <w:rPr>
          <w:sz w:val="24"/>
          <w:szCs w:val="24"/>
        </w:rPr>
        <w:t xml:space="preserve"> </w:t>
      </w:r>
      <w:proofErr w:type="spellStart"/>
      <w:r w:rsidRPr="00487273">
        <w:rPr>
          <w:sz w:val="24"/>
          <w:szCs w:val="24"/>
        </w:rPr>
        <w:t>КамАЗа</w:t>
      </w:r>
      <w:proofErr w:type="spellEnd"/>
      <w:r w:rsidRPr="00487273">
        <w:rPr>
          <w:sz w:val="24"/>
          <w:szCs w:val="24"/>
        </w:rPr>
        <w:t>.</w:t>
      </w:r>
    </w:p>
    <w:p w:rsidR="00A67A69" w:rsidRPr="00487273" w:rsidRDefault="00A67A69" w:rsidP="00B96072">
      <w:pPr>
        <w:spacing w:after="0" w:line="240" w:lineRule="auto"/>
        <w:rPr>
          <w:lang w:val="ru-RU"/>
        </w:rPr>
      </w:pPr>
    </w:p>
    <w:p w:rsidR="00736735" w:rsidRPr="00584464" w:rsidRDefault="00A67A69" w:rsidP="00B96072">
      <w:pPr>
        <w:pStyle w:val="20"/>
        <w:spacing w:before="0" w:line="240" w:lineRule="auto"/>
        <w:jc w:val="center"/>
        <w:rPr>
          <w:rFonts w:ascii="Times New Roman" w:hAnsi="Times New Roman" w:cs="Times New Roman"/>
          <w:color w:val="auto"/>
          <w:sz w:val="24"/>
          <w:szCs w:val="24"/>
          <w:lang w:val="ru-RU"/>
        </w:rPr>
      </w:pPr>
      <w:bookmarkStart w:id="57" w:name="_Toc81993346"/>
      <w:r w:rsidRPr="00584464">
        <w:rPr>
          <w:rFonts w:ascii="Times New Roman" w:hAnsi="Times New Roman" w:cs="Times New Roman"/>
          <w:color w:val="auto"/>
          <w:sz w:val="24"/>
          <w:szCs w:val="24"/>
          <w:lang w:val="ru-RU"/>
        </w:rPr>
        <w:t>2.4.1.</w:t>
      </w:r>
      <w:r w:rsidR="009078E7" w:rsidRPr="00584464">
        <w:rPr>
          <w:rFonts w:ascii="Times New Roman" w:hAnsi="Times New Roman" w:cs="Times New Roman"/>
          <w:color w:val="auto"/>
          <w:sz w:val="24"/>
          <w:szCs w:val="24"/>
          <w:lang w:val="ru-RU"/>
        </w:rPr>
        <w:t>5</w:t>
      </w:r>
      <w:r w:rsidRPr="00584464">
        <w:rPr>
          <w:rFonts w:ascii="Times New Roman" w:hAnsi="Times New Roman" w:cs="Times New Roman"/>
          <w:color w:val="auto"/>
          <w:sz w:val="24"/>
          <w:szCs w:val="24"/>
          <w:lang w:val="ru-RU"/>
        </w:rPr>
        <w:t xml:space="preserve"> Электроснабжение и электроосвещение</w:t>
      </w:r>
      <w:bookmarkEnd w:id="57"/>
    </w:p>
    <w:p w:rsidR="003F6C26" w:rsidRPr="00584464" w:rsidRDefault="003F6C26" w:rsidP="00B96072">
      <w:pPr>
        <w:spacing w:after="0" w:line="240" w:lineRule="auto"/>
        <w:ind w:firstLine="709"/>
        <w:jc w:val="both"/>
        <w:rPr>
          <w:color w:val="000000"/>
          <w:sz w:val="24"/>
          <w:szCs w:val="24"/>
          <w:lang w:val="ru-RU"/>
        </w:rPr>
      </w:pPr>
    </w:p>
    <w:p w:rsidR="009078E7" w:rsidRPr="00584464" w:rsidRDefault="009078E7" w:rsidP="009078E7">
      <w:pPr>
        <w:spacing w:after="0" w:line="240" w:lineRule="auto"/>
        <w:ind w:firstLine="567"/>
        <w:jc w:val="both"/>
        <w:rPr>
          <w:sz w:val="24"/>
          <w:szCs w:val="24"/>
          <w:lang w:val="ru-RU"/>
        </w:rPr>
      </w:pPr>
      <w:r w:rsidRPr="00584464">
        <w:rPr>
          <w:sz w:val="24"/>
          <w:szCs w:val="24"/>
          <w:lang w:val="ru-RU"/>
        </w:rPr>
        <w:t xml:space="preserve">В рамках данного проекта предусмотрено обеспечение энергоснабжение бытового вагончика от аккумуляторов СТ-190. </w:t>
      </w:r>
    </w:p>
    <w:p w:rsidR="009078E7" w:rsidRDefault="009078E7" w:rsidP="009078E7">
      <w:pPr>
        <w:spacing w:after="0" w:line="240" w:lineRule="auto"/>
        <w:ind w:firstLine="567"/>
        <w:jc w:val="both"/>
        <w:rPr>
          <w:sz w:val="24"/>
          <w:szCs w:val="24"/>
          <w:lang w:val="ru-RU"/>
        </w:rPr>
      </w:pPr>
      <w:r w:rsidRPr="00584464">
        <w:rPr>
          <w:sz w:val="24"/>
          <w:szCs w:val="24"/>
          <w:lang w:val="ru-RU"/>
        </w:rPr>
        <w:t xml:space="preserve">Предусмотрено освещение зоны работы механизмов на карьере и складе ПРС с помощью передвижной осветительной мачты на безе дизель генератора </w:t>
      </w:r>
      <w:r w:rsidRPr="00584464">
        <w:rPr>
          <w:sz w:val="24"/>
          <w:szCs w:val="24"/>
        </w:rPr>
        <w:t>QAS</w:t>
      </w:r>
      <w:r w:rsidRPr="00584464">
        <w:rPr>
          <w:sz w:val="24"/>
          <w:szCs w:val="24"/>
          <w:lang w:val="ru-RU"/>
        </w:rPr>
        <w:t xml:space="preserve"> 14 и его аналоги с галоген</w:t>
      </w:r>
      <w:r w:rsidR="003020FF" w:rsidRPr="00584464">
        <w:rPr>
          <w:sz w:val="24"/>
          <w:szCs w:val="24"/>
          <w:lang w:val="ru-RU"/>
        </w:rPr>
        <w:t xml:space="preserve">овыми лампами мощностью 1500 Вт в количестве 6 </w:t>
      </w:r>
      <w:proofErr w:type="spellStart"/>
      <w:proofErr w:type="gramStart"/>
      <w:r w:rsidRPr="00584464">
        <w:rPr>
          <w:sz w:val="24"/>
          <w:szCs w:val="24"/>
          <w:lang w:val="ru-RU"/>
        </w:rPr>
        <w:t>шт</w:t>
      </w:r>
      <w:proofErr w:type="spellEnd"/>
      <w:proofErr w:type="gramEnd"/>
      <w:r w:rsidRPr="00584464">
        <w:rPr>
          <w:sz w:val="24"/>
          <w:szCs w:val="24"/>
          <w:lang w:val="ru-RU"/>
        </w:rPr>
        <w:t>,</w:t>
      </w:r>
      <w:r w:rsidR="003020FF" w:rsidRPr="00584464">
        <w:rPr>
          <w:sz w:val="24"/>
          <w:szCs w:val="24"/>
          <w:lang w:val="ru-RU"/>
        </w:rPr>
        <w:t xml:space="preserve"> </w:t>
      </w:r>
      <w:r w:rsidRPr="00584464">
        <w:rPr>
          <w:sz w:val="24"/>
          <w:szCs w:val="24"/>
          <w:lang w:val="ru-RU"/>
        </w:rPr>
        <w:t xml:space="preserve">общая сила света 198000 Лм, вылет мачты (высота) 9,4 метров. Режим работы 4 ч в сутки 160 дней в году. Мощность двигателя 15 кВт, расход топлива 3,5 л/час, годовой расход топлива 2240 л/год. </w:t>
      </w:r>
    </w:p>
    <w:p w:rsidR="00584464" w:rsidRDefault="00584464" w:rsidP="009078E7">
      <w:pPr>
        <w:spacing w:after="0" w:line="240" w:lineRule="auto"/>
        <w:ind w:firstLine="567"/>
        <w:jc w:val="both"/>
        <w:rPr>
          <w:sz w:val="24"/>
          <w:szCs w:val="24"/>
          <w:lang w:val="ru-RU"/>
        </w:rPr>
      </w:pPr>
    </w:p>
    <w:p w:rsidR="00584464" w:rsidRPr="00584464" w:rsidRDefault="00584464" w:rsidP="009078E7">
      <w:pPr>
        <w:spacing w:after="0" w:line="240" w:lineRule="auto"/>
        <w:ind w:firstLine="567"/>
        <w:jc w:val="both"/>
        <w:rPr>
          <w:sz w:val="24"/>
          <w:szCs w:val="24"/>
          <w:lang w:val="ru-RU"/>
        </w:rPr>
      </w:pPr>
    </w:p>
    <w:p w:rsidR="00205EFC" w:rsidRPr="00584464" w:rsidRDefault="00205EFC" w:rsidP="00B96072">
      <w:pPr>
        <w:spacing w:after="0" w:line="240" w:lineRule="auto"/>
        <w:rPr>
          <w:sz w:val="24"/>
          <w:szCs w:val="24"/>
          <w:lang w:val="ru-RU"/>
        </w:rPr>
      </w:pPr>
    </w:p>
    <w:p w:rsidR="00470950" w:rsidRPr="00584464" w:rsidRDefault="00470950" w:rsidP="00B96072">
      <w:pPr>
        <w:pStyle w:val="20"/>
        <w:spacing w:before="0" w:line="240" w:lineRule="auto"/>
        <w:jc w:val="center"/>
        <w:rPr>
          <w:rFonts w:ascii="Times New Roman" w:hAnsi="Times New Roman" w:cs="Times New Roman"/>
          <w:color w:val="auto"/>
          <w:sz w:val="24"/>
          <w:szCs w:val="24"/>
          <w:lang w:val="ru-RU"/>
        </w:rPr>
      </w:pPr>
      <w:bookmarkStart w:id="58" w:name="_Toc81993347"/>
      <w:r w:rsidRPr="00584464">
        <w:rPr>
          <w:rFonts w:ascii="Times New Roman" w:hAnsi="Times New Roman" w:cs="Times New Roman"/>
          <w:color w:val="auto"/>
          <w:sz w:val="24"/>
          <w:szCs w:val="24"/>
          <w:lang w:val="ru-RU"/>
        </w:rPr>
        <w:lastRenderedPageBreak/>
        <w:t>2.4.1.</w:t>
      </w:r>
      <w:r w:rsidR="009078E7" w:rsidRPr="00584464">
        <w:rPr>
          <w:rFonts w:ascii="Times New Roman" w:hAnsi="Times New Roman" w:cs="Times New Roman"/>
          <w:color w:val="auto"/>
          <w:sz w:val="24"/>
          <w:szCs w:val="24"/>
          <w:lang w:val="ru-RU"/>
        </w:rPr>
        <w:t>6</w:t>
      </w:r>
      <w:r w:rsidRPr="00584464">
        <w:rPr>
          <w:rFonts w:ascii="Times New Roman" w:hAnsi="Times New Roman" w:cs="Times New Roman"/>
          <w:color w:val="auto"/>
          <w:sz w:val="24"/>
          <w:szCs w:val="24"/>
          <w:lang w:val="ru-RU"/>
        </w:rPr>
        <w:t xml:space="preserve"> Карьерный водоотлив и водоотвод</w:t>
      </w:r>
      <w:bookmarkEnd w:id="58"/>
    </w:p>
    <w:p w:rsidR="00DB1276" w:rsidRPr="00584464" w:rsidRDefault="00DB1276" w:rsidP="00B96072">
      <w:pPr>
        <w:pStyle w:val="11"/>
        <w:spacing w:after="0"/>
        <w:ind w:firstLine="567"/>
        <w:jc w:val="both"/>
        <w:rPr>
          <w:w w:val="100"/>
          <w:sz w:val="24"/>
          <w:szCs w:val="24"/>
        </w:rPr>
      </w:pPr>
    </w:p>
    <w:p w:rsidR="00584464" w:rsidRPr="00584464" w:rsidRDefault="00584464" w:rsidP="00584464">
      <w:pPr>
        <w:tabs>
          <w:tab w:val="left" w:pos="760"/>
        </w:tabs>
        <w:spacing w:after="0" w:line="240" w:lineRule="auto"/>
        <w:ind w:firstLine="720"/>
        <w:contextualSpacing/>
        <w:jc w:val="both"/>
        <w:rPr>
          <w:bCs/>
          <w:sz w:val="24"/>
          <w:szCs w:val="24"/>
          <w:lang w:val="ru-RU"/>
        </w:rPr>
      </w:pPr>
      <w:r w:rsidRPr="00584464">
        <w:rPr>
          <w:bCs/>
          <w:sz w:val="24"/>
          <w:szCs w:val="24"/>
          <w:lang w:val="ru-RU"/>
        </w:rPr>
        <w:t xml:space="preserve">При проведении геологоразведочных работ на </w:t>
      </w:r>
      <w:r w:rsidR="00F71B8B">
        <w:rPr>
          <w:bCs/>
          <w:sz w:val="24"/>
          <w:szCs w:val="24"/>
          <w:lang w:val="ru-RU"/>
        </w:rPr>
        <w:t>месторождение</w:t>
      </w:r>
      <w:r w:rsidRPr="00584464">
        <w:rPr>
          <w:bCs/>
          <w:sz w:val="24"/>
          <w:szCs w:val="24"/>
          <w:lang w:val="ru-RU"/>
        </w:rPr>
        <w:t xml:space="preserve"> подземные воды не вскрыты.</w:t>
      </w:r>
    </w:p>
    <w:p w:rsidR="00584464" w:rsidRPr="00584464" w:rsidRDefault="00584464" w:rsidP="00584464">
      <w:pPr>
        <w:spacing w:after="0" w:line="240" w:lineRule="auto"/>
        <w:ind w:firstLine="720"/>
        <w:jc w:val="both"/>
        <w:rPr>
          <w:bCs/>
          <w:sz w:val="24"/>
          <w:szCs w:val="24"/>
          <w:lang w:val="ru-RU"/>
        </w:rPr>
      </w:pPr>
      <w:r w:rsidRPr="00584464">
        <w:rPr>
          <w:bCs/>
          <w:sz w:val="24"/>
          <w:szCs w:val="24"/>
          <w:lang w:val="ru-RU"/>
        </w:rPr>
        <w:t xml:space="preserve">Основной причиной </w:t>
      </w:r>
      <w:proofErr w:type="spellStart"/>
      <w:r w:rsidRPr="00584464">
        <w:rPr>
          <w:bCs/>
          <w:sz w:val="24"/>
          <w:szCs w:val="24"/>
          <w:lang w:val="ru-RU"/>
        </w:rPr>
        <w:t>водопритока</w:t>
      </w:r>
      <w:proofErr w:type="spellEnd"/>
      <w:r w:rsidRPr="00584464">
        <w:rPr>
          <w:bCs/>
          <w:sz w:val="24"/>
          <w:szCs w:val="24"/>
          <w:lang w:val="ru-RU"/>
        </w:rPr>
        <w:t xml:space="preserve"> в карьеры являются атмосферные осадки</w:t>
      </w:r>
    </w:p>
    <w:p w:rsidR="00584464" w:rsidRPr="00584464" w:rsidRDefault="00584464" w:rsidP="00584464">
      <w:pPr>
        <w:spacing w:after="0" w:line="240" w:lineRule="auto"/>
        <w:ind w:right="-2" w:firstLine="567"/>
        <w:jc w:val="both"/>
        <w:rPr>
          <w:sz w:val="24"/>
          <w:szCs w:val="24"/>
          <w:lang w:val="ru-RU"/>
        </w:rPr>
      </w:pPr>
      <w:r w:rsidRPr="00584464">
        <w:rPr>
          <w:sz w:val="24"/>
          <w:szCs w:val="24"/>
          <w:lang w:val="ru-RU"/>
        </w:rPr>
        <w:t xml:space="preserve">Величина </w:t>
      </w:r>
      <w:proofErr w:type="gramStart"/>
      <w:r w:rsidRPr="00584464">
        <w:rPr>
          <w:sz w:val="24"/>
          <w:szCs w:val="24"/>
          <w:lang w:val="ru-RU"/>
        </w:rPr>
        <w:t>возможного</w:t>
      </w:r>
      <w:proofErr w:type="gramEnd"/>
      <w:r w:rsidRPr="00584464">
        <w:rPr>
          <w:sz w:val="24"/>
          <w:szCs w:val="24"/>
          <w:lang w:val="ru-RU"/>
        </w:rPr>
        <w:t xml:space="preserve"> </w:t>
      </w:r>
      <w:proofErr w:type="spellStart"/>
      <w:r w:rsidRPr="00584464">
        <w:rPr>
          <w:sz w:val="24"/>
          <w:szCs w:val="24"/>
          <w:lang w:val="ru-RU"/>
        </w:rPr>
        <w:t>водопритока</w:t>
      </w:r>
      <w:proofErr w:type="spellEnd"/>
      <w:r w:rsidRPr="00584464">
        <w:rPr>
          <w:sz w:val="24"/>
          <w:szCs w:val="24"/>
          <w:lang w:val="ru-RU"/>
        </w:rPr>
        <w:t xml:space="preserve"> за счет дождей определя</w:t>
      </w:r>
      <w:r w:rsidRPr="00584464">
        <w:rPr>
          <w:sz w:val="24"/>
          <w:szCs w:val="24"/>
          <w:lang w:val="ru-RU"/>
        </w:rPr>
        <w:softHyphen/>
        <w:t>ется по формуле:</w:t>
      </w:r>
    </w:p>
    <w:p w:rsidR="00584464" w:rsidRPr="00584464" w:rsidRDefault="00117910" w:rsidP="00584464">
      <w:pPr>
        <w:spacing w:after="0" w:line="240" w:lineRule="auto"/>
        <w:ind w:right="-2" w:firstLine="567"/>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л</m:t>
              </m:r>
            </m:sub>
          </m:sSub>
          <m:r>
            <m:rPr>
              <m:sty m:val="p"/>
            </m:rPr>
            <w:rPr>
              <w:rFonts w:ascii="Cambria Math" w:hAnsi="Cambria Math"/>
              <w:sz w:val="24"/>
              <w:szCs w:val="24"/>
            </w:rPr>
            <m:t>=λ∙</m:t>
          </m:r>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л</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верх</m:t>
              </m:r>
            </m:sub>
          </m:sSub>
        </m:oMath>
      </m:oMathPara>
    </w:p>
    <w:p w:rsidR="00584464" w:rsidRPr="00584464" w:rsidRDefault="00584464" w:rsidP="00584464">
      <w:pPr>
        <w:spacing w:after="0" w:line="240" w:lineRule="auto"/>
        <w:ind w:right="-2" w:firstLine="567"/>
        <w:rPr>
          <w:sz w:val="24"/>
          <w:szCs w:val="24"/>
          <w:lang w:val="ru-RU"/>
        </w:rPr>
      </w:pPr>
      <w:r w:rsidRPr="00584464">
        <w:rPr>
          <w:sz w:val="24"/>
          <w:szCs w:val="24"/>
          <w:lang w:val="ru-RU"/>
        </w:rPr>
        <w:t>где:</w:t>
      </w:r>
    </w:p>
    <w:p w:rsidR="00584464" w:rsidRPr="00584464" w:rsidRDefault="00584464" w:rsidP="00584464">
      <w:pPr>
        <w:spacing w:after="0" w:line="240" w:lineRule="auto"/>
        <w:ind w:right="-2" w:firstLine="567"/>
        <w:jc w:val="both"/>
        <w:rPr>
          <w:sz w:val="24"/>
          <w:szCs w:val="24"/>
          <w:lang w:val="ru-RU"/>
        </w:rPr>
      </w:pPr>
      <w:r w:rsidRPr="00584464">
        <w:rPr>
          <w:sz w:val="24"/>
          <w:szCs w:val="24"/>
        </w:rPr>
        <w:t>λ</w:t>
      </w:r>
      <w:r w:rsidRPr="00584464">
        <w:rPr>
          <w:sz w:val="24"/>
          <w:szCs w:val="24"/>
          <w:lang w:val="ru-RU"/>
        </w:rPr>
        <w:t xml:space="preserve"> - </w:t>
      </w:r>
      <w:proofErr w:type="gramStart"/>
      <w:r w:rsidRPr="00584464">
        <w:rPr>
          <w:sz w:val="24"/>
          <w:szCs w:val="24"/>
          <w:lang w:val="ru-RU"/>
        </w:rPr>
        <w:t>коэффициент</w:t>
      </w:r>
      <w:proofErr w:type="gramEnd"/>
      <w:r w:rsidRPr="00584464">
        <w:rPr>
          <w:sz w:val="24"/>
          <w:szCs w:val="24"/>
          <w:lang w:val="ru-RU"/>
        </w:rPr>
        <w:t>, учитывающий неравномерность выпадения дождя по площади стока до 500 га равный 1,0;</w:t>
      </w:r>
    </w:p>
    <w:p w:rsidR="00584464" w:rsidRPr="00584464" w:rsidRDefault="00584464" w:rsidP="00584464">
      <w:pPr>
        <w:spacing w:after="0" w:line="240" w:lineRule="auto"/>
        <w:ind w:right="-2" w:firstLine="567"/>
        <w:jc w:val="both"/>
        <w:rPr>
          <w:sz w:val="24"/>
          <w:szCs w:val="24"/>
          <w:lang w:val="ru-RU"/>
        </w:rPr>
      </w:pPr>
      <w:r w:rsidRPr="00584464">
        <w:rPr>
          <w:sz w:val="24"/>
          <w:szCs w:val="24"/>
        </w:rPr>
        <w:t>F</w:t>
      </w:r>
      <w:r w:rsidRPr="00584464">
        <w:rPr>
          <w:sz w:val="24"/>
          <w:szCs w:val="24"/>
          <w:vertAlign w:val="subscript"/>
          <w:lang w:val="ru-RU"/>
        </w:rPr>
        <w:t>верх</w:t>
      </w:r>
      <w:r w:rsidRPr="00584464">
        <w:rPr>
          <w:b/>
          <w:bCs/>
          <w:sz w:val="24"/>
          <w:szCs w:val="24"/>
          <w:lang w:val="ru-RU"/>
        </w:rPr>
        <w:t xml:space="preserve"> </w:t>
      </w:r>
      <w:r w:rsidRPr="00584464">
        <w:rPr>
          <w:b/>
          <w:bCs/>
          <w:sz w:val="24"/>
          <w:szCs w:val="24"/>
          <w:vertAlign w:val="superscript"/>
          <w:lang w:val="ru-RU"/>
        </w:rPr>
        <w:t>_</w:t>
      </w:r>
      <w:r w:rsidRPr="00584464">
        <w:rPr>
          <w:sz w:val="24"/>
          <w:szCs w:val="24"/>
          <w:lang w:val="ru-RU"/>
        </w:rPr>
        <w:t xml:space="preserve"> площадь карьера по верху, 162000 м</w:t>
      </w:r>
      <w:r w:rsidRPr="00584464">
        <w:rPr>
          <w:sz w:val="24"/>
          <w:szCs w:val="24"/>
          <w:vertAlign w:val="superscript"/>
          <w:lang w:val="ru-RU"/>
        </w:rPr>
        <w:t>2</w:t>
      </w:r>
      <w:r w:rsidRPr="00584464">
        <w:rPr>
          <w:sz w:val="24"/>
          <w:szCs w:val="24"/>
          <w:lang w:val="ru-RU"/>
        </w:rPr>
        <w:t>;</w:t>
      </w:r>
    </w:p>
    <w:p w:rsidR="00584464" w:rsidRPr="00584464" w:rsidRDefault="00584464" w:rsidP="00584464">
      <w:pPr>
        <w:spacing w:after="0" w:line="240" w:lineRule="auto"/>
        <w:ind w:right="-2" w:firstLine="567"/>
        <w:jc w:val="both"/>
        <w:rPr>
          <w:sz w:val="24"/>
          <w:szCs w:val="24"/>
          <w:lang w:val="ru-RU"/>
        </w:rPr>
      </w:pPr>
      <w:r w:rsidRPr="00584464">
        <w:rPr>
          <w:sz w:val="24"/>
          <w:szCs w:val="24"/>
        </w:rPr>
        <w:t>N</w:t>
      </w:r>
      <w:r w:rsidRPr="00584464">
        <w:rPr>
          <w:sz w:val="24"/>
          <w:szCs w:val="24"/>
          <w:vertAlign w:val="subscript"/>
          <w:lang w:val="ru-RU"/>
        </w:rPr>
        <w:t>л</w:t>
      </w:r>
      <w:r w:rsidRPr="00584464">
        <w:rPr>
          <w:sz w:val="24"/>
          <w:szCs w:val="24"/>
          <w:lang w:val="ru-RU"/>
        </w:rPr>
        <w:t xml:space="preserve"> - слой суточных осадков при периоде его однократного превышения в 5 лет, составляет 34 мм; </w:t>
      </w:r>
    </w:p>
    <w:p w:rsidR="00584464" w:rsidRPr="00584464" w:rsidRDefault="00584464" w:rsidP="00584464">
      <w:pPr>
        <w:spacing w:after="0" w:line="240" w:lineRule="auto"/>
        <w:ind w:right="-2" w:firstLine="567"/>
        <w:jc w:val="both"/>
        <w:rPr>
          <w:sz w:val="24"/>
          <w:szCs w:val="24"/>
          <w:lang w:val="ru-RU"/>
        </w:rPr>
      </w:pPr>
      <w:r w:rsidRPr="00584464">
        <w:rPr>
          <w:sz w:val="24"/>
          <w:szCs w:val="24"/>
          <w:lang w:val="ru-RU"/>
        </w:rPr>
        <w:t xml:space="preserve">Тогда максимально возможная величина </w:t>
      </w:r>
      <w:proofErr w:type="spellStart"/>
      <w:r w:rsidRPr="00584464">
        <w:rPr>
          <w:sz w:val="24"/>
          <w:szCs w:val="24"/>
          <w:lang w:val="ru-RU"/>
        </w:rPr>
        <w:t>водопритока</w:t>
      </w:r>
      <w:proofErr w:type="spellEnd"/>
      <w:r w:rsidRPr="00584464">
        <w:rPr>
          <w:sz w:val="24"/>
          <w:szCs w:val="24"/>
          <w:lang w:val="ru-RU"/>
        </w:rPr>
        <w:t xml:space="preserve"> за счет дождей составит:</w:t>
      </w:r>
    </w:p>
    <w:p w:rsidR="00584464" w:rsidRPr="00584464" w:rsidRDefault="00117910" w:rsidP="00584464">
      <w:pPr>
        <w:spacing w:after="0" w:line="240" w:lineRule="auto"/>
        <w:ind w:right="-2" w:firstLine="567"/>
        <w:jc w:val="both"/>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л</m:t>
              </m:r>
            </m:sub>
          </m:sSub>
          <m:r>
            <m:rPr>
              <m:sty m:val="p"/>
            </m:rPr>
            <w:rPr>
              <w:rFonts w:ascii="Cambria Math" w:hAnsi="Cambria Math"/>
              <w:sz w:val="24"/>
              <w:szCs w:val="24"/>
            </w:rPr>
            <m:t>=1∙0,034∙162000=</m:t>
          </m:r>
          <m:sSup>
            <m:sSupPr>
              <m:ctrlPr>
                <w:rPr>
                  <w:rFonts w:ascii="Cambria Math" w:hAnsi="Cambria Math"/>
                  <w:sz w:val="24"/>
                  <w:szCs w:val="24"/>
                </w:rPr>
              </m:ctrlPr>
            </m:sSupPr>
            <m:e>
              <m:r>
                <m:rPr>
                  <m:sty m:val="p"/>
                </m:rPr>
                <w:rPr>
                  <w:rFonts w:ascii="Cambria Math" w:hAnsi="Cambria Math"/>
                  <w:sz w:val="24"/>
                  <w:szCs w:val="24"/>
                </w:rPr>
                <m:t>5508м</m:t>
              </m:r>
            </m:e>
            <m:sup>
              <m:r>
                <m:rPr>
                  <m:sty m:val="p"/>
                </m:rPr>
                <w:rPr>
                  <w:rFonts w:ascii="Cambria Math" w:hAnsi="Cambria Math"/>
                  <w:sz w:val="24"/>
                  <w:szCs w:val="24"/>
                </w:rPr>
                <m:t>3</m:t>
              </m:r>
            </m:sup>
          </m:sSup>
          <m:r>
            <m:rPr>
              <m:sty m:val="p"/>
            </m:rPr>
            <w:rPr>
              <w:rFonts w:ascii="Cambria Math" w:hAnsi="Cambria Math"/>
              <w:sz w:val="24"/>
              <w:szCs w:val="24"/>
            </w:rPr>
            <m:t>/сут=229</m:t>
          </m:r>
          <m:sSup>
            <m:sSupPr>
              <m:ctrlPr>
                <w:rPr>
                  <w:rFonts w:ascii="Cambria Math" w:hAnsi="Cambria Math"/>
                  <w:sz w:val="24"/>
                  <w:szCs w:val="24"/>
                </w:rPr>
              </m:ctrlPr>
            </m:sSupPr>
            <m:e>
              <m:r>
                <m:rPr>
                  <m:sty m:val="p"/>
                </m:rPr>
                <w:rPr>
                  <w:rFonts w:ascii="Cambria Math" w:hAnsi="Cambria Math"/>
                  <w:sz w:val="24"/>
                  <w:szCs w:val="24"/>
                </w:rPr>
                <m:t>м</m:t>
              </m:r>
            </m:e>
            <m:sup>
              <m:r>
                <m:rPr>
                  <m:sty m:val="p"/>
                </m:rPr>
                <w:rPr>
                  <w:rFonts w:ascii="Cambria Math" w:hAnsi="Cambria Math"/>
                  <w:sz w:val="24"/>
                  <w:szCs w:val="24"/>
                </w:rPr>
                <m:t>3</m:t>
              </m:r>
            </m:sup>
          </m:sSup>
          <m:r>
            <m:rPr>
              <m:sty m:val="p"/>
            </m:rPr>
            <w:rPr>
              <w:rFonts w:ascii="Cambria Math" w:hAnsi="Cambria Math"/>
              <w:sz w:val="24"/>
              <w:szCs w:val="24"/>
            </w:rPr>
            <m:t xml:space="preserve">/час=63,7 л/с </m:t>
          </m:r>
        </m:oMath>
      </m:oMathPara>
    </w:p>
    <w:p w:rsidR="00584464" w:rsidRPr="00584464" w:rsidRDefault="00584464" w:rsidP="00584464">
      <w:pPr>
        <w:spacing w:after="0" w:line="240" w:lineRule="auto"/>
        <w:ind w:firstLine="720"/>
        <w:jc w:val="both"/>
        <w:rPr>
          <w:sz w:val="24"/>
          <w:szCs w:val="24"/>
          <w:lang w:val="ru-RU"/>
        </w:rPr>
      </w:pPr>
      <w:proofErr w:type="spellStart"/>
      <w:r w:rsidRPr="00584464">
        <w:rPr>
          <w:sz w:val="24"/>
          <w:szCs w:val="24"/>
          <w:lang w:val="ru-RU"/>
        </w:rPr>
        <w:t>Водопритоками</w:t>
      </w:r>
      <w:proofErr w:type="spellEnd"/>
      <w:r w:rsidRPr="00584464">
        <w:rPr>
          <w:sz w:val="24"/>
          <w:szCs w:val="24"/>
          <w:lang w:val="ru-RU"/>
        </w:rPr>
        <w:t xml:space="preserve"> в карьеры от атмосферных осадков можно пренебречь по следующим причинам:</w:t>
      </w:r>
    </w:p>
    <w:p w:rsidR="00584464" w:rsidRPr="00584464" w:rsidRDefault="00584464" w:rsidP="00584464">
      <w:pPr>
        <w:spacing w:after="0" w:line="240" w:lineRule="auto"/>
        <w:ind w:firstLine="720"/>
        <w:jc w:val="both"/>
        <w:rPr>
          <w:sz w:val="24"/>
          <w:szCs w:val="24"/>
          <w:lang w:val="ru-RU"/>
        </w:rPr>
      </w:pPr>
      <w:r w:rsidRPr="00584464">
        <w:rPr>
          <w:sz w:val="24"/>
          <w:szCs w:val="24"/>
          <w:lang w:val="ru-RU"/>
        </w:rPr>
        <w:t>- разработка грунта ведётся не по всей площади одновременно, а поступательно - последовательно, что значительно сокращает водосборную площадь и, соответственно, количество скопившихся осадков;</w:t>
      </w:r>
    </w:p>
    <w:p w:rsidR="00584464" w:rsidRPr="00584464" w:rsidRDefault="00584464" w:rsidP="00584464">
      <w:pPr>
        <w:spacing w:after="0" w:line="240" w:lineRule="auto"/>
        <w:ind w:firstLine="720"/>
        <w:jc w:val="both"/>
        <w:rPr>
          <w:sz w:val="24"/>
          <w:szCs w:val="24"/>
          <w:lang w:val="ru-RU"/>
        </w:rPr>
      </w:pPr>
      <w:r w:rsidRPr="00584464">
        <w:rPr>
          <w:sz w:val="24"/>
          <w:szCs w:val="24"/>
          <w:lang w:val="ru-RU"/>
        </w:rPr>
        <w:t>- слагающие участки породы имеют хорошую проницаемость, в результате чего вода фильтруется в нижние слои горизонта;</w:t>
      </w:r>
    </w:p>
    <w:p w:rsidR="00584464" w:rsidRPr="00584464" w:rsidRDefault="00584464" w:rsidP="00584464">
      <w:pPr>
        <w:spacing w:after="0" w:line="240" w:lineRule="auto"/>
        <w:ind w:firstLine="720"/>
        <w:jc w:val="both"/>
        <w:rPr>
          <w:sz w:val="24"/>
          <w:szCs w:val="24"/>
          <w:lang w:val="ru-RU"/>
        </w:rPr>
      </w:pPr>
      <w:r w:rsidRPr="00584464">
        <w:rPr>
          <w:sz w:val="24"/>
          <w:szCs w:val="24"/>
          <w:lang w:val="ru-RU"/>
        </w:rPr>
        <w:t>- засушливый климат весенне-летних месяцев способствует быстрому высыханию влаги.</w:t>
      </w:r>
    </w:p>
    <w:p w:rsidR="00584464" w:rsidRPr="00584464" w:rsidRDefault="00584464" w:rsidP="00584464">
      <w:pPr>
        <w:spacing w:after="0" w:line="240" w:lineRule="auto"/>
        <w:ind w:firstLine="720"/>
        <w:jc w:val="both"/>
        <w:rPr>
          <w:sz w:val="24"/>
          <w:szCs w:val="24"/>
          <w:lang w:val="ru-RU"/>
        </w:rPr>
      </w:pPr>
      <w:r w:rsidRPr="00584464">
        <w:rPr>
          <w:sz w:val="24"/>
          <w:szCs w:val="24"/>
          <w:lang w:val="ru-RU"/>
        </w:rPr>
        <w:t>Следовательно, водоприток не окажет значимого влияния на разработку карьеров, и особые меры по организации водоотлива предусматривать нет необходимости.</w:t>
      </w:r>
    </w:p>
    <w:p w:rsidR="00584464" w:rsidRPr="00584464" w:rsidRDefault="00584464" w:rsidP="00584464">
      <w:pPr>
        <w:pStyle w:val="a8"/>
        <w:spacing w:after="0" w:line="240" w:lineRule="auto"/>
        <w:ind w:left="0" w:firstLine="567"/>
        <w:jc w:val="both"/>
        <w:rPr>
          <w:sz w:val="24"/>
          <w:szCs w:val="24"/>
          <w:lang w:val="ru-RU"/>
        </w:rPr>
      </w:pPr>
      <w:r w:rsidRPr="00584464">
        <w:rPr>
          <w:sz w:val="24"/>
          <w:szCs w:val="24"/>
          <w:lang w:val="ru-RU"/>
        </w:rPr>
        <w:t>Для сбора атмосферных вод, выпадающих на площади карьера, вполне достаточно организация внутрикарьерного водоотлива: водосборной канавы и водосборника (</w:t>
      </w:r>
      <w:proofErr w:type="spellStart"/>
      <w:r w:rsidRPr="00584464">
        <w:rPr>
          <w:sz w:val="24"/>
          <w:szCs w:val="24"/>
          <w:lang w:val="ru-RU"/>
        </w:rPr>
        <w:t>зупфа</w:t>
      </w:r>
      <w:proofErr w:type="spellEnd"/>
      <w:r w:rsidRPr="00584464">
        <w:rPr>
          <w:sz w:val="24"/>
          <w:szCs w:val="24"/>
          <w:lang w:val="ru-RU"/>
        </w:rPr>
        <w:t>).</w:t>
      </w:r>
    </w:p>
    <w:p w:rsidR="00584464" w:rsidRPr="00584464" w:rsidRDefault="00584464" w:rsidP="00584464">
      <w:pPr>
        <w:pStyle w:val="a8"/>
        <w:spacing w:after="0" w:line="240" w:lineRule="auto"/>
        <w:ind w:left="0" w:firstLine="567"/>
        <w:jc w:val="both"/>
        <w:rPr>
          <w:sz w:val="24"/>
          <w:szCs w:val="24"/>
          <w:lang w:val="ru-RU"/>
        </w:rPr>
      </w:pPr>
      <w:r w:rsidRPr="00584464">
        <w:rPr>
          <w:sz w:val="24"/>
          <w:szCs w:val="24"/>
          <w:lang w:val="ru-RU"/>
        </w:rPr>
        <w:t>Канава проводится с учетом уклона поверхности карьера и дневной поверхности: вдоль западной границы с уклоном 0,002 на север и заканчивается водосборником объемом до 100 м</w:t>
      </w:r>
      <w:r w:rsidRPr="00584464">
        <w:rPr>
          <w:sz w:val="24"/>
          <w:szCs w:val="24"/>
          <w:vertAlign w:val="superscript"/>
          <w:lang w:val="ru-RU"/>
        </w:rPr>
        <w:t>3</w:t>
      </w:r>
      <w:r w:rsidRPr="00584464">
        <w:rPr>
          <w:sz w:val="24"/>
          <w:szCs w:val="24"/>
          <w:lang w:val="ru-RU"/>
        </w:rPr>
        <w:t>. Размеры канавы – 1,0х</w:t>
      </w:r>
      <w:proofErr w:type="gramStart"/>
      <w:r w:rsidRPr="00584464">
        <w:rPr>
          <w:sz w:val="24"/>
          <w:szCs w:val="24"/>
          <w:lang w:val="ru-RU"/>
        </w:rPr>
        <w:t>2</w:t>
      </w:r>
      <w:proofErr w:type="gramEnd"/>
      <w:r w:rsidRPr="00584464">
        <w:rPr>
          <w:sz w:val="24"/>
          <w:szCs w:val="24"/>
          <w:lang w:val="ru-RU"/>
        </w:rPr>
        <w:t>,0х200 м, крутизна откоса -1:1. Ширина и глубина канав может варьироваться соответственно 0,6-1,0 м и 1,0-2,0 м. Объем канавы до 400 м</w:t>
      </w:r>
      <w:r w:rsidRPr="00584464">
        <w:rPr>
          <w:sz w:val="24"/>
          <w:szCs w:val="24"/>
          <w:vertAlign w:val="superscript"/>
          <w:lang w:val="ru-RU"/>
        </w:rPr>
        <w:t>3</w:t>
      </w:r>
      <w:r w:rsidRPr="00584464">
        <w:rPr>
          <w:sz w:val="24"/>
          <w:szCs w:val="24"/>
          <w:lang w:val="ru-RU"/>
        </w:rPr>
        <w:t>. Вода из канавы и водосборника будет использоваться для производственных целей (орошение дорог.)</w:t>
      </w:r>
    </w:p>
    <w:p w:rsidR="00584464" w:rsidRDefault="00584464" w:rsidP="00D75000">
      <w:pPr>
        <w:spacing w:after="0" w:line="240" w:lineRule="auto"/>
        <w:ind w:right="-2" w:firstLine="567"/>
        <w:jc w:val="both"/>
        <w:rPr>
          <w:sz w:val="24"/>
          <w:szCs w:val="24"/>
          <w:highlight w:val="yellow"/>
          <w:lang w:val="ru-RU"/>
        </w:rPr>
      </w:pPr>
    </w:p>
    <w:p w:rsidR="00DA407B" w:rsidRPr="00487273" w:rsidRDefault="00DA407B" w:rsidP="00B96072">
      <w:pPr>
        <w:pStyle w:val="20"/>
        <w:spacing w:before="0" w:line="240" w:lineRule="auto"/>
        <w:jc w:val="center"/>
        <w:rPr>
          <w:rFonts w:ascii="Times New Roman" w:hAnsi="Times New Roman" w:cs="Times New Roman"/>
          <w:color w:val="auto"/>
          <w:sz w:val="24"/>
          <w:szCs w:val="24"/>
          <w:lang w:val="ru-RU"/>
        </w:rPr>
      </w:pPr>
      <w:bookmarkStart w:id="59" w:name="bookmark39"/>
      <w:bookmarkStart w:id="60" w:name="_Toc22801301"/>
      <w:bookmarkStart w:id="61" w:name="_Toc38653090"/>
      <w:bookmarkStart w:id="62" w:name="_Toc81993348"/>
      <w:bookmarkEnd w:id="59"/>
      <w:r w:rsidRPr="00487273">
        <w:rPr>
          <w:rFonts w:ascii="Times New Roman" w:hAnsi="Times New Roman" w:cs="Times New Roman"/>
          <w:color w:val="auto"/>
          <w:sz w:val="24"/>
          <w:szCs w:val="24"/>
          <w:lang w:val="ru-RU"/>
        </w:rPr>
        <w:t>2.4.1.</w:t>
      </w:r>
      <w:r w:rsidR="003020FF" w:rsidRPr="00487273">
        <w:rPr>
          <w:rFonts w:ascii="Times New Roman" w:hAnsi="Times New Roman" w:cs="Times New Roman"/>
          <w:color w:val="auto"/>
          <w:sz w:val="24"/>
          <w:szCs w:val="24"/>
          <w:lang w:val="ru-RU"/>
        </w:rPr>
        <w:t>7</w:t>
      </w:r>
      <w:r w:rsidRPr="00487273">
        <w:rPr>
          <w:rFonts w:ascii="Times New Roman" w:hAnsi="Times New Roman" w:cs="Times New Roman"/>
          <w:color w:val="auto"/>
          <w:sz w:val="24"/>
          <w:szCs w:val="24"/>
          <w:lang w:val="ru-RU"/>
        </w:rPr>
        <w:t xml:space="preserve"> Связь и сигнализация</w:t>
      </w:r>
      <w:bookmarkEnd w:id="60"/>
      <w:bookmarkEnd w:id="61"/>
      <w:bookmarkEnd w:id="62"/>
    </w:p>
    <w:p w:rsidR="00DA407B" w:rsidRPr="00487273" w:rsidRDefault="00DA407B" w:rsidP="00B96072">
      <w:pPr>
        <w:shd w:val="clear" w:color="auto" w:fill="FFFFFF"/>
        <w:spacing w:after="0" w:line="240" w:lineRule="auto"/>
        <w:ind w:firstLine="567"/>
        <w:jc w:val="both"/>
        <w:rPr>
          <w:sz w:val="24"/>
          <w:szCs w:val="24"/>
          <w:lang w:val="ru-RU"/>
        </w:rPr>
      </w:pPr>
    </w:p>
    <w:p w:rsidR="00DA407B" w:rsidRPr="00487273" w:rsidRDefault="00DA407B" w:rsidP="00B96072">
      <w:pPr>
        <w:spacing w:after="0" w:line="240" w:lineRule="auto"/>
        <w:ind w:firstLine="567"/>
        <w:jc w:val="both"/>
        <w:rPr>
          <w:sz w:val="24"/>
          <w:szCs w:val="24"/>
          <w:lang w:val="ru-RU"/>
        </w:rPr>
      </w:pPr>
      <w:r w:rsidRPr="00487273">
        <w:rPr>
          <w:sz w:val="24"/>
          <w:szCs w:val="24"/>
          <w:lang w:val="ru-RU"/>
        </w:rPr>
        <w:t xml:space="preserve">Связь производственной площадки с вахтовым поселком и с офисом в  </w:t>
      </w:r>
      <w:r w:rsidR="00D23ED1" w:rsidRPr="00487273">
        <w:rPr>
          <w:sz w:val="24"/>
          <w:szCs w:val="24"/>
          <w:shd w:val="clear" w:color="auto" w:fill="FCFCFC"/>
          <w:lang w:val="ru-RU"/>
        </w:rPr>
        <w:t>г.</w:t>
      </w:r>
      <w:r w:rsidR="004E2FE3" w:rsidRPr="00487273">
        <w:rPr>
          <w:sz w:val="24"/>
          <w:szCs w:val="24"/>
          <w:shd w:val="clear" w:color="auto" w:fill="FCFCFC"/>
          <w:lang w:val="ru-RU"/>
        </w:rPr>
        <w:t xml:space="preserve"> </w:t>
      </w:r>
      <w:r w:rsidR="008F2E76" w:rsidRPr="00487273">
        <w:rPr>
          <w:sz w:val="24"/>
          <w:szCs w:val="24"/>
          <w:shd w:val="clear" w:color="auto" w:fill="FCFCFC"/>
          <w:lang w:val="kk-KZ"/>
        </w:rPr>
        <w:t>Петропавловск</w:t>
      </w:r>
      <w:r w:rsidRPr="00487273">
        <w:rPr>
          <w:sz w:val="24"/>
          <w:szCs w:val="24"/>
          <w:lang w:val="ru-RU"/>
        </w:rPr>
        <w:t>, предусматривается с помощью проводной телефонной связи сотовой связи и интернета.</w:t>
      </w:r>
    </w:p>
    <w:p w:rsidR="00DA407B" w:rsidRPr="00487273" w:rsidRDefault="00DA407B" w:rsidP="00B96072">
      <w:pPr>
        <w:spacing w:after="0" w:line="240" w:lineRule="auto"/>
        <w:ind w:firstLine="567"/>
        <w:jc w:val="both"/>
        <w:rPr>
          <w:spacing w:val="-4"/>
          <w:sz w:val="24"/>
          <w:szCs w:val="24"/>
          <w:lang w:val="ru-RU"/>
        </w:rPr>
      </w:pPr>
      <w:r w:rsidRPr="00487273">
        <w:rPr>
          <w:spacing w:val="-4"/>
          <w:sz w:val="24"/>
          <w:szCs w:val="24"/>
          <w:lang w:val="ru-RU"/>
        </w:rPr>
        <w:t xml:space="preserve">Проектом предусмотрен диспетчерский пункт для контроля и автоматизации производственных процессов с учетом принимаемого оборудования. </w:t>
      </w:r>
    </w:p>
    <w:p w:rsidR="00DA407B" w:rsidRPr="00487273" w:rsidRDefault="00DA407B" w:rsidP="00B96072">
      <w:pPr>
        <w:shd w:val="clear" w:color="auto" w:fill="FFFFFF"/>
        <w:spacing w:after="0" w:line="240" w:lineRule="auto"/>
        <w:ind w:firstLine="567"/>
        <w:jc w:val="both"/>
        <w:rPr>
          <w:sz w:val="24"/>
          <w:szCs w:val="24"/>
          <w:lang w:val="ru-RU"/>
        </w:rPr>
      </w:pPr>
      <w:r w:rsidRPr="00487273">
        <w:rPr>
          <w:sz w:val="24"/>
          <w:szCs w:val="24"/>
          <w:lang w:val="ru-RU"/>
        </w:rPr>
        <w:t>Для организации оперативной связи горного диспетчера с передвижными горно</w:t>
      </w:r>
      <w:r w:rsidRPr="00487273">
        <w:rPr>
          <w:sz w:val="24"/>
          <w:szCs w:val="24"/>
          <w:lang w:val="ru-RU"/>
        </w:rPr>
        <w:softHyphen/>
        <w:t>транспортными механизмами (экскаваторы, бульдозер, автосамосвалы) на последних устанавливаются возимые радиостанции типа «</w:t>
      </w:r>
      <w:r w:rsidRPr="00487273">
        <w:rPr>
          <w:sz w:val="24"/>
          <w:szCs w:val="24"/>
        </w:rPr>
        <w:t>KENWOOD</w:t>
      </w:r>
      <w:r w:rsidRPr="00487273">
        <w:rPr>
          <w:sz w:val="24"/>
          <w:szCs w:val="24"/>
          <w:lang w:val="ru-RU"/>
        </w:rPr>
        <w:t>», которые включаются в приемопередатчик центральной радиостанции. Оборудование стационарной радиостанции размещается в вагончике горного диспетчера, расположенного на борту разреза.</w:t>
      </w:r>
    </w:p>
    <w:p w:rsidR="00DA407B" w:rsidRPr="00487273" w:rsidRDefault="00DA407B" w:rsidP="00B96072">
      <w:pPr>
        <w:shd w:val="clear" w:color="auto" w:fill="FFFFFF"/>
        <w:spacing w:after="0" w:line="240" w:lineRule="auto"/>
        <w:ind w:firstLine="567"/>
        <w:jc w:val="both"/>
        <w:rPr>
          <w:sz w:val="24"/>
          <w:szCs w:val="24"/>
          <w:lang w:val="ru-RU"/>
        </w:rPr>
      </w:pPr>
      <w:r w:rsidRPr="00487273">
        <w:rPr>
          <w:sz w:val="24"/>
          <w:szCs w:val="24"/>
          <w:lang w:val="ru-RU"/>
        </w:rPr>
        <w:t>Для лиц горного надзора и горных мастеров предусматриваются носимые радиостанции типа «</w:t>
      </w:r>
      <w:r w:rsidRPr="00487273">
        <w:rPr>
          <w:sz w:val="24"/>
          <w:szCs w:val="24"/>
        </w:rPr>
        <w:t>KENWOOD</w:t>
      </w:r>
      <w:r w:rsidRPr="00487273">
        <w:rPr>
          <w:sz w:val="24"/>
          <w:szCs w:val="24"/>
          <w:lang w:val="ru-RU"/>
        </w:rPr>
        <w:t xml:space="preserve">». Радиостанции хранятся в помещении горного диспетчера, </w:t>
      </w:r>
      <w:r w:rsidRPr="00487273">
        <w:rPr>
          <w:spacing w:val="-1"/>
          <w:sz w:val="24"/>
          <w:szCs w:val="24"/>
          <w:lang w:val="ru-RU"/>
        </w:rPr>
        <w:t xml:space="preserve">где обеспечиваются их обслуживание, подзарядка аккумуляторов питания и выдаются в </w:t>
      </w:r>
      <w:r w:rsidRPr="00487273">
        <w:rPr>
          <w:sz w:val="24"/>
          <w:szCs w:val="24"/>
          <w:lang w:val="ru-RU"/>
        </w:rPr>
        <w:t>период работы в разрезе.</w:t>
      </w:r>
    </w:p>
    <w:p w:rsidR="004A464C" w:rsidRDefault="004A464C" w:rsidP="00B96072">
      <w:pPr>
        <w:spacing w:after="0" w:line="240" w:lineRule="auto"/>
        <w:rPr>
          <w:sz w:val="24"/>
          <w:szCs w:val="24"/>
          <w:lang w:val="kk-KZ" w:eastAsia="ru-RU"/>
        </w:rPr>
      </w:pPr>
    </w:p>
    <w:p w:rsidR="00584464" w:rsidRDefault="00584464" w:rsidP="00B96072">
      <w:pPr>
        <w:spacing w:after="0" w:line="240" w:lineRule="auto"/>
        <w:rPr>
          <w:sz w:val="24"/>
          <w:szCs w:val="24"/>
          <w:lang w:val="kk-KZ" w:eastAsia="ru-RU"/>
        </w:rPr>
      </w:pPr>
    </w:p>
    <w:p w:rsidR="004A464C" w:rsidRPr="00487273" w:rsidRDefault="003F6C26" w:rsidP="00B96072">
      <w:pPr>
        <w:pStyle w:val="20"/>
        <w:spacing w:before="0" w:line="240" w:lineRule="auto"/>
        <w:jc w:val="center"/>
        <w:rPr>
          <w:rFonts w:ascii="Times New Roman" w:hAnsi="Times New Roman" w:cs="Times New Roman"/>
          <w:color w:val="auto"/>
          <w:sz w:val="24"/>
          <w:szCs w:val="24"/>
          <w:lang w:val="kk-KZ"/>
        </w:rPr>
      </w:pPr>
      <w:bookmarkStart w:id="63" w:name="_Toc81993349"/>
      <w:r w:rsidRPr="00487273">
        <w:rPr>
          <w:rFonts w:ascii="Times New Roman" w:hAnsi="Times New Roman" w:cs="Times New Roman"/>
          <w:color w:val="auto"/>
          <w:sz w:val="24"/>
          <w:szCs w:val="24"/>
          <w:lang w:val="ru-RU"/>
        </w:rPr>
        <w:lastRenderedPageBreak/>
        <w:t>2.4.1.</w:t>
      </w:r>
      <w:r w:rsidR="005E510B" w:rsidRPr="00487273">
        <w:rPr>
          <w:rFonts w:ascii="Times New Roman" w:hAnsi="Times New Roman" w:cs="Times New Roman"/>
          <w:color w:val="auto"/>
          <w:sz w:val="24"/>
          <w:szCs w:val="24"/>
          <w:lang w:val="ru-RU"/>
        </w:rPr>
        <w:t>9</w:t>
      </w:r>
      <w:r w:rsidRPr="00487273">
        <w:rPr>
          <w:rFonts w:ascii="Times New Roman" w:hAnsi="Times New Roman" w:cs="Times New Roman"/>
          <w:color w:val="auto"/>
          <w:sz w:val="24"/>
          <w:szCs w:val="24"/>
          <w:lang w:val="ru-RU"/>
        </w:rPr>
        <w:t xml:space="preserve"> </w:t>
      </w:r>
      <w:proofErr w:type="spellStart"/>
      <w:r w:rsidRPr="00487273">
        <w:rPr>
          <w:rFonts w:ascii="Times New Roman" w:hAnsi="Times New Roman" w:cs="Times New Roman"/>
          <w:color w:val="auto"/>
          <w:sz w:val="24"/>
          <w:szCs w:val="24"/>
          <w:lang w:val="ru-RU"/>
        </w:rPr>
        <w:t>Ремонтно</w:t>
      </w:r>
      <w:proofErr w:type="spellEnd"/>
      <w:r w:rsidRPr="00487273">
        <w:rPr>
          <w:rFonts w:ascii="Times New Roman" w:hAnsi="Times New Roman" w:cs="Times New Roman"/>
          <w:color w:val="auto"/>
          <w:sz w:val="24"/>
          <w:szCs w:val="24"/>
          <w:lang w:val="ru-RU"/>
        </w:rPr>
        <w:t xml:space="preserve"> - складское</w:t>
      </w:r>
      <w:r w:rsidRPr="00487273">
        <w:rPr>
          <w:rFonts w:ascii="Times New Roman" w:hAnsi="Times New Roman" w:cs="Times New Roman"/>
          <w:color w:val="auto"/>
          <w:sz w:val="24"/>
          <w:szCs w:val="24"/>
          <w:lang w:val="kk-KZ"/>
        </w:rPr>
        <w:t xml:space="preserve"> </w:t>
      </w:r>
      <w:r w:rsidRPr="00487273">
        <w:rPr>
          <w:rFonts w:ascii="Times New Roman" w:hAnsi="Times New Roman" w:cs="Times New Roman"/>
          <w:color w:val="auto"/>
          <w:sz w:val="24"/>
          <w:szCs w:val="24"/>
          <w:lang w:val="ru-RU"/>
        </w:rPr>
        <w:t xml:space="preserve"> хозяйство</w:t>
      </w:r>
      <w:bookmarkEnd w:id="63"/>
    </w:p>
    <w:p w:rsidR="00942F94" w:rsidRPr="00487273" w:rsidRDefault="00942F94" w:rsidP="00B96072">
      <w:pPr>
        <w:spacing w:after="0" w:line="240" w:lineRule="auto"/>
        <w:ind w:firstLine="567"/>
        <w:jc w:val="both"/>
        <w:rPr>
          <w:sz w:val="24"/>
          <w:szCs w:val="24"/>
          <w:lang w:val="ru-RU"/>
        </w:rPr>
      </w:pPr>
    </w:p>
    <w:p w:rsidR="000F2BD8" w:rsidRPr="00487273" w:rsidRDefault="000F2BD8" w:rsidP="000F2BD8">
      <w:pPr>
        <w:pStyle w:val="3a"/>
        <w:ind w:right="-2" w:firstLine="567"/>
        <w:jc w:val="both"/>
        <w:rPr>
          <w:szCs w:val="24"/>
        </w:rPr>
      </w:pPr>
      <w:r w:rsidRPr="00487273">
        <w:rPr>
          <w:szCs w:val="24"/>
        </w:rPr>
        <w:t>Работы по техническому обслуживанию и ремонту оборудования  и механизмов выполняются согласно графику планово-предупредительного ремонта, составляемому механиком и утверждаемому руководителем предприятия.</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Техническое обслуживание оборудования представляет собой комплекс мероприятий, направленных на предупреждение износа деталей,  регулировку и смазку агрегатов, узлов и устранение возникших дефектов.</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Техническое обслуживание выполняется в строгом соответствии с инструкциями по эксплуатации оборудования.</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Ежесменное обслуживание (ЕО), периодическое техническое обслуживание (ТО) выполняется машинистом экскаватора, бульдозера, водителями автомашин непосредственно на рабочих местах.</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 xml:space="preserve">При текущем ремонте производится частичная разборка машин. На ремонтных работах дополнительно используется рабочий персонал механической службы предприятия.  </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При капитальном ремонте машины полностью разбираются, детали восстанавливают или заменяют новыми.</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 xml:space="preserve">По возможности следует применять метод агрегатно-узлового ремонта, при котором узлы и агрегаты, требующие ремонта,  снимают с машин и заменяют заранее отремонтированными. </w:t>
      </w:r>
    </w:p>
    <w:p w:rsidR="000F2BD8" w:rsidRPr="00487273" w:rsidRDefault="000F2BD8" w:rsidP="000F2BD8">
      <w:pPr>
        <w:tabs>
          <w:tab w:val="left" w:pos="709"/>
        </w:tabs>
        <w:spacing w:after="0" w:line="240" w:lineRule="auto"/>
        <w:ind w:right="-2" w:firstLine="567"/>
        <w:jc w:val="both"/>
        <w:rPr>
          <w:sz w:val="24"/>
          <w:szCs w:val="24"/>
          <w:lang w:val="ru-RU"/>
        </w:rPr>
      </w:pPr>
      <w:r w:rsidRPr="00487273">
        <w:rPr>
          <w:sz w:val="24"/>
          <w:szCs w:val="24"/>
          <w:lang w:val="ru-RU"/>
        </w:rPr>
        <w:t xml:space="preserve">Текущий и капитальный ремонт основного горнотранспортного и вспомогательного оборудования  будет производиться на договорной основе в специализированных станциях технического обслуживания (СТО), за пределами </w:t>
      </w:r>
      <w:proofErr w:type="spellStart"/>
      <w:r w:rsidRPr="00487273">
        <w:rPr>
          <w:sz w:val="24"/>
          <w:szCs w:val="24"/>
          <w:lang w:val="ru-RU"/>
        </w:rPr>
        <w:t>промплощадки</w:t>
      </w:r>
      <w:proofErr w:type="spellEnd"/>
      <w:r w:rsidRPr="00487273">
        <w:rPr>
          <w:sz w:val="24"/>
          <w:szCs w:val="24"/>
          <w:lang w:val="ru-RU"/>
        </w:rPr>
        <w:t xml:space="preserve"> карьера.</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 xml:space="preserve">Двигатели внутреннего сгорания машин и механизмов, применяемых в карьере, работают на дизельном топливе. </w:t>
      </w:r>
      <w:proofErr w:type="gramStart"/>
      <w:r w:rsidRPr="00487273">
        <w:rPr>
          <w:sz w:val="24"/>
          <w:szCs w:val="24"/>
          <w:lang w:val="ru-RU"/>
        </w:rPr>
        <w:t>Для летних условий применяют дизельное топливо ДЛ,  для зимних – ДЗ.</w:t>
      </w:r>
      <w:proofErr w:type="gramEnd"/>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Для смазки дизельных двигателей применяется высококачественные масла ДП-8, ДП-11, Д-11 или ДП-14.</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 xml:space="preserve">На предприятии предусмотрено использование различные виды техники и оборудования, которые нуждаются в обеспечении горюче-смазочными материалами. Заправка горного и другого оборудования будет осуществляться </w:t>
      </w:r>
      <w:r w:rsidRPr="00487273">
        <w:rPr>
          <w:kern w:val="36"/>
          <w:sz w:val="24"/>
          <w:szCs w:val="24"/>
          <w:lang w:val="ru-RU"/>
        </w:rPr>
        <w:t xml:space="preserve"> на </w:t>
      </w:r>
      <w:r w:rsidRPr="00487273">
        <w:rPr>
          <w:sz w:val="24"/>
          <w:szCs w:val="24"/>
          <w:lang w:val="ru-RU"/>
        </w:rPr>
        <w:t>площадке, которая подсыпана 30</w:t>
      </w:r>
      <w:r w:rsidRPr="00487273">
        <w:rPr>
          <w:sz w:val="24"/>
          <w:szCs w:val="24"/>
          <w:lang w:val="kk-KZ"/>
        </w:rPr>
        <w:t xml:space="preserve"> </w:t>
      </w:r>
      <w:r w:rsidRPr="00487273">
        <w:rPr>
          <w:sz w:val="24"/>
          <w:szCs w:val="24"/>
          <w:lang w:val="ru-RU"/>
        </w:rPr>
        <w:t xml:space="preserve">см слоем щебенки, с помощью специализированной машины, оборудованной насосом. Доставка топлива осуществляется топливозаправщиком </w:t>
      </w:r>
      <w:r w:rsidRPr="00487273">
        <w:rPr>
          <w:rFonts w:eastAsia="Calibri"/>
          <w:sz w:val="24"/>
          <w:szCs w:val="24"/>
          <w:lang w:val="ru-RU"/>
        </w:rPr>
        <w:t>ГАЗ 33086</w:t>
      </w:r>
      <w:r w:rsidRPr="00487273">
        <w:rPr>
          <w:sz w:val="24"/>
          <w:szCs w:val="24"/>
          <w:lang w:val="ru-RU"/>
        </w:rPr>
        <w:t>.</w:t>
      </w:r>
    </w:p>
    <w:p w:rsidR="000F2BD8" w:rsidRPr="00487273" w:rsidRDefault="000F2BD8" w:rsidP="000F2BD8">
      <w:pPr>
        <w:pStyle w:val="22"/>
        <w:spacing w:after="0" w:line="240" w:lineRule="auto"/>
        <w:ind w:left="0" w:right="-2" w:firstLine="567"/>
        <w:jc w:val="both"/>
        <w:rPr>
          <w:rFonts w:ascii="Times New Roman" w:hAnsi="Times New Roman"/>
          <w:sz w:val="24"/>
          <w:szCs w:val="24"/>
        </w:rPr>
      </w:pPr>
      <w:r w:rsidRPr="00487273">
        <w:rPr>
          <w:rFonts w:ascii="Times New Roman" w:hAnsi="Times New Roman"/>
          <w:sz w:val="24"/>
          <w:szCs w:val="24"/>
        </w:rPr>
        <w:t xml:space="preserve"> Запасные части к механизмам и оборудованию комплектуются согласно технологическим нормам расхода на единицу товарной продукции и согласно заявке начальника карьера. </w:t>
      </w:r>
    </w:p>
    <w:p w:rsidR="000F2BD8" w:rsidRPr="00487273" w:rsidRDefault="000F2BD8" w:rsidP="000F2BD8">
      <w:pPr>
        <w:spacing w:after="0" w:line="240" w:lineRule="auto"/>
        <w:ind w:right="-2" w:firstLine="567"/>
        <w:jc w:val="both"/>
        <w:rPr>
          <w:sz w:val="24"/>
          <w:szCs w:val="24"/>
          <w:lang w:val="ru-RU"/>
        </w:rPr>
      </w:pPr>
      <w:r w:rsidRPr="00487273">
        <w:rPr>
          <w:sz w:val="24"/>
          <w:szCs w:val="24"/>
          <w:lang w:val="ru-RU"/>
        </w:rPr>
        <w:t>Запасные части хранятся на складе. В перечень наиболее необходимых запасных частей входят: топливная аппаратура на бульдозер, экскаватор, автосамосвал, шестерни зубчатых передач, свечи зажигания, генераторы, поршневая группа, масляные фильтры, поддерживающие и опорные катки, масляные шланги высокого давления и пр.</w:t>
      </w:r>
    </w:p>
    <w:p w:rsidR="00FC4121" w:rsidRPr="00487273" w:rsidRDefault="00FC4121" w:rsidP="00B96072">
      <w:pPr>
        <w:pStyle w:val="a3"/>
        <w:rPr>
          <w:rFonts w:ascii="Times New Roman" w:hAnsi="Times New Roman"/>
          <w:sz w:val="24"/>
          <w:szCs w:val="24"/>
        </w:rPr>
      </w:pPr>
      <w:bookmarkStart w:id="64" w:name="z39"/>
      <w:bookmarkEnd w:id="45"/>
    </w:p>
    <w:p w:rsidR="00AF75FA" w:rsidRPr="00487273" w:rsidRDefault="006C018D" w:rsidP="00B96072">
      <w:pPr>
        <w:pStyle w:val="1"/>
        <w:spacing w:before="0" w:after="0"/>
        <w:jc w:val="center"/>
        <w:rPr>
          <w:rFonts w:ascii="Times New Roman" w:hAnsi="Times New Roman"/>
          <w:sz w:val="24"/>
          <w:szCs w:val="24"/>
        </w:rPr>
      </w:pPr>
      <w:bookmarkStart w:id="65" w:name="_Toc81993350"/>
      <w:r w:rsidRPr="00487273">
        <w:rPr>
          <w:rFonts w:ascii="Times New Roman" w:hAnsi="Times New Roman"/>
          <w:sz w:val="24"/>
          <w:szCs w:val="24"/>
        </w:rPr>
        <w:t>2</w:t>
      </w:r>
      <w:r w:rsidR="00AA5703" w:rsidRPr="00487273">
        <w:rPr>
          <w:rFonts w:ascii="Times New Roman" w:hAnsi="Times New Roman"/>
          <w:sz w:val="24"/>
          <w:szCs w:val="24"/>
        </w:rPr>
        <w:t xml:space="preserve">.4.2 </w:t>
      </w:r>
      <w:r w:rsidR="00810AFA" w:rsidRPr="00487273">
        <w:rPr>
          <w:rFonts w:ascii="Times New Roman" w:hAnsi="Times New Roman"/>
          <w:sz w:val="24"/>
          <w:szCs w:val="24"/>
        </w:rPr>
        <w:t>М</w:t>
      </w:r>
      <w:r w:rsidR="00AF75FA" w:rsidRPr="00487273">
        <w:rPr>
          <w:rFonts w:ascii="Times New Roman" w:hAnsi="Times New Roman"/>
          <w:sz w:val="24"/>
          <w:szCs w:val="24"/>
        </w:rPr>
        <w:t>ероприятия по соблюдению нормируем</w:t>
      </w:r>
      <w:r w:rsidR="00E12E2B" w:rsidRPr="00487273">
        <w:rPr>
          <w:rFonts w:ascii="Times New Roman" w:hAnsi="Times New Roman"/>
          <w:sz w:val="24"/>
          <w:szCs w:val="24"/>
        </w:rPr>
        <w:t>ых потерь полезного ископаемого</w:t>
      </w:r>
      <w:bookmarkEnd w:id="65"/>
    </w:p>
    <w:p w:rsidR="00E12E2B" w:rsidRPr="00487273" w:rsidRDefault="00E12E2B" w:rsidP="00B96072">
      <w:pPr>
        <w:pStyle w:val="22"/>
        <w:shd w:val="clear" w:color="auto" w:fill="FFFFFF"/>
        <w:spacing w:after="0" w:line="240" w:lineRule="auto"/>
        <w:ind w:left="0" w:firstLine="709"/>
        <w:jc w:val="both"/>
        <w:rPr>
          <w:rFonts w:ascii="Times New Roman" w:hAnsi="Times New Roman"/>
          <w:sz w:val="24"/>
          <w:szCs w:val="24"/>
        </w:rPr>
      </w:pP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Основными требованиями в области охраны недр являются: максимальное извлечение и рациональное использование запасов полезного ископаемого, снижение до минимума потерь сырья.</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t xml:space="preserve"> Способ и схема вскрытия и ведения добычных работ на месторождении или его части должны обеспечивать:</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t>- максимальное и экономически целесообразное извлечение из недр всех полезных ископаемых, подлежащих к разработке в пределах горного отвода;</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t>-  безопасность ведения горных работ;</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lastRenderedPageBreak/>
        <w:t>- охрану месторождения от стихийных бедствий и от других факторов приводящих к осложнению их отработки, снижению промышленной ценности, качества и потерям полезных ископаемых.</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Вскрытие, подготовка месторождения и добычные работы должны производиться в строгом соответствии с проектом разработки. При изменении горно-геологических и </w:t>
      </w:r>
      <w:proofErr w:type="gramStart"/>
      <w:r w:rsidRPr="00487273">
        <w:rPr>
          <w:rFonts w:ascii="Times New Roman" w:hAnsi="Times New Roman"/>
          <w:sz w:val="24"/>
          <w:szCs w:val="24"/>
        </w:rPr>
        <w:t>горно-технических</w:t>
      </w:r>
      <w:proofErr w:type="gramEnd"/>
      <w:r w:rsidRPr="00487273">
        <w:rPr>
          <w:rFonts w:ascii="Times New Roman" w:hAnsi="Times New Roman"/>
          <w:sz w:val="24"/>
          <w:szCs w:val="24"/>
        </w:rPr>
        <w:t xml:space="preserve"> условий, в проект должны быть своевременно и в установленном порядке внесены соответствующие дополнения и изменения.</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Выбранные способы, объемы и сроки проведения вскрышных и подготовительно-нарезных работ должны обеспечивать установленное качество вскрытых, подготовленных и готовых к выемке запасов.</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В процессе разработки месторождения должны обеспечиваться:</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t>-  проведение эксплуатационной разведки и других геологических работ;</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t xml:space="preserve">- контроль над соблюдением предусмотренных проектом мест заложения, направления и параметров горных выработок, предохранительных целиков, технологических схем проходки; </w:t>
      </w:r>
    </w:p>
    <w:p w:rsidR="00810AFA" w:rsidRPr="00487273" w:rsidRDefault="00810AFA" w:rsidP="00B96072">
      <w:pPr>
        <w:shd w:val="clear" w:color="auto" w:fill="FFFFFF"/>
        <w:spacing w:after="0" w:line="240" w:lineRule="auto"/>
        <w:ind w:firstLine="709"/>
        <w:jc w:val="both"/>
        <w:rPr>
          <w:sz w:val="24"/>
          <w:szCs w:val="24"/>
          <w:lang w:val="ru-RU"/>
        </w:rPr>
      </w:pPr>
      <w:r w:rsidRPr="00487273">
        <w:rPr>
          <w:sz w:val="24"/>
          <w:szCs w:val="24"/>
          <w:lang w:val="ru-RU"/>
        </w:rPr>
        <w:t xml:space="preserve">- проведение постоянных наблюдений за состоянием горного массива, геолого-тектонических нарушений и другими явлениями, возникающими при разработке месторождения.                  </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В процессе вскрытия и разработки месторождения не допускается порча примыкающих участков тел (пластов, залежей) с балансовыми и </w:t>
      </w:r>
      <w:proofErr w:type="spellStart"/>
      <w:r w:rsidRPr="00487273">
        <w:rPr>
          <w:rFonts w:ascii="Times New Roman" w:hAnsi="Times New Roman"/>
          <w:sz w:val="24"/>
          <w:szCs w:val="24"/>
        </w:rPr>
        <w:t>забалансовыми</w:t>
      </w:r>
      <w:proofErr w:type="spellEnd"/>
      <w:r w:rsidRPr="00487273">
        <w:rPr>
          <w:rFonts w:ascii="Times New Roman" w:hAnsi="Times New Roman"/>
          <w:sz w:val="24"/>
          <w:szCs w:val="24"/>
        </w:rPr>
        <w:t xml:space="preserve"> запасами полезных ископаемых.</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color w:val="002060"/>
          <w:sz w:val="24"/>
          <w:szCs w:val="24"/>
        </w:rPr>
        <w:t xml:space="preserve">  </w:t>
      </w:r>
      <w:r w:rsidRPr="00487273">
        <w:rPr>
          <w:rFonts w:ascii="Times New Roman" w:hAnsi="Times New Roman"/>
          <w:sz w:val="24"/>
          <w:szCs w:val="24"/>
        </w:rPr>
        <w:t>Количество и качество готовых к выемке запасов полезных ископаемых, нормативы эксплуатационных потерь и разубоживания должны определяться по выемочным единицам.</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w:t>
      </w:r>
      <w:proofErr w:type="gramStart"/>
      <w:r w:rsidRPr="00487273">
        <w:rPr>
          <w:rFonts w:ascii="Times New Roman" w:hAnsi="Times New Roman"/>
          <w:sz w:val="24"/>
          <w:szCs w:val="24"/>
        </w:rPr>
        <w:t xml:space="preserve">В процессе очистной выемки </w:t>
      </w:r>
      <w:proofErr w:type="spellStart"/>
      <w:r w:rsidRPr="00487273">
        <w:rPr>
          <w:rFonts w:ascii="Times New Roman" w:hAnsi="Times New Roman"/>
          <w:sz w:val="24"/>
          <w:szCs w:val="24"/>
        </w:rPr>
        <w:t>недропользователи</w:t>
      </w:r>
      <w:proofErr w:type="spellEnd"/>
      <w:r w:rsidRPr="00487273">
        <w:rPr>
          <w:rFonts w:ascii="Times New Roman" w:hAnsi="Times New Roman"/>
          <w:sz w:val="24"/>
          <w:szCs w:val="24"/>
        </w:rPr>
        <w:t xml:space="preserve"> обязаны: вести регулярные геологические наблюдения в добычных забоях и обеспечивать своевременный геологический прогноз, для оперативного управления горными работами; вести учет добычи по каждой выемочной единице; не допускать образований временно неактивных запасов, потерь на контактах с вмещающими породами и в маломощных участках</w:t>
      </w:r>
      <w:r w:rsidRPr="00487273">
        <w:rPr>
          <w:rFonts w:ascii="Times New Roman" w:hAnsi="Times New Roman"/>
          <w:color w:val="002060"/>
          <w:sz w:val="24"/>
          <w:szCs w:val="24"/>
        </w:rPr>
        <w:t xml:space="preserve"> </w:t>
      </w:r>
      <w:r w:rsidRPr="00487273">
        <w:rPr>
          <w:rFonts w:ascii="Times New Roman" w:hAnsi="Times New Roman"/>
          <w:sz w:val="24"/>
          <w:szCs w:val="24"/>
        </w:rPr>
        <w:t>тел (залежей, пластов); разрабатывать и осуществлять мероприятия по недопущению сверхнормативных потерь и разубоживания;</w:t>
      </w:r>
      <w:proofErr w:type="gramEnd"/>
      <w:r w:rsidRPr="00487273">
        <w:rPr>
          <w:rFonts w:ascii="Times New Roman" w:hAnsi="Times New Roman"/>
          <w:sz w:val="24"/>
          <w:szCs w:val="24"/>
        </w:rPr>
        <w:t xml:space="preserve"> строго соблюдать соответствие календарного графика и плана развития горных работ.</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При производстве добычных работ запрещается: приступать к добычным работам до проведения установленных проектом подготовительных и нарезных выработок, предусматривающих полноту извлечения полезных ископаемых; выборочная отработка богатых или легкодоступных участков месторождения (пластов, залежей), приводящая или могущая привести к порче оставшихся балансовых запасов полезных ископаемых; допускать сверхнормативные потери.</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Определение показателей извлечения полезных ископаемых из недр, потерь и разубоживания должно производиться на основе первичного учета раздельно по способам и системам разработки, выемочным единицам и в соответствии с требованиями методических указаний по определению, учету, нормированию и экономической оценке потерь полезных ископаемых при добыче, согласованных с территориальными органами Комитета геологии.</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Потери и разубоживание полезных ископаемых при добыче должны определяться прямым, косвенным и комбинированными методами.</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Методы определения потерь полезных ископаемых при добыче должны обеспечивать: определение потерь и разубоживания при технологическом  процессе добычи по видам и местам их образования и с требуемой точностью; выявление сверхнормативных потерь и причин их образования.</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Сверхнормативные потери и выборочная отработка более богатых или ценных полезных ископаемых определяются как разность между фактическими и нормативными </w:t>
      </w:r>
      <w:r w:rsidRPr="00487273">
        <w:rPr>
          <w:rFonts w:ascii="Times New Roman" w:hAnsi="Times New Roman"/>
          <w:sz w:val="24"/>
          <w:szCs w:val="24"/>
        </w:rPr>
        <w:lastRenderedPageBreak/>
        <w:t xml:space="preserve">значениями по выемочным единицам. За сверхнормативные потери и выборочную отработку применяются штрафные санкции, устанавливаемые государством. </w:t>
      </w:r>
    </w:p>
    <w:p w:rsidR="00810AFA" w:rsidRPr="00487273" w:rsidRDefault="00810AFA" w:rsidP="00B96072">
      <w:pPr>
        <w:pStyle w:val="22"/>
        <w:shd w:val="clear" w:color="auto" w:fill="FFFFFF"/>
        <w:spacing w:after="0" w:line="240" w:lineRule="auto"/>
        <w:ind w:left="0" w:firstLine="709"/>
        <w:jc w:val="both"/>
        <w:rPr>
          <w:rFonts w:ascii="Times New Roman" w:hAnsi="Times New Roman"/>
          <w:sz w:val="24"/>
          <w:szCs w:val="24"/>
        </w:rPr>
      </w:pPr>
      <w:r w:rsidRPr="00487273">
        <w:rPr>
          <w:rFonts w:ascii="Times New Roman" w:hAnsi="Times New Roman"/>
          <w:sz w:val="24"/>
          <w:szCs w:val="24"/>
        </w:rPr>
        <w:t xml:space="preserve">   </w:t>
      </w:r>
    </w:p>
    <w:p w:rsidR="00AF75FA" w:rsidRPr="00487273" w:rsidRDefault="00470950" w:rsidP="00B96072">
      <w:pPr>
        <w:pStyle w:val="1"/>
        <w:spacing w:before="0" w:after="0"/>
        <w:jc w:val="center"/>
        <w:rPr>
          <w:rFonts w:ascii="Times New Roman" w:hAnsi="Times New Roman"/>
          <w:sz w:val="24"/>
          <w:szCs w:val="24"/>
        </w:rPr>
      </w:pPr>
      <w:bookmarkStart w:id="66" w:name="_Toc81993351"/>
      <w:bookmarkStart w:id="67" w:name="z40"/>
      <w:bookmarkEnd w:id="64"/>
      <w:r w:rsidRPr="00487273">
        <w:rPr>
          <w:rFonts w:ascii="Times New Roman" w:hAnsi="Times New Roman"/>
          <w:sz w:val="24"/>
          <w:szCs w:val="24"/>
        </w:rPr>
        <w:t>2</w:t>
      </w:r>
      <w:r w:rsidR="00AA5703" w:rsidRPr="00487273">
        <w:rPr>
          <w:rFonts w:ascii="Times New Roman" w:hAnsi="Times New Roman"/>
          <w:sz w:val="24"/>
          <w:szCs w:val="24"/>
        </w:rPr>
        <w:t xml:space="preserve">.4.3 </w:t>
      </w:r>
      <w:r w:rsidR="00810AFA" w:rsidRPr="00487273">
        <w:rPr>
          <w:rFonts w:ascii="Times New Roman" w:hAnsi="Times New Roman"/>
          <w:sz w:val="24"/>
          <w:szCs w:val="24"/>
        </w:rPr>
        <w:t>М</w:t>
      </w:r>
      <w:r w:rsidR="00AF75FA" w:rsidRPr="00487273">
        <w:rPr>
          <w:rFonts w:ascii="Times New Roman" w:hAnsi="Times New Roman"/>
          <w:sz w:val="24"/>
          <w:szCs w:val="24"/>
        </w:rPr>
        <w:t xml:space="preserve">ероприятия по сохранению в недрах или складированию </w:t>
      </w:r>
      <w:proofErr w:type="spellStart"/>
      <w:r w:rsidR="00AF75FA" w:rsidRPr="00487273">
        <w:rPr>
          <w:rFonts w:ascii="Times New Roman" w:hAnsi="Times New Roman"/>
          <w:sz w:val="24"/>
          <w:szCs w:val="24"/>
        </w:rPr>
        <w:t>забалансовых</w:t>
      </w:r>
      <w:proofErr w:type="spellEnd"/>
      <w:r w:rsidR="00AF75FA" w:rsidRPr="00487273">
        <w:rPr>
          <w:rFonts w:ascii="Times New Roman" w:hAnsi="Times New Roman"/>
          <w:sz w:val="24"/>
          <w:szCs w:val="24"/>
        </w:rPr>
        <w:t xml:space="preserve"> запасов для их посл</w:t>
      </w:r>
      <w:r w:rsidR="005E510B" w:rsidRPr="00487273">
        <w:rPr>
          <w:rFonts w:ascii="Times New Roman" w:hAnsi="Times New Roman"/>
          <w:sz w:val="24"/>
          <w:szCs w:val="24"/>
        </w:rPr>
        <w:t>едующего промышленного освоения</w:t>
      </w:r>
      <w:bookmarkEnd w:id="66"/>
    </w:p>
    <w:p w:rsidR="005E510B" w:rsidRPr="00487273" w:rsidRDefault="005E510B" w:rsidP="00B96072">
      <w:pPr>
        <w:spacing w:after="0" w:line="240" w:lineRule="auto"/>
        <w:rPr>
          <w:sz w:val="24"/>
          <w:szCs w:val="24"/>
          <w:lang w:val="ru-RU" w:eastAsia="ru-RU"/>
        </w:rPr>
      </w:pPr>
    </w:p>
    <w:p w:rsidR="000F2BD8" w:rsidRPr="00487273" w:rsidRDefault="000F2BD8" w:rsidP="000F2BD8">
      <w:pPr>
        <w:spacing w:after="0" w:line="240" w:lineRule="auto"/>
        <w:ind w:firstLine="567"/>
        <w:jc w:val="both"/>
        <w:rPr>
          <w:color w:val="000000"/>
          <w:spacing w:val="2"/>
          <w:sz w:val="24"/>
          <w:szCs w:val="24"/>
          <w:lang w:val="ru-RU"/>
        </w:rPr>
      </w:pPr>
      <w:proofErr w:type="gramStart"/>
      <w:r w:rsidRPr="00487273">
        <w:rPr>
          <w:color w:val="000000"/>
          <w:spacing w:val="2"/>
          <w:sz w:val="24"/>
          <w:szCs w:val="24"/>
          <w:lang w:val="ru-RU"/>
        </w:rPr>
        <w:t>В</w:t>
      </w:r>
      <w:proofErr w:type="gramEnd"/>
      <w:r w:rsidRPr="00487273">
        <w:rPr>
          <w:color w:val="000000"/>
          <w:spacing w:val="2"/>
          <w:sz w:val="24"/>
          <w:szCs w:val="24"/>
          <w:lang w:val="ru-RU"/>
        </w:rPr>
        <w:t xml:space="preserve"> </w:t>
      </w:r>
      <w:proofErr w:type="gramStart"/>
      <w:r w:rsidRPr="00487273">
        <w:rPr>
          <w:color w:val="000000"/>
          <w:spacing w:val="2"/>
          <w:sz w:val="24"/>
          <w:szCs w:val="24"/>
          <w:lang w:val="ru-RU"/>
        </w:rPr>
        <w:t>ввиду</w:t>
      </w:r>
      <w:proofErr w:type="gramEnd"/>
      <w:r w:rsidRPr="00487273">
        <w:rPr>
          <w:color w:val="000000"/>
          <w:spacing w:val="2"/>
          <w:sz w:val="24"/>
          <w:szCs w:val="24"/>
          <w:lang w:val="ru-RU"/>
        </w:rPr>
        <w:t xml:space="preserve"> отсутствия </w:t>
      </w:r>
      <w:proofErr w:type="spellStart"/>
      <w:r w:rsidRPr="00487273">
        <w:rPr>
          <w:color w:val="000000"/>
          <w:spacing w:val="2"/>
          <w:sz w:val="24"/>
          <w:szCs w:val="24"/>
          <w:lang w:val="ru-RU"/>
        </w:rPr>
        <w:t>забалансовых</w:t>
      </w:r>
      <w:proofErr w:type="spellEnd"/>
      <w:r w:rsidRPr="00487273">
        <w:rPr>
          <w:color w:val="000000"/>
          <w:spacing w:val="2"/>
          <w:sz w:val="24"/>
          <w:szCs w:val="24"/>
          <w:lang w:val="ru-RU"/>
        </w:rPr>
        <w:t xml:space="preserve"> запасов мероприятия по сохранению в недрах или складированию </w:t>
      </w:r>
      <w:proofErr w:type="spellStart"/>
      <w:r w:rsidRPr="00487273">
        <w:rPr>
          <w:color w:val="000000"/>
          <w:spacing w:val="2"/>
          <w:sz w:val="24"/>
          <w:szCs w:val="24"/>
          <w:lang w:val="ru-RU"/>
        </w:rPr>
        <w:t>забалансовых</w:t>
      </w:r>
      <w:proofErr w:type="spellEnd"/>
      <w:r w:rsidRPr="00487273">
        <w:rPr>
          <w:color w:val="000000"/>
          <w:spacing w:val="2"/>
          <w:sz w:val="24"/>
          <w:szCs w:val="24"/>
          <w:lang w:val="ru-RU"/>
        </w:rPr>
        <w:t xml:space="preserve"> запасов для их последующего промышленного освоения не предусмотрены.</w:t>
      </w:r>
    </w:p>
    <w:p w:rsidR="00671210" w:rsidRPr="00487273" w:rsidRDefault="00671210" w:rsidP="00B96072">
      <w:pPr>
        <w:spacing w:after="0" w:line="240" w:lineRule="auto"/>
        <w:ind w:firstLine="567"/>
        <w:jc w:val="both"/>
        <w:rPr>
          <w:sz w:val="24"/>
          <w:szCs w:val="24"/>
          <w:lang w:val="ru-RU" w:eastAsia="ru-RU"/>
        </w:rPr>
      </w:pPr>
    </w:p>
    <w:p w:rsidR="00AF75FA" w:rsidRPr="00487273" w:rsidRDefault="00470950" w:rsidP="00B96072">
      <w:pPr>
        <w:pStyle w:val="1"/>
        <w:spacing w:before="0" w:after="0"/>
        <w:jc w:val="center"/>
        <w:rPr>
          <w:rFonts w:ascii="Times New Roman" w:hAnsi="Times New Roman"/>
          <w:sz w:val="24"/>
          <w:szCs w:val="24"/>
        </w:rPr>
      </w:pPr>
      <w:bookmarkStart w:id="68" w:name="_Toc81993352"/>
      <w:bookmarkStart w:id="69" w:name="z41"/>
      <w:bookmarkEnd w:id="67"/>
      <w:r w:rsidRPr="00487273">
        <w:rPr>
          <w:rFonts w:ascii="Times New Roman" w:hAnsi="Times New Roman"/>
          <w:sz w:val="24"/>
          <w:szCs w:val="24"/>
        </w:rPr>
        <w:t>2</w:t>
      </w:r>
      <w:r w:rsidR="00810AFA" w:rsidRPr="00487273">
        <w:rPr>
          <w:rFonts w:ascii="Times New Roman" w:hAnsi="Times New Roman"/>
          <w:sz w:val="24"/>
          <w:szCs w:val="24"/>
        </w:rPr>
        <w:t>.4.4 Д</w:t>
      </w:r>
      <w:r w:rsidR="00AF75FA" w:rsidRPr="00487273">
        <w:rPr>
          <w:rFonts w:ascii="Times New Roman" w:hAnsi="Times New Roman"/>
          <w:sz w:val="24"/>
          <w:szCs w:val="24"/>
        </w:rPr>
        <w:t>етальн</w:t>
      </w:r>
      <w:r w:rsidR="00810AFA" w:rsidRPr="00487273">
        <w:rPr>
          <w:rFonts w:ascii="Times New Roman" w:hAnsi="Times New Roman"/>
          <w:sz w:val="24"/>
          <w:szCs w:val="24"/>
        </w:rPr>
        <w:t>ая</w:t>
      </w:r>
      <w:r w:rsidR="00AF75FA" w:rsidRPr="00487273">
        <w:rPr>
          <w:rFonts w:ascii="Times New Roman" w:hAnsi="Times New Roman"/>
          <w:sz w:val="24"/>
          <w:szCs w:val="24"/>
        </w:rPr>
        <w:t xml:space="preserve"> и эксплуатационн</w:t>
      </w:r>
      <w:r w:rsidR="00810AFA" w:rsidRPr="00487273">
        <w:rPr>
          <w:rFonts w:ascii="Times New Roman" w:hAnsi="Times New Roman"/>
          <w:sz w:val="24"/>
          <w:szCs w:val="24"/>
        </w:rPr>
        <w:t>ая</w:t>
      </w:r>
      <w:r w:rsidR="00AF75FA" w:rsidRPr="00487273">
        <w:rPr>
          <w:rFonts w:ascii="Times New Roman" w:hAnsi="Times New Roman"/>
          <w:sz w:val="24"/>
          <w:szCs w:val="24"/>
        </w:rPr>
        <w:t xml:space="preserve"> разведк</w:t>
      </w:r>
      <w:r w:rsidR="00810AFA" w:rsidRPr="00487273">
        <w:rPr>
          <w:rFonts w:ascii="Times New Roman" w:hAnsi="Times New Roman"/>
          <w:sz w:val="24"/>
          <w:szCs w:val="24"/>
        </w:rPr>
        <w:t>а</w:t>
      </w:r>
      <w:bookmarkEnd w:id="68"/>
    </w:p>
    <w:p w:rsidR="005E510B" w:rsidRPr="00487273" w:rsidRDefault="005E510B" w:rsidP="00B96072">
      <w:pPr>
        <w:pStyle w:val="a3"/>
        <w:rPr>
          <w:rFonts w:ascii="Times New Roman" w:hAnsi="Times New Roman"/>
          <w:sz w:val="24"/>
          <w:szCs w:val="24"/>
          <w:lang w:val="kk-KZ"/>
        </w:rPr>
      </w:pPr>
      <w:bookmarkStart w:id="70" w:name="z42"/>
      <w:bookmarkEnd w:id="69"/>
    </w:p>
    <w:p w:rsidR="00205EFC" w:rsidRPr="00487273" w:rsidRDefault="000F2BD8" w:rsidP="00B96072">
      <w:pPr>
        <w:pStyle w:val="a8"/>
        <w:spacing w:after="0" w:line="240" w:lineRule="auto"/>
        <w:ind w:left="0" w:firstLine="567"/>
        <w:jc w:val="both"/>
        <w:rPr>
          <w:sz w:val="24"/>
          <w:szCs w:val="24"/>
          <w:lang w:val="ru-RU"/>
        </w:rPr>
      </w:pPr>
      <w:r w:rsidRPr="00487273">
        <w:rPr>
          <w:sz w:val="24"/>
          <w:szCs w:val="24"/>
          <w:lang w:val="ru-RU"/>
        </w:rPr>
        <w:t>Детальная и эксплуатационная разведка не предусматривается</w:t>
      </w:r>
    </w:p>
    <w:p w:rsidR="00056FF5" w:rsidRPr="00487273" w:rsidRDefault="00056FF5" w:rsidP="00B96072">
      <w:pPr>
        <w:pStyle w:val="a8"/>
        <w:spacing w:after="0" w:line="240" w:lineRule="auto"/>
        <w:ind w:left="0" w:firstLine="567"/>
        <w:jc w:val="both"/>
        <w:rPr>
          <w:sz w:val="24"/>
          <w:szCs w:val="24"/>
          <w:lang w:val="ru-RU"/>
        </w:rPr>
      </w:pPr>
    </w:p>
    <w:p w:rsidR="00AF75FA" w:rsidRPr="00487273" w:rsidRDefault="00470950" w:rsidP="00B96072">
      <w:pPr>
        <w:pStyle w:val="1"/>
        <w:spacing w:before="0" w:after="0"/>
        <w:jc w:val="center"/>
        <w:rPr>
          <w:rFonts w:ascii="Times New Roman" w:hAnsi="Times New Roman"/>
          <w:sz w:val="24"/>
          <w:szCs w:val="24"/>
        </w:rPr>
      </w:pPr>
      <w:bookmarkStart w:id="71" w:name="_Toc81993353"/>
      <w:r w:rsidRPr="00487273">
        <w:rPr>
          <w:rFonts w:ascii="Times New Roman" w:hAnsi="Times New Roman"/>
          <w:sz w:val="24"/>
          <w:szCs w:val="24"/>
        </w:rPr>
        <w:t>2</w:t>
      </w:r>
      <w:r w:rsidR="00810AFA" w:rsidRPr="00487273">
        <w:rPr>
          <w:rFonts w:ascii="Times New Roman" w:hAnsi="Times New Roman"/>
          <w:sz w:val="24"/>
          <w:szCs w:val="24"/>
        </w:rPr>
        <w:t>.4.5</w:t>
      </w:r>
      <w:r w:rsidR="00AF75FA" w:rsidRPr="00487273">
        <w:rPr>
          <w:rFonts w:ascii="Times New Roman" w:hAnsi="Times New Roman"/>
          <w:sz w:val="24"/>
          <w:szCs w:val="24"/>
        </w:rPr>
        <w:t xml:space="preserve">  </w:t>
      </w:r>
      <w:r w:rsidR="00810AFA" w:rsidRPr="00487273">
        <w:rPr>
          <w:rFonts w:ascii="Times New Roman" w:hAnsi="Times New Roman"/>
          <w:sz w:val="24"/>
          <w:szCs w:val="24"/>
        </w:rPr>
        <w:t>Г</w:t>
      </w:r>
      <w:r w:rsidR="00AF75FA" w:rsidRPr="00487273">
        <w:rPr>
          <w:rFonts w:ascii="Times New Roman" w:hAnsi="Times New Roman"/>
          <w:sz w:val="24"/>
          <w:szCs w:val="24"/>
        </w:rPr>
        <w:t>еологическое и маркшейдерское обеспечение работ</w:t>
      </w:r>
      <w:bookmarkEnd w:id="71"/>
    </w:p>
    <w:p w:rsidR="005E510B" w:rsidRPr="00487273" w:rsidRDefault="005E510B" w:rsidP="00B96072">
      <w:pPr>
        <w:pStyle w:val="22"/>
        <w:shd w:val="clear" w:color="auto" w:fill="FFFFFF"/>
        <w:spacing w:after="0" w:line="240" w:lineRule="auto"/>
        <w:ind w:left="0" w:firstLine="709"/>
        <w:jc w:val="both"/>
        <w:rPr>
          <w:rFonts w:ascii="Times New Roman" w:hAnsi="Times New Roman"/>
          <w:sz w:val="24"/>
          <w:szCs w:val="24"/>
        </w:rPr>
      </w:pPr>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Геологическое и маркшейдерское обеспечение использования участка недр включает:</w:t>
      </w:r>
      <w:bookmarkStart w:id="72" w:name="l99"/>
      <w:bookmarkEnd w:id="72"/>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bookmarkStart w:id="73" w:name="l100"/>
      <w:bookmarkStart w:id="74" w:name="l101"/>
      <w:bookmarkEnd w:id="73"/>
      <w:bookmarkEnd w:id="74"/>
      <w:proofErr w:type="gramStart"/>
      <w:r w:rsidRPr="00487273">
        <w:rPr>
          <w:color w:val="000000"/>
        </w:rPr>
        <w:t>- производство маркшейдерских и геологических работ в объемах, обеспечивающих достоверную оценку разведанных запасов полезных ископаемых, либо условий для строительства и эксплуатации объектов по добыче полезных ископаемых и подземных сооружений, рациональное использование, охрану недр и гидроминеральных ресурсов (промышленных, теплоэнергетических, технических, минеральных вод), а также технологически эффективное и безопасное ведение горных работ, охрану зданий, сооружений, природных объектов и земной поверхности от вредного влияния</w:t>
      </w:r>
      <w:proofErr w:type="gramEnd"/>
      <w:r w:rsidRPr="00487273">
        <w:rPr>
          <w:color w:val="000000"/>
        </w:rPr>
        <w:t xml:space="preserve"> горных разработок;</w:t>
      </w:r>
      <w:bookmarkStart w:id="75" w:name="l102"/>
      <w:bookmarkStart w:id="76" w:name="l103"/>
      <w:bookmarkStart w:id="77" w:name="l104"/>
      <w:bookmarkEnd w:id="75"/>
      <w:bookmarkEnd w:id="76"/>
      <w:bookmarkEnd w:id="77"/>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proofErr w:type="gramStart"/>
      <w:r w:rsidRPr="00487273">
        <w:rPr>
          <w:color w:val="000000"/>
        </w:rPr>
        <w:t>- ведение установленной геологической и маркшейдерской документации, ее сохранение, а также сохранение наблюдательных режимных скважин на подземные воды, маркшейдерских знаков, знаков санитарных (горно-санитарных) зон и округов, дубликатов проб полезных ископаемых и керна, которые необходимы при дальнейшем использовании участка недр, а также для его охраны;</w:t>
      </w:r>
      <w:bookmarkStart w:id="78" w:name="l105"/>
      <w:bookmarkEnd w:id="78"/>
      <w:proofErr w:type="gramEnd"/>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маркшейдерские замеры объемов добытых полезных ископаемых и произведенных горных работ;</w:t>
      </w:r>
      <w:bookmarkStart w:id="79" w:name="l106"/>
      <w:bookmarkEnd w:id="79"/>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учет состояния и движения запасов, потерь и разубоживания (засорения) полезных ископаемых (геолого-маркшейдерский учет запасов), учет попутно добываемых, временно не используемых полезных ископаемых, вскрышных и вмещающих пород и образующихся отходов производства, содержащих полезные компоненты;</w:t>
      </w:r>
      <w:bookmarkStart w:id="80" w:name="l107"/>
      <w:bookmarkEnd w:id="80"/>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обоснование нормативов потерь полезных ископаемых и коэффициентов извлечения при их добыче;</w:t>
      </w:r>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proofErr w:type="gramStart"/>
      <w:r w:rsidRPr="00487273">
        <w:rPr>
          <w:color w:val="000000"/>
        </w:rPr>
        <w:t>- своевременное создание геодезических маркшейдерских опорных и съемочных сетей, вынос в натуру проектных параметров строительства различных объектов, задание направлений горным и разведочным выработкам, проведение инструментальных наблюдений за процессами сдвижения горных пород, деформациями земной поверхности, зданий, сооружений, устойчивостью горных выработок, расчет и нанесение на горную графическую документацию предохранительных и барьерных целиков и границ безопасного ведения горных работ и опасных зон;</w:t>
      </w:r>
      <w:bookmarkStart w:id="81" w:name="l108"/>
      <w:bookmarkStart w:id="82" w:name="l109"/>
      <w:bookmarkEnd w:id="81"/>
      <w:bookmarkEnd w:id="82"/>
      <w:proofErr w:type="gramEnd"/>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xml:space="preserve">- маркшейдерский </w:t>
      </w:r>
      <w:proofErr w:type="gramStart"/>
      <w:r w:rsidRPr="00487273">
        <w:rPr>
          <w:color w:val="000000"/>
        </w:rPr>
        <w:t>контроль за</w:t>
      </w:r>
      <w:proofErr w:type="gramEnd"/>
      <w:r w:rsidRPr="00487273">
        <w:rPr>
          <w:color w:val="000000"/>
        </w:rPr>
        <w:t xml:space="preserve"> соблюдением утвержденных мероприятий по безопасному ведению горных работ вблизи и в пределах опасных зон и недопущением самовольной застройки площадей залегания полезных ископаемых;</w:t>
      </w:r>
      <w:bookmarkStart w:id="83" w:name="l110"/>
      <w:bookmarkEnd w:id="83"/>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пространственно-геометрические измерения горных разработок и подземных сооружений, определение их параметров, местоположения и соответствия проектной документации;</w:t>
      </w:r>
      <w:bookmarkStart w:id="84" w:name="l111"/>
      <w:bookmarkEnd w:id="84"/>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наблюдения за состоянием границ;</w:t>
      </w:r>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lastRenderedPageBreak/>
        <w:t>- ведение горной графической документации;</w:t>
      </w:r>
      <w:bookmarkStart w:id="85" w:name="l112"/>
      <w:bookmarkEnd w:id="85"/>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учет и обоснование объемов горных разработок;</w:t>
      </w:r>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 определение опасных зон и мер охраны горных разработок, зданий, сооружений и природных объектов от воздействия работ, связанных с пользованием недрами.</w:t>
      </w:r>
    </w:p>
    <w:p w:rsidR="00353ECE" w:rsidRPr="00487273" w:rsidRDefault="00353ECE" w:rsidP="00B96072">
      <w:pPr>
        <w:pStyle w:val="dt-p"/>
        <w:shd w:val="clear" w:color="auto" w:fill="FFFFFF"/>
        <w:spacing w:before="0" w:beforeAutospacing="0" w:after="0" w:afterAutospacing="0"/>
        <w:ind w:firstLine="567"/>
        <w:jc w:val="both"/>
        <w:textAlignment w:val="baseline"/>
        <w:rPr>
          <w:color w:val="000000"/>
        </w:rPr>
      </w:pPr>
      <w:r w:rsidRPr="00487273">
        <w:rPr>
          <w:color w:val="000000"/>
        </w:rPr>
        <w:t>Графическая геологическая документация составляется на основе маркшейдерских планов с соблюдением принятых для горной графической документации условных обозначений.</w:t>
      </w:r>
      <w:bookmarkStart w:id="86" w:name="l113"/>
      <w:bookmarkEnd w:id="86"/>
    </w:p>
    <w:p w:rsidR="00810AFA" w:rsidRPr="00487273" w:rsidRDefault="00353ECE" w:rsidP="00B96072">
      <w:pPr>
        <w:spacing w:after="0" w:line="240" w:lineRule="auto"/>
        <w:ind w:firstLine="567"/>
        <w:jc w:val="both"/>
        <w:rPr>
          <w:color w:val="000000"/>
          <w:sz w:val="24"/>
          <w:szCs w:val="24"/>
          <w:lang w:val="kk-KZ"/>
        </w:rPr>
      </w:pPr>
      <w:r w:rsidRPr="00487273">
        <w:rPr>
          <w:color w:val="000000"/>
          <w:sz w:val="24"/>
          <w:szCs w:val="24"/>
          <w:lang w:val="ru-RU"/>
        </w:rPr>
        <w:t>Рабочая геологическая и маркшейдерская документация пополняется по мере накопления фактического материала, но не реже одного раза в месяц, а в случае добычи общераспространенных полезных ископаемых - не реже одного раза в шесть месяцев. Сводная геологическая и маркшейдерская документация пополняется ежеквартально.</w:t>
      </w:r>
    </w:p>
    <w:p w:rsidR="00FA4302" w:rsidRPr="00487273" w:rsidRDefault="00FA4302" w:rsidP="00B96072">
      <w:pPr>
        <w:spacing w:after="0" w:line="240" w:lineRule="auto"/>
        <w:ind w:firstLine="567"/>
        <w:jc w:val="both"/>
        <w:rPr>
          <w:sz w:val="24"/>
          <w:szCs w:val="24"/>
          <w:lang w:val="kk-KZ"/>
        </w:rPr>
      </w:pPr>
    </w:p>
    <w:p w:rsidR="00AF75FA" w:rsidRPr="00487273" w:rsidRDefault="00470950" w:rsidP="00B96072">
      <w:pPr>
        <w:pStyle w:val="1"/>
        <w:spacing w:before="0" w:after="0"/>
        <w:jc w:val="center"/>
        <w:rPr>
          <w:rFonts w:ascii="Times New Roman" w:hAnsi="Times New Roman"/>
          <w:sz w:val="24"/>
          <w:szCs w:val="24"/>
          <w:lang w:val="kk-KZ"/>
        </w:rPr>
      </w:pPr>
      <w:bookmarkStart w:id="87" w:name="_Toc81993354"/>
      <w:bookmarkStart w:id="88" w:name="z43"/>
      <w:bookmarkEnd w:id="70"/>
      <w:r w:rsidRPr="00487273">
        <w:rPr>
          <w:rFonts w:ascii="Times New Roman" w:hAnsi="Times New Roman"/>
          <w:sz w:val="24"/>
          <w:szCs w:val="24"/>
        </w:rPr>
        <w:t>2</w:t>
      </w:r>
      <w:r w:rsidR="0043205B" w:rsidRPr="00487273">
        <w:rPr>
          <w:rFonts w:ascii="Times New Roman" w:hAnsi="Times New Roman"/>
          <w:sz w:val="24"/>
          <w:szCs w:val="24"/>
        </w:rPr>
        <w:t>.4.6 Э</w:t>
      </w:r>
      <w:r w:rsidR="00AF75FA" w:rsidRPr="00487273">
        <w:rPr>
          <w:rFonts w:ascii="Times New Roman" w:hAnsi="Times New Roman"/>
          <w:sz w:val="24"/>
          <w:szCs w:val="24"/>
        </w:rPr>
        <w:t>ффективное использование дренажных вод, вскрышных и</w:t>
      </w:r>
      <w:r w:rsidR="00FA4302" w:rsidRPr="00487273">
        <w:rPr>
          <w:rFonts w:ascii="Times New Roman" w:hAnsi="Times New Roman"/>
          <w:sz w:val="24"/>
          <w:szCs w:val="24"/>
        </w:rPr>
        <w:t xml:space="preserve"> вмещающих пород</w:t>
      </w:r>
      <w:bookmarkEnd w:id="87"/>
    </w:p>
    <w:p w:rsidR="00E12E2B" w:rsidRPr="00487273" w:rsidRDefault="00E12E2B" w:rsidP="00B96072">
      <w:pPr>
        <w:spacing w:after="0" w:line="240" w:lineRule="auto"/>
        <w:jc w:val="center"/>
        <w:rPr>
          <w:b/>
          <w:i/>
          <w:sz w:val="24"/>
          <w:szCs w:val="24"/>
          <w:u w:val="single"/>
          <w:lang w:val="ru-RU"/>
        </w:rPr>
      </w:pPr>
    </w:p>
    <w:p w:rsidR="00E12E2B" w:rsidRPr="00487273" w:rsidRDefault="00E12E2B" w:rsidP="00B96072">
      <w:pPr>
        <w:spacing w:after="0" w:line="240" w:lineRule="auto"/>
        <w:jc w:val="center"/>
        <w:rPr>
          <w:b/>
          <w:i/>
          <w:sz w:val="24"/>
          <w:szCs w:val="24"/>
          <w:u w:val="single"/>
          <w:lang w:val="ru-RU"/>
        </w:rPr>
      </w:pPr>
      <w:r w:rsidRPr="00487273">
        <w:rPr>
          <w:b/>
          <w:i/>
          <w:sz w:val="24"/>
          <w:szCs w:val="24"/>
          <w:u w:val="single"/>
          <w:lang w:val="ru-RU"/>
        </w:rPr>
        <w:t>Дренажные воды</w:t>
      </w:r>
    </w:p>
    <w:p w:rsidR="00D75000" w:rsidRPr="00584464" w:rsidRDefault="00584464" w:rsidP="00A9683F">
      <w:pPr>
        <w:spacing w:after="0" w:line="240" w:lineRule="auto"/>
        <w:ind w:firstLine="567"/>
        <w:jc w:val="both"/>
        <w:rPr>
          <w:bCs/>
          <w:sz w:val="24"/>
          <w:szCs w:val="24"/>
          <w:highlight w:val="yellow"/>
          <w:lang w:val="ru-RU"/>
        </w:rPr>
      </w:pPr>
      <w:r w:rsidRPr="00584464">
        <w:rPr>
          <w:bCs/>
          <w:sz w:val="24"/>
          <w:szCs w:val="24"/>
          <w:lang w:val="ru-RU"/>
        </w:rPr>
        <w:t xml:space="preserve">Основной причиной </w:t>
      </w:r>
      <w:proofErr w:type="spellStart"/>
      <w:r w:rsidRPr="00584464">
        <w:rPr>
          <w:bCs/>
          <w:sz w:val="24"/>
          <w:szCs w:val="24"/>
          <w:lang w:val="ru-RU"/>
        </w:rPr>
        <w:t>водопритока</w:t>
      </w:r>
      <w:proofErr w:type="spellEnd"/>
      <w:r w:rsidRPr="00584464">
        <w:rPr>
          <w:bCs/>
          <w:sz w:val="24"/>
          <w:szCs w:val="24"/>
          <w:lang w:val="ru-RU"/>
        </w:rPr>
        <w:t xml:space="preserve"> в карьеры являются атмосферные осадки. </w:t>
      </w:r>
      <w:r w:rsidRPr="00584464">
        <w:rPr>
          <w:sz w:val="24"/>
          <w:szCs w:val="24"/>
          <w:lang w:val="ru-RU"/>
        </w:rPr>
        <w:t>Для сбора атмосферных вод, выпадающих на площади карьера, вполне достаточно организация внутрикарьерного водоотлива: водосборной канавы и водосборника (</w:t>
      </w:r>
      <w:proofErr w:type="spellStart"/>
      <w:r w:rsidRPr="00584464">
        <w:rPr>
          <w:sz w:val="24"/>
          <w:szCs w:val="24"/>
          <w:lang w:val="ru-RU"/>
        </w:rPr>
        <w:t>зупфа</w:t>
      </w:r>
      <w:proofErr w:type="spellEnd"/>
      <w:r w:rsidRPr="00584464">
        <w:rPr>
          <w:sz w:val="24"/>
          <w:szCs w:val="24"/>
          <w:lang w:val="ru-RU"/>
        </w:rPr>
        <w:t>). Вода из канавы и водосборника будет использоваться для производственных целей (орошение дорог).</w:t>
      </w:r>
    </w:p>
    <w:p w:rsidR="00A9683F" w:rsidRPr="007A3293" w:rsidRDefault="00A9683F" w:rsidP="00B96072">
      <w:pPr>
        <w:spacing w:after="0" w:line="240" w:lineRule="auto"/>
        <w:ind w:firstLine="567"/>
        <w:jc w:val="both"/>
        <w:rPr>
          <w:sz w:val="24"/>
          <w:szCs w:val="24"/>
          <w:highlight w:val="yellow"/>
          <w:lang w:val="ru-RU"/>
        </w:rPr>
      </w:pPr>
    </w:p>
    <w:p w:rsidR="00E12E2B" w:rsidRPr="00487273" w:rsidRDefault="00E12E2B" w:rsidP="00B96072">
      <w:pPr>
        <w:spacing w:after="0" w:line="240" w:lineRule="auto"/>
        <w:jc w:val="center"/>
        <w:rPr>
          <w:b/>
          <w:i/>
          <w:sz w:val="24"/>
          <w:szCs w:val="24"/>
          <w:u w:val="single"/>
          <w:lang w:val="ru-RU"/>
        </w:rPr>
      </w:pPr>
      <w:r w:rsidRPr="00487273">
        <w:rPr>
          <w:b/>
          <w:i/>
          <w:sz w:val="24"/>
          <w:szCs w:val="24"/>
          <w:u w:val="single"/>
          <w:lang w:val="ru-RU"/>
        </w:rPr>
        <w:t>Вскрышные и вмещающие породы</w:t>
      </w:r>
    </w:p>
    <w:p w:rsidR="00EE7224" w:rsidRPr="00487273" w:rsidRDefault="000D402F" w:rsidP="00FE1066">
      <w:pPr>
        <w:spacing w:after="0" w:line="240" w:lineRule="auto"/>
        <w:ind w:firstLine="567"/>
        <w:jc w:val="both"/>
        <w:rPr>
          <w:i/>
          <w:color w:val="FF0000"/>
          <w:sz w:val="24"/>
          <w:szCs w:val="24"/>
          <w:lang w:val="ru-RU"/>
        </w:rPr>
      </w:pPr>
      <w:r w:rsidRPr="00487273">
        <w:rPr>
          <w:sz w:val="24"/>
          <w:szCs w:val="24"/>
          <w:lang w:val="ru-RU"/>
        </w:rPr>
        <w:t xml:space="preserve">До начала производства горных работ производится снятие и складирование почвенно-растительного слоя.  </w:t>
      </w:r>
      <w:r w:rsidR="00EE7224" w:rsidRPr="00487273">
        <w:rPr>
          <w:rStyle w:val="FontStyle136"/>
          <w:rFonts w:eastAsiaTheme="majorEastAsia"/>
          <w:lang w:val="ru-RU"/>
        </w:rPr>
        <w:t>С целью сохранения снимаемого ПРС</w:t>
      </w:r>
      <w:r w:rsidR="00EE7224" w:rsidRPr="00487273">
        <w:rPr>
          <w:sz w:val="24"/>
          <w:szCs w:val="24"/>
          <w:lang w:val="ru-RU"/>
        </w:rPr>
        <w:t xml:space="preserve">  проектом предусматривается </w:t>
      </w:r>
      <w:r w:rsidR="00EE7224" w:rsidRPr="00487273">
        <w:rPr>
          <w:sz w:val="24"/>
          <w:szCs w:val="24"/>
          <w:lang w:val="ru-RU" w:eastAsia="ko-KR"/>
        </w:rPr>
        <w:t>формирование</w:t>
      </w:r>
      <w:r w:rsidR="00EE7224" w:rsidRPr="00487273">
        <w:rPr>
          <w:sz w:val="24"/>
          <w:szCs w:val="24"/>
          <w:lang w:val="ru-RU"/>
        </w:rPr>
        <w:t xml:space="preserve"> склад</w:t>
      </w:r>
      <w:r w:rsidR="00FE1066" w:rsidRPr="00487273">
        <w:rPr>
          <w:sz w:val="24"/>
          <w:szCs w:val="24"/>
          <w:lang w:val="ru-RU"/>
        </w:rPr>
        <w:t>а</w:t>
      </w:r>
      <w:r w:rsidR="00EE7224" w:rsidRPr="00487273">
        <w:rPr>
          <w:sz w:val="24"/>
          <w:szCs w:val="24"/>
          <w:lang w:val="ru-RU"/>
        </w:rPr>
        <w:t xml:space="preserve"> </w:t>
      </w:r>
      <w:r w:rsidR="00EE7224" w:rsidRPr="00487273">
        <w:rPr>
          <w:color w:val="000000"/>
          <w:sz w:val="24"/>
          <w:szCs w:val="24"/>
          <w:shd w:val="clear" w:color="auto" w:fill="FFFFFF"/>
          <w:lang w:val="ru-RU"/>
        </w:rPr>
        <w:t xml:space="preserve">почвенно-растительного слоя </w:t>
      </w:r>
      <w:r w:rsidR="00FE1066" w:rsidRPr="00487273">
        <w:rPr>
          <w:sz w:val="24"/>
          <w:szCs w:val="24"/>
          <w:lang w:val="ru-RU"/>
        </w:rPr>
        <w:t>с вдоль южных границ участка</w:t>
      </w:r>
      <w:r w:rsidR="00EE7224" w:rsidRPr="00487273">
        <w:rPr>
          <w:sz w:val="24"/>
          <w:szCs w:val="24"/>
          <w:lang w:val="ru-RU"/>
        </w:rPr>
        <w:t xml:space="preserve">. Склад ПРС будет представлять собой бурт трапециевидной формы. Формирование склада ПРС будет производиться бульдозером </w:t>
      </w:r>
      <w:r w:rsidR="00EE7224" w:rsidRPr="00487273">
        <w:rPr>
          <w:rFonts w:eastAsia="Calibri"/>
          <w:sz w:val="24"/>
          <w:szCs w:val="24"/>
          <w:lang w:val="ru-RU"/>
        </w:rPr>
        <w:t>Т-170</w:t>
      </w:r>
      <w:r w:rsidR="00EE7224" w:rsidRPr="00487273">
        <w:rPr>
          <w:kern w:val="36"/>
          <w:sz w:val="24"/>
          <w:szCs w:val="24"/>
          <w:lang w:val="ru-RU"/>
        </w:rPr>
        <w:t xml:space="preserve">. </w:t>
      </w:r>
    </w:p>
    <w:p w:rsidR="00FE1066" w:rsidRPr="00487273" w:rsidRDefault="00FE1066" w:rsidP="002B0A5F">
      <w:pPr>
        <w:spacing w:after="0" w:line="240" w:lineRule="auto"/>
        <w:ind w:firstLine="540"/>
        <w:jc w:val="both"/>
        <w:rPr>
          <w:sz w:val="24"/>
          <w:szCs w:val="24"/>
          <w:lang w:val="kk-KZ"/>
        </w:rPr>
      </w:pPr>
      <w:r w:rsidRPr="00487273">
        <w:rPr>
          <w:sz w:val="24"/>
          <w:szCs w:val="24"/>
          <w:lang w:val="ru-RU"/>
        </w:rPr>
        <w:t xml:space="preserve">Основные параметры внутреннего  отвала и </w:t>
      </w:r>
      <w:r w:rsidRPr="00487273">
        <w:rPr>
          <w:sz w:val="24"/>
          <w:szCs w:val="24"/>
          <w:lang w:val="kk-KZ"/>
        </w:rPr>
        <w:t xml:space="preserve"> склада ПРС представлены в таблице 2.2</w:t>
      </w:r>
      <w:r w:rsidR="00584464">
        <w:rPr>
          <w:sz w:val="24"/>
          <w:szCs w:val="24"/>
          <w:lang w:val="kk-KZ"/>
        </w:rPr>
        <w:t>1</w:t>
      </w:r>
      <w:r w:rsidRPr="00487273">
        <w:rPr>
          <w:sz w:val="24"/>
          <w:szCs w:val="24"/>
          <w:lang w:val="kk-KZ"/>
        </w:rPr>
        <w:t>.</w:t>
      </w:r>
    </w:p>
    <w:p w:rsidR="00CF4C89" w:rsidRPr="00487273" w:rsidRDefault="00CF4C89" w:rsidP="00B96072">
      <w:pPr>
        <w:pStyle w:val="32"/>
        <w:spacing w:after="0" w:line="240" w:lineRule="auto"/>
        <w:ind w:firstLine="567"/>
        <w:jc w:val="center"/>
        <w:rPr>
          <w:rFonts w:ascii="Times New Roman" w:hAnsi="Times New Roman"/>
          <w:sz w:val="24"/>
          <w:szCs w:val="24"/>
          <w:lang w:val="kk-KZ"/>
        </w:rPr>
      </w:pPr>
      <w:r w:rsidRPr="00487273">
        <w:rPr>
          <w:rFonts w:ascii="Times New Roman" w:hAnsi="Times New Roman"/>
          <w:sz w:val="24"/>
          <w:szCs w:val="24"/>
        </w:rPr>
        <w:t xml:space="preserve">Таблица </w:t>
      </w:r>
      <w:r w:rsidRPr="00487273">
        <w:rPr>
          <w:rFonts w:ascii="Times New Roman" w:hAnsi="Times New Roman"/>
          <w:sz w:val="24"/>
          <w:szCs w:val="24"/>
          <w:lang w:val="kk-KZ"/>
        </w:rPr>
        <w:t>2</w:t>
      </w:r>
      <w:r w:rsidRPr="00487273">
        <w:rPr>
          <w:rFonts w:ascii="Times New Roman" w:hAnsi="Times New Roman"/>
          <w:sz w:val="24"/>
          <w:szCs w:val="24"/>
        </w:rPr>
        <w:t>.</w:t>
      </w:r>
      <w:r w:rsidR="007F3EB6" w:rsidRPr="00487273">
        <w:rPr>
          <w:rFonts w:ascii="Times New Roman" w:hAnsi="Times New Roman"/>
          <w:sz w:val="24"/>
          <w:szCs w:val="24"/>
          <w:lang w:val="kk-KZ"/>
        </w:rPr>
        <w:t>2</w:t>
      </w:r>
      <w:r w:rsidR="00584464">
        <w:rPr>
          <w:rFonts w:ascii="Times New Roman" w:hAnsi="Times New Roman"/>
          <w:sz w:val="24"/>
          <w:szCs w:val="24"/>
          <w:lang w:val="kk-KZ"/>
        </w:rPr>
        <w:t>1</w:t>
      </w:r>
      <w:r w:rsidRPr="00487273">
        <w:rPr>
          <w:rFonts w:ascii="Times New Roman" w:hAnsi="Times New Roman"/>
          <w:sz w:val="24"/>
          <w:szCs w:val="24"/>
        </w:rPr>
        <w:t xml:space="preserve"> – Основные параметры </w:t>
      </w:r>
      <w:r w:rsidR="00FE1066" w:rsidRPr="00487273">
        <w:rPr>
          <w:rFonts w:ascii="Times New Roman" w:hAnsi="Times New Roman"/>
          <w:sz w:val="24"/>
          <w:szCs w:val="24"/>
        </w:rPr>
        <w:t xml:space="preserve">внутреннего  отвала и </w:t>
      </w:r>
      <w:r w:rsidR="00FE1066" w:rsidRPr="00487273">
        <w:rPr>
          <w:rFonts w:ascii="Times New Roman" w:hAnsi="Times New Roman"/>
          <w:sz w:val="24"/>
          <w:szCs w:val="24"/>
          <w:lang w:val="kk-KZ"/>
        </w:rPr>
        <w:t xml:space="preserve"> склада ПРС</w:t>
      </w:r>
    </w:p>
    <w:tbl>
      <w:tblPr>
        <w:tblW w:w="6057" w:type="dxa"/>
        <w:jc w:val="center"/>
        <w:tblInd w:w="-1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8"/>
        <w:gridCol w:w="1085"/>
        <w:gridCol w:w="1254"/>
      </w:tblGrid>
      <w:tr w:rsidR="00487273" w:rsidRPr="00487273" w:rsidTr="00487273">
        <w:trPr>
          <w:trHeight w:val="524"/>
          <w:jc w:val="center"/>
        </w:trPr>
        <w:tc>
          <w:tcPr>
            <w:tcW w:w="3718" w:type="dxa"/>
            <w:shd w:val="clear" w:color="auto" w:fill="D9D9D9"/>
          </w:tcPr>
          <w:p w:rsidR="00487273" w:rsidRPr="00487273" w:rsidRDefault="00487273" w:rsidP="00FE1066">
            <w:pPr>
              <w:spacing w:after="0" w:line="240" w:lineRule="auto"/>
              <w:jc w:val="center"/>
              <w:rPr>
                <w:sz w:val="24"/>
                <w:szCs w:val="24"/>
              </w:rPr>
            </w:pPr>
            <w:proofErr w:type="spellStart"/>
            <w:r w:rsidRPr="00487273">
              <w:rPr>
                <w:sz w:val="24"/>
                <w:szCs w:val="24"/>
              </w:rPr>
              <w:t>Наименование</w:t>
            </w:r>
            <w:proofErr w:type="spellEnd"/>
          </w:p>
        </w:tc>
        <w:tc>
          <w:tcPr>
            <w:tcW w:w="1085" w:type="dxa"/>
            <w:shd w:val="clear" w:color="auto" w:fill="D9D9D9"/>
          </w:tcPr>
          <w:p w:rsidR="00487273" w:rsidRPr="00487273" w:rsidRDefault="00487273" w:rsidP="00FE1066">
            <w:pPr>
              <w:spacing w:after="0" w:line="240" w:lineRule="auto"/>
              <w:jc w:val="center"/>
              <w:rPr>
                <w:sz w:val="24"/>
                <w:szCs w:val="24"/>
              </w:rPr>
            </w:pPr>
            <w:proofErr w:type="spellStart"/>
            <w:r w:rsidRPr="00487273">
              <w:rPr>
                <w:sz w:val="24"/>
                <w:szCs w:val="24"/>
              </w:rPr>
              <w:t>Ед</w:t>
            </w:r>
            <w:proofErr w:type="spellEnd"/>
            <w:r w:rsidRPr="00487273">
              <w:rPr>
                <w:sz w:val="24"/>
                <w:szCs w:val="24"/>
              </w:rPr>
              <w:t xml:space="preserve">. </w:t>
            </w:r>
            <w:proofErr w:type="spellStart"/>
            <w:r w:rsidRPr="00487273">
              <w:rPr>
                <w:sz w:val="24"/>
                <w:szCs w:val="24"/>
              </w:rPr>
              <w:t>изм</w:t>
            </w:r>
            <w:proofErr w:type="spellEnd"/>
          </w:p>
        </w:tc>
        <w:tc>
          <w:tcPr>
            <w:tcW w:w="1254" w:type="dxa"/>
            <w:shd w:val="clear" w:color="auto" w:fill="D9D9D9"/>
          </w:tcPr>
          <w:p w:rsidR="00487273" w:rsidRPr="00487273" w:rsidRDefault="00487273" w:rsidP="00FE1066">
            <w:pPr>
              <w:spacing w:after="0" w:line="240" w:lineRule="auto"/>
              <w:jc w:val="center"/>
              <w:rPr>
                <w:sz w:val="24"/>
                <w:szCs w:val="24"/>
              </w:rPr>
            </w:pPr>
            <w:proofErr w:type="spellStart"/>
            <w:r w:rsidRPr="00487273">
              <w:rPr>
                <w:sz w:val="24"/>
                <w:szCs w:val="24"/>
              </w:rPr>
              <w:t>Склад</w:t>
            </w:r>
            <w:proofErr w:type="spellEnd"/>
            <w:r w:rsidRPr="00487273">
              <w:rPr>
                <w:sz w:val="24"/>
                <w:szCs w:val="24"/>
              </w:rPr>
              <w:t xml:space="preserve"> ПРС </w:t>
            </w:r>
          </w:p>
          <w:p w:rsidR="00487273" w:rsidRPr="00487273" w:rsidRDefault="00487273" w:rsidP="00FE1066">
            <w:pPr>
              <w:spacing w:after="0" w:line="240" w:lineRule="auto"/>
              <w:jc w:val="center"/>
              <w:rPr>
                <w:sz w:val="24"/>
                <w:szCs w:val="24"/>
              </w:rPr>
            </w:pPr>
          </w:p>
        </w:tc>
      </w:tr>
      <w:tr w:rsidR="00487273" w:rsidRPr="00487273" w:rsidTr="00487273">
        <w:trPr>
          <w:trHeight w:val="274"/>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Высота</w:t>
            </w:r>
            <w:proofErr w:type="spellEnd"/>
            <w:r w:rsidRPr="00487273">
              <w:rPr>
                <w:sz w:val="24"/>
                <w:szCs w:val="24"/>
              </w:rPr>
              <w:t xml:space="preserve"> </w:t>
            </w:r>
            <w:proofErr w:type="spellStart"/>
            <w:r w:rsidRPr="00487273">
              <w:rPr>
                <w:sz w:val="24"/>
                <w:szCs w:val="24"/>
              </w:rPr>
              <w:t>склада</w:t>
            </w:r>
            <w:proofErr w:type="spellEnd"/>
          </w:p>
        </w:tc>
        <w:tc>
          <w:tcPr>
            <w:tcW w:w="1085" w:type="dxa"/>
          </w:tcPr>
          <w:p w:rsidR="00487273" w:rsidRPr="00487273" w:rsidRDefault="00487273" w:rsidP="00FE1066">
            <w:pPr>
              <w:spacing w:after="0" w:line="240" w:lineRule="auto"/>
              <w:jc w:val="center"/>
              <w:rPr>
                <w:sz w:val="24"/>
                <w:szCs w:val="24"/>
              </w:rPr>
            </w:pPr>
            <w:r w:rsidRPr="00487273">
              <w:rPr>
                <w:sz w:val="24"/>
                <w:szCs w:val="24"/>
              </w:rPr>
              <w:t>м</w:t>
            </w:r>
          </w:p>
        </w:tc>
        <w:tc>
          <w:tcPr>
            <w:tcW w:w="1254" w:type="dxa"/>
          </w:tcPr>
          <w:p w:rsidR="00487273" w:rsidRPr="00487273" w:rsidRDefault="00487273" w:rsidP="00FE1066">
            <w:pPr>
              <w:spacing w:after="0" w:line="240" w:lineRule="auto"/>
              <w:jc w:val="center"/>
              <w:rPr>
                <w:sz w:val="24"/>
                <w:szCs w:val="24"/>
                <w:lang w:val="kk-KZ"/>
              </w:rPr>
            </w:pPr>
            <w:r w:rsidRPr="00487273">
              <w:rPr>
                <w:sz w:val="24"/>
                <w:szCs w:val="24"/>
                <w:lang w:val="kk-KZ"/>
              </w:rPr>
              <w:t>4</w:t>
            </w:r>
          </w:p>
        </w:tc>
      </w:tr>
      <w:tr w:rsidR="00487273" w:rsidRPr="00487273" w:rsidTr="00487273">
        <w:trPr>
          <w:trHeight w:val="274"/>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Высота</w:t>
            </w:r>
            <w:proofErr w:type="spellEnd"/>
            <w:r w:rsidRPr="00487273">
              <w:rPr>
                <w:sz w:val="24"/>
                <w:szCs w:val="24"/>
              </w:rPr>
              <w:t xml:space="preserve"> </w:t>
            </w:r>
            <w:proofErr w:type="spellStart"/>
            <w:r w:rsidRPr="00487273">
              <w:rPr>
                <w:sz w:val="24"/>
                <w:szCs w:val="24"/>
              </w:rPr>
              <w:t>яруса</w:t>
            </w:r>
            <w:proofErr w:type="spellEnd"/>
          </w:p>
        </w:tc>
        <w:tc>
          <w:tcPr>
            <w:tcW w:w="1085" w:type="dxa"/>
          </w:tcPr>
          <w:p w:rsidR="00487273" w:rsidRPr="00487273" w:rsidRDefault="00487273" w:rsidP="00FE1066">
            <w:pPr>
              <w:spacing w:after="0" w:line="240" w:lineRule="auto"/>
              <w:jc w:val="center"/>
              <w:rPr>
                <w:sz w:val="24"/>
                <w:szCs w:val="24"/>
              </w:rPr>
            </w:pPr>
            <w:r w:rsidRPr="00487273">
              <w:rPr>
                <w:sz w:val="24"/>
                <w:szCs w:val="24"/>
              </w:rPr>
              <w:t>м</w:t>
            </w:r>
          </w:p>
        </w:tc>
        <w:tc>
          <w:tcPr>
            <w:tcW w:w="1254" w:type="dxa"/>
          </w:tcPr>
          <w:p w:rsidR="00487273" w:rsidRPr="00487273" w:rsidRDefault="00487273" w:rsidP="00FE1066">
            <w:pPr>
              <w:spacing w:after="0" w:line="240" w:lineRule="auto"/>
              <w:jc w:val="center"/>
              <w:rPr>
                <w:sz w:val="24"/>
                <w:szCs w:val="24"/>
                <w:lang w:val="kk-KZ"/>
              </w:rPr>
            </w:pPr>
            <w:r w:rsidRPr="00487273">
              <w:rPr>
                <w:sz w:val="24"/>
                <w:szCs w:val="24"/>
                <w:lang w:val="kk-KZ"/>
              </w:rPr>
              <w:t>4</w:t>
            </w:r>
          </w:p>
        </w:tc>
      </w:tr>
      <w:tr w:rsidR="00487273" w:rsidRPr="00487273" w:rsidTr="00487273">
        <w:trPr>
          <w:trHeight w:val="274"/>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Количество</w:t>
            </w:r>
            <w:proofErr w:type="spellEnd"/>
            <w:r w:rsidRPr="00487273">
              <w:rPr>
                <w:sz w:val="24"/>
                <w:szCs w:val="24"/>
              </w:rPr>
              <w:t xml:space="preserve"> </w:t>
            </w:r>
            <w:proofErr w:type="spellStart"/>
            <w:r w:rsidRPr="00487273">
              <w:rPr>
                <w:sz w:val="24"/>
                <w:szCs w:val="24"/>
              </w:rPr>
              <w:t>ярусов</w:t>
            </w:r>
            <w:proofErr w:type="spellEnd"/>
          </w:p>
        </w:tc>
        <w:tc>
          <w:tcPr>
            <w:tcW w:w="1085" w:type="dxa"/>
          </w:tcPr>
          <w:p w:rsidR="00487273" w:rsidRPr="00487273" w:rsidRDefault="00487273" w:rsidP="00FE1066">
            <w:pPr>
              <w:spacing w:after="0" w:line="240" w:lineRule="auto"/>
              <w:jc w:val="center"/>
              <w:rPr>
                <w:sz w:val="24"/>
                <w:szCs w:val="24"/>
              </w:rPr>
            </w:pPr>
          </w:p>
        </w:tc>
        <w:tc>
          <w:tcPr>
            <w:tcW w:w="1254" w:type="dxa"/>
          </w:tcPr>
          <w:p w:rsidR="00487273" w:rsidRPr="00487273" w:rsidRDefault="00487273" w:rsidP="00FE1066">
            <w:pPr>
              <w:spacing w:after="0" w:line="240" w:lineRule="auto"/>
              <w:jc w:val="center"/>
              <w:rPr>
                <w:sz w:val="24"/>
                <w:szCs w:val="24"/>
              </w:rPr>
            </w:pPr>
            <w:r w:rsidRPr="00487273">
              <w:rPr>
                <w:sz w:val="24"/>
                <w:szCs w:val="24"/>
              </w:rPr>
              <w:t>1</w:t>
            </w:r>
          </w:p>
        </w:tc>
      </w:tr>
      <w:tr w:rsidR="00487273" w:rsidRPr="00487273" w:rsidTr="00487273">
        <w:trPr>
          <w:trHeight w:val="261"/>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Угол</w:t>
            </w:r>
            <w:proofErr w:type="spellEnd"/>
            <w:r w:rsidRPr="00487273">
              <w:rPr>
                <w:sz w:val="24"/>
                <w:szCs w:val="24"/>
              </w:rPr>
              <w:t xml:space="preserve"> </w:t>
            </w:r>
            <w:proofErr w:type="spellStart"/>
            <w:r w:rsidRPr="00487273">
              <w:rPr>
                <w:sz w:val="24"/>
                <w:szCs w:val="24"/>
              </w:rPr>
              <w:t>откоса</w:t>
            </w:r>
            <w:proofErr w:type="spellEnd"/>
            <w:r w:rsidRPr="00487273">
              <w:rPr>
                <w:sz w:val="24"/>
                <w:szCs w:val="24"/>
              </w:rPr>
              <w:t xml:space="preserve"> </w:t>
            </w:r>
            <w:proofErr w:type="spellStart"/>
            <w:r w:rsidRPr="00487273">
              <w:rPr>
                <w:sz w:val="24"/>
                <w:szCs w:val="24"/>
              </w:rPr>
              <w:t>яруса</w:t>
            </w:r>
            <w:proofErr w:type="spellEnd"/>
          </w:p>
        </w:tc>
        <w:tc>
          <w:tcPr>
            <w:tcW w:w="1085" w:type="dxa"/>
          </w:tcPr>
          <w:p w:rsidR="00487273" w:rsidRPr="00487273" w:rsidRDefault="00487273" w:rsidP="00FE1066">
            <w:pPr>
              <w:spacing w:after="0" w:line="240" w:lineRule="auto"/>
              <w:jc w:val="center"/>
              <w:rPr>
                <w:sz w:val="24"/>
                <w:szCs w:val="24"/>
              </w:rPr>
            </w:pPr>
            <w:proofErr w:type="spellStart"/>
            <w:proofErr w:type="gramStart"/>
            <w:r w:rsidRPr="00487273">
              <w:rPr>
                <w:sz w:val="24"/>
                <w:szCs w:val="24"/>
              </w:rPr>
              <w:t>град</w:t>
            </w:r>
            <w:proofErr w:type="spellEnd"/>
            <w:proofErr w:type="gramEnd"/>
            <w:r w:rsidRPr="00487273">
              <w:rPr>
                <w:sz w:val="24"/>
                <w:szCs w:val="24"/>
              </w:rPr>
              <w:t>.</w:t>
            </w:r>
          </w:p>
        </w:tc>
        <w:tc>
          <w:tcPr>
            <w:tcW w:w="1254" w:type="dxa"/>
          </w:tcPr>
          <w:p w:rsidR="00487273" w:rsidRPr="00487273" w:rsidRDefault="00487273" w:rsidP="00FE1066">
            <w:pPr>
              <w:spacing w:after="0" w:line="240" w:lineRule="auto"/>
              <w:jc w:val="center"/>
              <w:rPr>
                <w:sz w:val="24"/>
                <w:szCs w:val="24"/>
              </w:rPr>
            </w:pPr>
            <w:r w:rsidRPr="00487273">
              <w:rPr>
                <w:sz w:val="24"/>
                <w:szCs w:val="24"/>
              </w:rPr>
              <w:t>45</w:t>
            </w:r>
          </w:p>
        </w:tc>
      </w:tr>
      <w:tr w:rsidR="00487273" w:rsidRPr="00487273" w:rsidTr="00487273">
        <w:trPr>
          <w:trHeight w:val="274"/>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Объем</w:t>
            </w:r>
            <w:proofErr w:type="spellEnd"/>
            <w:r w:rsidRPr="00487273">
              <w:rPr>
                <w:sz w:val="24"/>
                <w:szCs w:val="24"/>
              </w:rPr>
              <w:t xml:space="preserve"> </w:t>
            </w:r>
            <w:proofErr w:type="spellStart"/>
            <w:r w:rsidRPr="00487273">
              <w:rPr>
                <w:sz w:val="24"/>
                <w:szCs w:val="24"/>
              </w:rPr>
              <w:t>отвала</w:t>
            </w:r>
            <w:proofErr w:type="spellEnd"/>
            <w:r w:rsidRPr="00487273">
              <w:rPr>
                <w:sz w:val="24"/>
                <w:szCs w:val="24"/>
              </w:rPr>
              <w:t xml:space="preserve"> </w:t>
            </w:r>
            <w:proofErr w:type="spellStart"/>
            <w:r w:rsidRPr="00487273">
              <w:rPr>
                <w:sz w:val="24"/>
                <w:szCs w:val="24"/>
              </w:rPr>
              <w:t>проектный</w:t>
            </w:r>
            <w:proofErr w:type="spellEnd"/>
            <w:r w:rsidRPr="00487273">
              <w:rPr>
                <w:sz w:val="24"/>
                <w:szCs w:val="24"/>
              </w:rPr>
              <w:t xml:space="preserve"> </w:t>
            </w:r>
          </w:p>
        </w:tc>
        <w:tc>
          <w:tcPr>
            <w:tcW w:w="1085" w:type="dxa"/>
          </w:tcPr>
          <w:p w:rsidR="00487273" w:rsidRPr="00487273" w:rsidRDefault="00487273" w:rsidP="00FE1066">
            <w:pPr>
              <w:spacing w:after="0" w:line="240" w:lineRule="auto"/>
              <w:jc w:val="center"/>
              <w:rPr>
                <w:sz w:val="24"/>
                <w:szCs w:val="24"/>
                <w:vertAlign w:val="superscript"/>
              </w:rPr>
            </w:pPr>
            <w:proofErr w:type="spellStart"/>
            <w:proofErr w:type="gramStart"/>
            <w:r w:rsidRPr="00487273">
              <w:rPr>
                <w:sz w:val="24"/>
                <w:szCs w:val="24"/>
              </w:rPr>
              <w:t>тыс</w:t>
            </w:r>
            <w:proofErr w:type="spellEnd"/>
            <w:proofErr w:type="gramEnd"/>
            <w:r w:rsidRPr="00487273">
              <w:rPr>
                <w:sz w:val="24"/>
                <w:szCs w:val="24"/>
              </w:rPr>
              <w:t>. м</w:t>
            </w:r>
            <w:r w:rsidRPr="00487273">
              <w:rPr>
                <w:sz w:val="24"/>
                <w:szCs w:val="24"/>
                <w:vertAlign w:val="superscript"/>
              </w:rPr>
              <w:t>3</w:t>
            </w:r>
          </w:p>
        </w:tc>
        <w:tc>
          <w:tcPr>
            <w:tcW w:w="1254" w:type="dxa"/>
          </w:tcPr>
          <w:p w:rsidR="00487273" w:rsidRPr="00487273" w:rsidRDefault="00487273" w:rsidP="00FE1066">
            <w:pPr>
              <w:spacing w:after="0" w:line="240" w:lineRule="auto"/>
              <w:jc w:val="center"/>
              <w:rPr>
                <w:sz w:val="24"/>
                <w:szCs w:val="24"/>
                <w:lang w:val="kk-KZ"/>
              </w:rPr>
            </w:pPr>
            <w:r w:rsidRPr="00487273">
              <w:rPr>
                <w:sz w:val="24"/>
                <w:szCs w:val="24"/>
                <w:lang w:val="kk-KZ"/>
              </w:rPr>
              <w:t>89</w:t>
            </w:r>
          </w:p>
        </w:tc>
      </w:tr>
      <w:tr w:rsidR="00487273" w:rsidRPr="00487273" w:rsidTr="00487273">
        <w:trPr>
          <w:trHeight w:val="133"/>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Площадь</w:t>
            </w:r>
            <w:proofErr w:type="spellEnd"/>
            <w:r w:rsidRPr="00487273">
              <w:rPr>
                <w:sz w:val="24"/>
                <w:szCs w:val="24"/>
              </w:rPr>
              <w:t xml:space="preserve"> </w:t>
            </w:r>
          </w:p>
        </w:tc>
        <w:tc>
          <w:tcPr>
            <w:tcW w:w="1085" w:type="dxa"/>
          </w:tcPr>
          <w:p w:rsidR="00487273" w:rsidRPr="00487273" w:rsidRDefault="00487273" w:rsidP="00FE1066">
            <w:pPr>
              <w:spacing w:after="0" w:line="240" w:lineRule="auto"/>
              <w:jc w:val="center"/>
              <w:rPr>
                <w:sz w:val="24"/>
                <w:szCs w:val="24"/>
              </w:rPr>
            </w:pPr>
            <w:proofErr w:type="spellStart"/>
            <w:r w:rsidRPr="00487273">
              <w:rPr>
                <w:sz w:val="24"/>
                <w:szCs w:val="24"/>
              </w:rPr>
              <w:t>га</w:t>
            </w:r>
            <w:proofErr w:type="spellEnd"/>
          </w:p>
        </w:tc>
        <w:tc>
          <w:tcPr>
            <w:tcW w:w="1254" w:type="dxa"/>
          </w:tcPr>
          <w:p w:rsidR="00487273" w:rsidRPr="00487273" w:rsidRDefault="00487273" w:rsidP="00487273">
            <w:pPr>
              <w:spacing w:after="0" w:line="240" w:lineRule="auto"/>
              <w:jc w:val="center"/>
              <w:rPr>
                <w:sz w:val="24"/>
                <w:szCs w:val="24"/>
                <w:lang w:val="kk-KZ"/>
              </w:rPr>
            </w:pPr>
            <w:r w:rsidRPr="00487273">
              <w:rPr>
                <w:sz w:val="24"/>
                <w:szCs w:val="24"/>
                <w:lang w:val="kk-KZ"/>
              </w:rPr>
              <w:t>2,82</w:t>
            </w:r>
          </w:p>
        </w:tc>
      </w:tr>
      <w:tr w:rsidR="00487273" w:rsidRPr="007A3293" w:rsidTr="00487273">
        <w:trPr>
          <w:trHeight w:val="133"/>
          <w:jc w:val="center"/>
        </w:trPr>
        <w:tc>
          <w:tcPr>
            <w:tcW w:w="3718" w:type="dxa"/>
          </w:tcPr>
          <w:p w:rsidR="00487273" w:rsidRPr="00487273" w:rsidRDefault="00487273" w:rsidP="00FE1066">
            <w:pPr>
              <w:spacing w:after="0" w:line="240" w:lineRule="auto"/>
              <w:rPr>
                <w:sz w:val="24"/>
                <w:szCs w:val="24"/>
              </w:rPr>
            </w:pPr>
            <w:proofErr w:type="spellStart"/>
            <w:r w:rsidRPr="00487273">
              <w:rPr>
                <w:sz w:val="24"/>
                <w:szCs w:val="24"/>
              </w:rPr>
              <w:t>Размеры</w:t>
            </w:r>
            <w:proofErr w:type="spellEnd"/>
            <w:r w:rsidRPr="00487273">
              <w:rPr>
                <w:sz w:val="24"/>
                <w:szCs w:val="24"/>
              </w:rPr>
              <w:t xml:space="preserve"> </w:t>
            </w:r>
            <w:proofErr w:type="spellStart"/>
            <w:r w:rsidRPr="00487273">
              <w:rPr>
                <w:sz w:val="24"/>
                <w:szCs w:val="24"/>
              </w:rPr>
              <w:t>по</w:t>
            </w:r>
            <w:proofErr w:type="spellEnd"/>
            <w:r w:rsidRPr="00487273">
              <w:rPr>
                <w:sz w:val="24"/>
                <w:szCs w:val="24"/>
              </w:rPr>
              <w:t xml:space="preserve"> </w:t>
            </w:r>
            <w:proofErr w:type="spellStart"/>
            <w:r w:rsidRPr="00487273">
              <w:rPr>
                <w:sz w:val="24"/>
                <w:szCs w:val="24"/>
              </w:rPr>
              <w:t>низу</w:t>
            </w:r>
            <w:proofErr w:type="spellEnd"/>
          </w:p>
        </w:tc>
        <w:tc>
          <w:tcPr>
            <w:tcW w:w="1085" w:type="dxa"/>
          </w:tcPr>
          <w:p w:rsidR="00487273" w:rsidRPr="00487273" w:rsidRDefault="00487273" w:rsidP="00FE1066">
            <w:pPr>
              <w:spacing w:after="0" w:line="240" w:lineRule="auto"/>
              <w:jc w:val="center"/>
              <w:rPr>
                <w:sz w:val="24"/>
                <w:szCs w:val="24"/>
              </w:rPr>
            </w:pPr>
            <w:r w:rsidRPr="00487273">
              <w:rPr>
                <w:sz w:val="24"/>
                <w:szCs w:val="24"/>
              </w:rPr>
              <w:t>м х м</w:t>
            </w:r>
          </w:p>
        </w:tc>
        <w:tc>
          <w:tcPr>
            <w:tcW w:w="1254" w:type="dxa"/>
          </w:tcPr>
          <w:p w:rsidR="00487273" w:rsidRPr="00487273" w:rsidRDefault="00487273" w:rsidP="00487273">
            <w:pPr>
              <w:spacing w:after="0" w:line="240" w:lineRule="auto"/>
              <w:jc w:val="center"/>
              <w:rPr>
                <w:sz w:val="24"/>
                <w:szCs w:val="24"/>
                <w:lang w:val="kk-KZ"/>
              </w:rPr>
            </w:pPr>
            <w:r w:rsidRPr="00487273">
              <w:rPr>
                <w:sz w:val="24"/>
                <w:szCs w:val="24"/>
              </w:rPr>
              <w:t>20х</w:t>
            </w:r>
            <w:r w:rsidRPr="00487273">
              <w:rPr>
                <w:sz w:val="24"/>
                <w:szCs w:val="24"/>
                <w:lang w:val="kk-KZ"/>
              </w:rPr>
              <w:t>1413</w:t>
            </w:r>
          </w:p>
        </w:tc>
      </w:tr>
    </w:tbl>
    <w:p w:rsidR="00D75000" w:rsidRPr="007A3293" w:rsidRDefault="00D75000" w:rsidP="00B96072">
      <w:pPr>
        <w:spacing w:after="0" w:line="240" w:lineRule="auto"/>
        <w:ind w:firstLine="567"/>
        <w:jc w:val="center"/>
        <w:rPr>
          <w:sz w:val="24"/>
          <w:szCs w:val="24"/>
          <w:highlight w:val="yellow"/>
          <w:lang w:val="ru-RU"/>
        </w:rPr>
      </w:pPr>
    </w:p>
    <w:p w:rsidR="00AF75FA" w:rsidRPr="00584464" w:rsidRDefault="00470950" w:rsidP="00B96072">
      <w:pPr>
        <w:pStyle w:val="1"/>
        <w:spacing w:before="0" w:after="0"/>
        <w:jc w:val="center"/>
        <w:rPr>
          <w:rFonts w:ascii="Times New Roman" w:hAnsi="Times New Roman"/>
          <w:sz w:val="24"/>
          <w:szCs w:val="24"/>
          <w:lang w:val="kk-KZ"/>
        </w:rPr>
      </w:pPr>
      <w:bookmarkStart w:id="89" w:name="_Toc81993355"/>
      <w:bookmarkStart w:id="90" w:name="z44"/>
      <w:bookmarkEnd w:id="88"/>
      <w:r w:rsidRPr="00584464">
        <w:rPr>
          <w:rFonts w:ascii="Times New Roman" w:hAnsi="Times New Roman"/>
          <w:sz w:val="24"/>
          <w:szCs w:val="24"/>
        </w:rPr>
        <w:t>2</w:t>
      </w:r>
      <w:r w:rsidR="0043205B" w:rsidRPr="00584464">
        <w:rPr>
          <w:rFonts w:ascii="Times New Roman" w:hAnsi="Times New Roman"/>
          <w:sz w:val="24"/>
          <w:szCs w:val="24"/>
        </w:rPr>
        <w:t>.4.7 М</w:t>
      </w:r>
      <w:r w:rsidR="00AF75FA" w:rsidRPr="00584464">
        <w:rPr>
          <w:rFonts w:ascii="Times New Roman" w:hAnsi="Times New Roman"/>
          <w:sz w:val="24"/>
          <w:szCs w:val="24"/>
        </w:rPr>
        <w:t>еры безопасности работы производственного персонала и населения, зданий и сооружений, объектов окружающей среды от вредного воздействия работ</w:t>
      </w:r>
      <w:r w:rsidR="008D0C7D" w:rsidRPr="00584464">
        <w:rPr>
          <w:rFonts w:ascii="Times New Roman" w:hAnsi="Times New Roman"/>
          <w:sz w:val="24"/>
          <w:szCs w:val="24"/>
        </w:rPr>
        <w:t>, связанных с недропользованием</w:t>
      </w:r>
      <w:bookmarkEnd w:id="89"/>
    </w:p>
    <w:p w:rsidR="0043205B" w:rsidRPr="00584464" w:rsidRDefault="0043205B" w:rsidP="00B96072">
      <w:pPr>
        <w:spacing w:after="0" w:line="240" w:lineRule="auto"/>
        <w:jc w:val="both"/>
        <w:rPr>
          <w:sz w:val="24"/>
          <w:szCs w:val="24"/>
          <w:lang w:val="kk-KZ"/>
        </w:rPr>
      </w:pPr>
    </w:p>
    <w:p w:rsidR="00075EE1" w:rsidRPr="00584464" w:rsidRDefault="00075EE1" w:rsidP="00B96072">
      <w:pPr>
        <w:spacing w:after="0" w:line="240" w:lineRule="auto"/>
        <w:jc w:val="center"/>
        <w:rPr>
          <w:b/>
          <w:i/>
          <w:sz w:val="24"/>
          <w:szCs w:val="24"/>
          <w:u w:val="single"/>
          <w:lang w:val="ru-RU"/>
        </w:rPr>
      </w:pPr>
      <w:bookmarkStart w:id="91" w:name="_Toc428948618"/>
      <w:bookmarkStart w:id="92" w:name="_Toc432915053"/>
      <w:r w:rsidRPr="00584464">
        <w:rPr>
          <w:b/>
          <w:i/>
          <w:sz w:val="24"/>
          <w:szCs w:val="24"/>
          <w:u w:val="single"/>
          <w:lang w:val="ru-RU"/>
        </w:rPr>
        <w:t>Охрана труда и промышленная санитария</w:t>
      </w:r>
    </w:p>
    <w:p w:rsidR="008D0C7D" w:rsidRPr="00584464" w:rsidRDefault="008D0C7D" w:rsidP="00B96072">
      <w:pPr>
        <w:spacing w:after="0" w:line="240" w:lineRule="auto"/>
        <w:ind w:firstLine="567"/>
        <w:jc w:val="both"/>
        <w:rPr>
          <w:sz w:val="24"/>
          <w:szCs w:val="24"/>
          <w:lang w:val="ru-RU"/>
        </w:rPr>
      </w:pPr>
      <w:r w:rsidRPr="00584464">
        <w:rPr>
          <w:sz w:val="24"/>
          <w:szCs w:val="24"/>
          <w:lang w:val="ru-RU"/>
        </w:rPr>
        <w:t xml:space="preserve">При ведении открытых горных  работ по добыче необходимо руководствоваться: </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Закон Республики Казахстан "О гражданской защите" (от 11 апреля 2014 года № 188-</w:t>
      </w:r>
      <w:r w:rsidRPr="00584464">
        <w:rPr>
          <w:sz w:val="24"/>
          <w:szCs w:val="24"/>
        </w:rPr>
        <w:t>V</w:t>
      </w:r>
      <w:r w:rsidRPr="00584464">
        <w:rPr>
          <w:sz w:val="24"/>
          <w:szCs w:val="24"/>
          <w:lang w:val="ru-RU"/>
        </w:rPr>
        <w:t>);</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 xml:space="preserve"> «Правила обеспечения промышленной безопасности для опасных производственных объектов, ведущих горные и геологоразведочные работы» утвержденный приказом Министра по инвестициям и развитию Республики Казахстан от 30 декабря 2014 года № 352;</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lastRenderedPageBreak/>
        <w:t xml:space="preserve"> «Гигиенические нормативы к физическим факторам, оказывающим воздействие на человека» № 169 от 28 февраля 2015 года;</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 xml:space="preserve">«Гигиенические нормативы к атмосферному воздуху в городских и сельских населенных пунктах» № 168 от 28 февраля 2015 года; </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СП «Санитарно-эпидемиологические требования к зданиям и сооружениям производственного назначения» от 28 февраля 2015 года № 174;</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 xml:space="preserve">СП «Санитарно-эпидемиологическим требованиям к обеспечению радиационной безопасности» </w:t>
      </w:r>
      <w:r w:rsidRPr="00584464">
        <w:rPr>
          <w:sz w:val="24"/>
          <w:szCs w:val="24"/>
        </w:rPr>
        <w:t> </w:t>
      </w:r>
      <w:r w:rsidRPr="00584464">
        <w:rPr>
          <w:sz w:val="24"/>
          <w:szCs w:val="24"/>
          <w:lang w:val="ru-RU"/>
        </w:rPr>
        <w:t>№ 261 от 27 марта 2015 года;</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 xml:space="preserve">СП "Санитарно-эпидемиологические требования к </w:t>
      </w:r>
      <w:proofErr w:type="spellStart"/>
      <w:r w:rsidRPr="00584464">
        <w:rPr>
          <w:sz w:val="24"/>
          <w:szCs w:val="24"/>
          <w:lang w:val="ru-RU"/>
        </w:rPr>
        <w:t>водоисточникам</w:t>
      </w:r>
      <w:proofErr w:type="spellEnd"/>
      <w:r w:rsidRPr="00584464">
        <w:rPr>
          <w:sz w:val="24"/>
          <w:szCs w:val="24"/>
          <w:lang w:val="ru-RU"/>
        </w:rPr>
        <w:t>,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от 16 марта 2015 года № 209</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СП «Санитарно-эпидемиологические требования по установлению санитарно-защитной зоны производственных объектов» от 20 марта 2015 года № 237;</w:t>
      </w:r>
    </w:p>
    <w:p w:rsidR="00075EE1" w:rsidRPr="00584464" w:rsidRDefault="00075EE1" w:rsidP="00B96072">
      <w:pPr>
        <w:spacing w:after="0" w:line="240" w:lineRule="auto"/>
        <w:ind w:firstLine="567"/>
        <w:jc w:val="both"/>
        <w:rPr>
          <w:sz w:val="24"/>
          <w:szCs w:val="24"/>
          <w:lang w:val="ru-RU"/>
        </w:rPr>
      </w:pPr>
      <w:r w:rsidRPr="00584464">
        <w:rPr>
          <w:sz w:val="24"/>
          <w:szCs w:val="24"/>
          <w:lang w:val="ru-RU"/>
        </w:rPr>
        <w:t xml:space="preserve">Трудовой Кодекс Республики Казахстан </w:t>
      </w:r>
      <w:r w:rsidRPr="00584464">
        <w:rPr>
          <w:rFonts w:eastAsia="Arial Unicode MS"/>
          <w:sz w:val="24"/>
          <w:szCs w:val="24"/>
        </w:rPr>
        <w:t> </w:t>
      </w:r>
      <w:r w:rsidRPr="00584464">
        <w:rPr>
          <w:sz w:val="24"/>
          <w:szCs w:val="24"/>
          <w:lang w:val="ru-RU"/>
        </w:rPr>
        <w:t>от 23 ноября 2015 года № 414-</w:t>
      </w:r>
      <w:r w:rsidRPr="00584464">
        <w:rPr>
          <w:sz w:val="24"/>
          <w:szCs w:val="24"/>
        </w:rPr>
        <w:t>V</w:t>
      </w:r>
      <w:r w:rsidRPr="00584464">
        <w:rPr>
          <w:sz w:val="24"/>
          <w:szCs w:val="24"/>
          <w:lang w:val="ru-RU"/>
        </w:rPr>
        <w:t>.</w:t>
      </w:r>
    </w:p>
    <w:p w:rsidR="008D0C7D" w:rsidRPr="00584464" w:rsidRDefault="008D0C7D" w:rsidP="00B96072">
      <w:pPr>
        <w:spacing w:after="0" w:line="240" w:lineRule="auto"/>
        <w:ind w:firstLine="567"/>
        <w:jc w:val="both"/>
        <w:rPr>
          <w:sz w:val="24"/>
          <w:szCs w:val="24"/>
          <w:lang w:val="ru-RU"/>
        </w:rPr>
      </w:pPr>
      <w:r w:rsidRPr="00584464">
        <w:rPr>
          <w:sz w:val="24"/>
          <w:szCs w:val="24"/>
          <w:lang w:val="ru-RU"/>
        </w:rPr>
        <w:t>Прием на работу лиц, не достигших 18 лет, запрещается.</w:t>
      </w:r>
    </w:p>
    <w:p w:rsidR="008D0C7D" w:rsidRPr="00584464" w:rsidRDefault="008D0C7D" w:rsidP="00B96072">
      <w:pPr>
        <w:spacing w:after="0" w:line="240" w:lineRule="auto"/>
        <w:ind w:firstLine="567"/>
        <w:jc w:val="both"/>
        <w:rPr>
          <w:sz w:val="24"/>
          <w:szCs w:val="24"/>
          <w:lang w:val="ru-RU"/>
        </w:rPr>
      </w:pPr>
      <w:r w:rsidRPr="00584464">
        <w:rPr>
          <w:sz w:val="24"/>
          <w:szCs w:val="24"/>
          <w:lang w:val="ru-RU"/>
        </w:rPr>
        <w:t>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соответствии с действующими нормативными требованиями: Приказ Министра национальной экономики Республики Казахстан от 28 февраля 2015 года № 175  «Об утверждении Перечня вредных производственных факторов, профессий, при которых проводятся обязательные медицинские осмотры».</w:t>
      </w:r>
    </w:p>
    <w:p w:rsidR="008D0C7D" w:rsidRPr="00584464" w:rsidRDefault="008D0C7D" w:rsidP="00B96072">
      <w:pPr>
        <w:spacing w:after="0" w:line="240" w:lineRule="auto"/>
        <w:ind w:firstLine="567"/>
        <w:jc w:val="both"/>
        <w:rPr>
          <w:sz w:val="24"/>
          <w:szCs w:val="24"/>
          <w:lang w:val="ru-RU"/>
        </w:rPr>
      </w:pPr>
      <w:r w:rsidRPr="00584464">
        <w:rPr>
          <w:sz w:val="24"/>
          <w:szCs w:val="24"/>
          <w:lang w:val="ru-RU"/>
        </w:rPr>
        <w:t xml:space="preserve">Все трудящиеся карьера и других объектов, где возможно присутствие в воздухе рабочей зоны вредных газов и паров, а также возможен непосредственный контакт с опасными реагентами и продуктами производства, обеспечиваются средствами индивидуальной защиты (СИЗ), спецодеждой и обувью. Допуск к работе с вредными и токсичными веществами без спецодежды и других защитных средств запрещается. </w:t>
      </w:r>
    </w:p>
    <w:p w:rsidR="008D0C7D" w:rsidRPr="00584464" w:rsidRDefault="008D0C7D" w:rsidP="00B96072">
      <w:pPr>
        <w:spacing w:after="0" w:line="240" w:lineRule="auto"/>
        <w:ind w:firstLine="567"/>
        <w:jc w:val="both"/>
        <w:rPr>
          <w:sz w:val="24"/>
          <w:szCs w:val="24"/>
          <w:lang w:val="ru-RU"/>
        </w:rPr>
      </w:pPr>
      <w:r w:rsidRPr="00584464">
        <w:rPr>
          <w:sz w:val="24"/>
          <w:szCs w:val="24"/>
          <w:lang w:val="ru-RU"/>
        </w:rPr>
        <w:t>Все трудящиеся должны пройти инструктаж по промышленной санитарии, личной гигиене и по оказанию неотложной помощи пострадавшим на месте несчастных случаев.</w:t>
      </w:r>
    </w:p>
    <w:p w:rsidR="008D0C7D" w:rsidRPr="00584464" w:rsidRDefault="008D0C7D" w:rsidP="00B96072">
      <w:pPr>
        <w:spacing w:after="0" w:line="240" w:lineRule="auto"/>
        <w:rPr>
          <w:sz w:val="24"/>
          <w:szCs w:val="24"/>
          <w:lang w:val="ru-RU"/>
        </w:rPr>
      </w:pPr>
    </w:p>
    <w:p w:rsidR="008D0C7D" w:rsidRPr="00584464" w:rsidRDefault="008D0C7D" w:rsidP="005C791B">
      <w:pPr>
        <w:spacing w:after="0" w:line="240" w:lineRule="auto"/>
        <w:jc w:val="center"/>
        <w:rPr>
          <w:b/>
          <w:i/>
          <w:sz w:val="24"/>
          <w:szCs w:val="24"/>
          <w:u w:val="single"/>
          <w:lang w:val="ru-RU"/>
        </w:rPr>
      </w:pPr>
      <w:bookmarkStart w:id="93" w:name="_Toc17969029"/>
      <w:bookmarkStart w:id="94" w:name="_Toc22801296"/>
      <w:bookmarkStart w:id="95" w:name="_Toc38653093"/>
      <w:proofErr w:type="spellStart"/>
      <w:r w:rsidRPr="00584464">
        <w:rPr>
          <w:b/>
          <w:i/>
          <w:sz w:val="24"/>
          <w:szCs w:val="24"/>
          <w:u w:val="single"/>
          <w:lang w:val="ru-RU"/>
        </w:rPr>
        <w:t>Санитарно</w:t>
      </w:r>
      <w:proofErr w:type="spellEnd"/>
      <w:r w:rsidRPr="00584464">
        <w:rPr>
          <w:b/>
          <w:i/>
          <w:sz w:val="24"/>
          <w:szCs w:val="24"/>
          <w:u w:val="single"/>
          <w:lang w:val="ru-RU"/>
        </w:rPr>
        <w:t xml:space="preserve"> – защитная зона</w:t>
      </w:r>
      <w:bookmarkEnd w:id="93"/>
      <w:bookmarkEnd w:id="94"/>
      <w:bookmarkEnd w:id="95"/>
    </w:p>
    <w:p w:rsidR="008D0C7D" w:rsidRPr="00584464" w:rsidRDefault="008D0C7D" w:rsidP="005C791B">
      <w:pPr>
        <w:spacing w:after="0" w:line="240" w:lineRule="auto"/>
        <w:ind w:firstLine="567"/>
        <w:jc w:val="both"/>
        <w:rPr>
          <w:sz w:val="24"/>
          <w:szCs w:val="24"/>
          <w:lang w:val="ru-RU"/>
        </w:rPr>
      </w:pPr>
      <w:r w:rsidRPr="00584464">
        <w:rPr>
          <w:sz w:val="24"/>
          <w:szCs w:val="24"/>
          <w:lang w:val="ru-RU"/>
        </w:rPr>
        <w:t>Санитарно-защитная зона (СЗЗ) - это территория, отделяющая предприятия, их здания и сооружения с технологическими процессами, служащими источником воздействия на среду обитания и здоровье человека, от жилой застройки.</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 xml:space="preserve"> Территория СЗЗ предназначена для снижения за ее пределами уровня воздействия всех факторов до требуемых гигиенических нормативов; создания санитарно-защитного и архитектурно-эстетического барьера между промышленной и жилой застройкой; организации дополнительных озелененных площадей, обеспечивающих экранирование, ассимиляцию, фильтрацию загрязнителей.</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 xml:space="preserve">Анализ результатов расчетов показал, что на территории предприятия и прилегающей зоне влияния от источников загрязнения атмосферы максимальная приземная концентрация на </w:t>
      </w:r>
      <w:proofErr w:type="spellStart"/>
      <w:r w:rsidRPr="00584464">
        <w:rPr>
          <w:sz w:val="24"/>
          <w:szCs w:val="24"/>
          <w:lang w:val="ru-RU"/>
        </w:rPr>
        <w:t>санитарно</w:t>
      </w:r>
      <w:proofErr w:type="spellEnd"/>
      <w:r w:rsidRPr="00584464">
        <w:rPr>
          <w:sz w:val="24"/>
          <w:szCs w:val="24"/>
          <w:lang w:val="ru-RU"/>
        </w:rPr>
        <w:t xml:space="preserve"> - защитной зоне ни по одному из основных ингредиентов и ни по одной из групп, обладающим эффектом суммации, не превышает 1 ПДК.</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Нормативное расстояние  от источников выброса до границы санитарно-защитной зоны устанавливается согласно санитарным правилам «Санитарно-эпидемиологические требования по установлению санитарно-защитной зоны производственных объектов» № 237 от 20.03.2015 г.</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Нормативное расстояние от источников выброса до границы санитарно-защитной зоны устанавливается согласно санитарным правилам «Санитарно-эпидемиологические требования по установлению санитарно-защитной зоны производственных объектов» № 237 от 20.03.2015 г.</w:t>
      </w:r>
    </w:p>
    <w:p w:rsidR="006927FE" w:rsidRPr="00584464" w:rsidRDefault="006927FE" w:rsidP="005C791B">
      <w:pPr>
        <w:pStyle w:val="a3"/>
        <w:ind w:firstLine="567"/>
        <w:jc w:val="both"/>
        <w:rPr>
          <w:rFonts w:ascii="Times New Roman" w:hAnsi="Times New Roman"/>
          <w:color w:val="1E1E1E"/>
          <w:sz w:val="24"/>
          <w:szCs w:val="24"/>
        </w:rPr>
      </w:pPr>
      <w:r w:rsidRPr="00584464">
        <w:rPr>
          <w:rFonts w:ascii="Times New Roman" w:hAnsi="Times New Roman"/>
          <w:bCs/>
          <w:color w:val="1E1E1E"/>
          <w:sz w:val="24"/>
          <w:szCs w:val="24"/>
        </w:rPr>
        <w:t>Строительная промышленность</w:t>
      </w:r>
      <w:r w:rsidRPr="00584464">
        <w:rPr>
          <w:rFonts w:ascii="Times New Roman" w:hAnsi="Times New Roman"/>
          <w:sz w:val="24"/>
          <w:szCs w:val="24"/>
        </w:rPr>
        <w:t xml:space="preserve">: </w:t>
      </w:r>
    </w:p>
    <w:p w:rsidR="006927FE" w:rsidRPr="00584464" w:rsidRDefault="006927FE" w:rsidP="005C791B">
      <w:pPr>
        <w:pStyle w:val="a8"/>
        <w:spacing w:after="0" w:line="240" w:lineRule="auto"/>
        <w:ind w:left="0" w:firstLine="567"/>
        <w:jc w:val="both"/>
        <w:rPr>
          <w:color w:val="000000"/>
          <w:sz w:val="24"/>
          <w:szCs w:val="24"/>
          <w:shd w:val="clear" w:color="auto" w:fill="FFFFFF"/>
          <w:lang w:val="ru-RU"/>
        </w:rPr>
      </w:pPr>
      <w:r w:rsidRPr="00584464">
        <w:rPr>
          <w:color w:val="000000"/>
          <w:spacing w:val="2"/>
          <w:sz w:val="24"/>
          <w:szCs w:val="24"/>
          <w:shd w:val="clear" w:color="auto" w:fill="FFFFFF"/>
        </w:rPr>
        <w:lastRenderedPageBreak/>
        <w:t> </w:t>
      </w:r>
      <w:r w:rsidRPr="00584464">
        <w:rPr>
          <w:color w:val="000000"/>
          <w:spacing w:val="2"/>
          <w:sz w:val="24"/>
          <w:szCs w:val="24"/>
          <w:shd w:val="clear" w:color="auto" w:fill="FFFFFF"/>
          <w:lang w:val="ru-RU"/>
        </w:rPr>
        <w:t xml:space="preserve">Класс </w:t>
      </w:r>
      <w:r w:rsidRPr="00584464">
        <w:rPr>
          <w:color w:val="000000"/>
          <w:spacing w:val="2"/>
          <w:sz w:val="24"/>
          <w:szCs w:val="24"/>
          <w:shd w:val="clear" w:color="auto" w:fill="FFFFFF"/>
        </w:rPr>
        <w:t>IV</w:t>
      </w:r>
      <w:r w:rsidRPr="00584464">
        <w:rPr>
          <w:color w:val="000000"/>
          <w:spacing w:val="2"/>
          <w:sz w:val="24"/>
          <w:szCs w:val="24"/>
          <w:shd w:val="clear" w:color="auto" w:fill="FFFFFF"/>
          <w:lang w:val="ru-RU"/>
        </w:rPr>
        <w:t>— СЗЗ не менее 100 м:</w:t>
      </w:r>
    </w:p>
    <w:p w:rsidR="006927FE" w:rsidRPr="00584464" w:rsidRDefault="006927FE" w:rsidP="005C791B">
      <w:pPr>
        <w:pStyle w:val="a8"/>
        <w:spacing w:after="0" w:line="240" w:lineRule="auto"/>
        <w:ind w:left="0" w:firstLine="567"/>
        <w:jc w:val="both"/>
        <w:rPr>
          <w:color w:val="000000"/>
          <w:sz w:val="24"/>
          <w:szCs w:val="24"/>
          <w:shd w:val="clear" w:color="auto" w:fill="FFFFFF"/>
          <w:lang w:val="ru-RU"/>
        </w:rPr>
      </w:pPr>
      <w:r w:rsidRPr="00584464">
        <w:rPr>
          <w:color w:val="000000"/>
          <w:sz w:val="24"/>
          <w:szCs w:val="24"/>
          <w:shd w:val="clear" w:color="auto" w:fill="FFFFFF"/>
          <w:lang w:val="ru-RU"/>
        </w:rPr>
        <w:t xml:space="preserve">- </w:t>
      </w:r>
      <w:r w:rsidRPr="00584464">
        <w:rPr>
          <w:color w:val="000000"/>
          <w:spacing w:val="2"/>
          <w:sz w:val="24"/>
          <w:szCs w:val="24"/>
          <w:shd w:val="clear" w:color="auto" w:fill="FFFFFF"/>
          <w:lang w:val="ru-RU"/>
        </w:rPr>
        <w:t>карьеры, предприятия по добыче гравия, песка, глины</w:t>
      </w:r>
      <w:r w:rsidRPr="00584464">
        <w:rPr>
          <w:color w:val="000000"/>
          <w:sz w:val="24"/>
          <w:szCs w:val="24"/>
          <w:shd w:val="clear" w:color="auto" w:fill="FFFFFF"/>
          <w:lang w:val="ru-RU"/>
        </w:rPr>
        <w:t>.</w:t>
      </w:r>
    </w:p>
    <w:p w:rsidR="00075EE1" w:rsidRPr="00584464" w:rsidRDefault="00075EE1" w:rsidP="005C791B">
      <w:pPr>
        <w:pStyle w:val="a8"/>
        <w:spacing w:after="0" w:line="240" w:lineRule="auto"/>
        <w:ind w:left="0" w:firstLine="567"/>
        <w:jc w:val="both"/>
        <w:rPr>
          <w:color w:val="000000"/>
          <w:sz w:val="24"/>
          <w:szCs w:val="24"/>
          <w:shd w:val="clear" w:color="auto" w:fill="FFFFFF"/>
          <w:lang w:val="ru-RU"/>
        </w:rPr>
      </w:pPr>
      <w:r w:rsidRPr="00584464">
        <w:rPr>
          <w:color w:val="000000"/>
          <w:sz w:val="24"/>
          <w:szCs w:val="24"/>
          <w:shd w:val="clear" w:color="auto" w:fill="FFFFFF"/>
          <w:lang w:val="ru-RU"/>
        </w:rPr>
        <w:t xml:space="preserve">Размер СЗЗ для карьера </w:t>
      </w:r>
      <w:r w:rsidR="00FE1066" w:rsidRPr="00584464">
        <w:rPr>
          <w:color w:val="000000"/>
          <w:sz w:val="24"/>
          <w:szCs w:val="24"/>
          <w:lang w:val="ru-RU" w:bidi="ru-RU"/>
        </w:rPr>
        <w:t>месторождения</w:t>
      </w:r>
      <w:r w:rsidR="00584464" w:rsidRPr="00584464">
        <w:rPr>
          <w:color w:val="000000"/>
          <w:sz w:val="24"/>
          <w:szCs w:val="24"/>
          <w:lang w:val="ru-RU" w:bidi="ru-RU"/>
        </w:rPr>
        <w:t xml:space="preserve"> «Новоникольское»</w:t>
      </w:r>
      <w:r w:rsidRPr="00584464">
        <w:rPr>
          <w:color w:val="000000"/>
          <w:sz w:val="24"/>
          <w:szCs w:val="24"/>
          <w:shd w:val="clear" w:color="auto" w:fill="FFFFFF"/>
          <w:lang w:val="ru-RU"/>
        </w:rPr>
        <w:t xml:space="preserve"> составляет 100 метров.</w:t>
      </w:r>
    </w:p>
    <w:p w:rsidR="00584464" w:rsidRPr="00584464" w:rsidRDefault="00584464" w:rsidP="005C791B">
      <w:pPr>
        <w:pStyle w:val="a8"/>
        <w:spacing w:after="0" w:line="240" w:lineRule="auto"/>
        <w:ind w:left="0" w:firstLine="567"/>
        <w:jc w:val="both"/>
        <w:rPr>
          <w:color w:val="000000"/>
          <w:sz w:val="24"/>
          <w:szCs w:val="24"/>
          <w:shd w:val="clear" w:color="auto" w:fill="FFFFFF"/>
          <w:lang w:val="ru-RU"/>
        </w:rPr>
      </w:pPr>
    </w:p>
    <w:p w:rsidR="008D0C7D" w:rsidRPr="00584464" w:rsidRDefault="008D0C7D" w:rsidP="005C791B">
      <w:pPr>
        <w:spacing w:after="0" w:line="240" w:lineRule="auto"/>
        <w:jc w:val="center"/>
        <w:rPr>
          <w:b/>
          <w:i/>
          <w:sz w:val="24"/>
          <w:szCs w:val="24"/>
          <w:u w:val="single"/>
          <w:lang w:val="ru-RU"/>
        </w:rPr>
      </w:pPr>
      <w:bookmarkStart w:id="96" w:name="_Toc474309210"/>
      <w:bookmarkStart w:id="97" w:name="_Toc22801297"/>
      <w:bookmarkStart w:id="98" w:name="_Toc38653094"/>
      <w:r w:rsidRPr="00584464">
        <w:rPr>
          <w:b/>
          <w:i/>
          <w:sz w:val="24"/>
          <w:szCs w:val="24"/>
          <w:u w:val="single"/>
          <w:lang w:val="ru-RU"/>
        </w:rPr>
        <w:t>Борьба с пылью и вредными газами</w:t>
      </w:r>
      <w:bookmarkEnd w:id="91"/>
      <w:bookmarkEnd w:id="92"/>
      <w:bookmarkEnd w:id="96"/>
      <w:bookmarkEnd w:id="97"/>
      <w:bookmarkEnd w:id="98"/>
    </w:p>
    <w:p w:rsidR="006927FE" w:rsidRPr="00584464" w:rsidRDefault="006927FE" w:rsidP="005C791B">
      <w:pPr>
        <w:spacing w:after="0" w:line="240" w:lineRule="auto"/>
        <w:ind w:firstLine="708"/>
        <w:jc w:val="both"/>
        <w:rPr>
          <w:sz w:val="24"/>
          <w:szCs w:val="24"/>
          <w:lang w:val="ru-RU"/>
        </w:rPr>
      </w:pPr>
      <w:r w:rsidRPr="00584464">
        <w:rPr>
          <w:sz w:val="24"/>
          <w:szCs w:val="24"/>
          <w:lang w:val="ru-RU"/>
        </w:rPr>
        <w:t xml:space="preserve">Для снижения загрязненности воздуха до санитарных норм предусматривается комплекс инженерно-технических мероприятий по борьбе с пылью и газами. </w:t>
      </w:r>
    </w:p>
    <w:p w:rsidR="006927FE" w:rsidRPr="00584464" w:rsidRDefault="006927FE" w:rsidP="005C791B">
      <w:pPr>
        <w:spacing w:after="0" w:line="240" w:lineRule="auto"/>
        <w:ind w:firstLine="708"/>
        <w:jc w:val="both"/>
        <w:rPr>
          <w:sz w:val="24"/>
          <w:szCs w:val="24"/>
          <w:lang w:val="ru-RU"/>
        </w:rPr>
      </w:pPr>
      <w:r w:rsidRPr="00584464">
        <w:rPr>
          <w:sz w:val="24"/>
          <w:szCs w:val="24"/>
          <w:lang w:val="ru-RU"/>
        </w:rPr>
        <w:t>Состав атмосферы карьера должен отвечать установленным нормативам по содержанию составных частей воздуха и вредных примесей (пыль, газы) с учетом «Гигиенические нормативы к атмосферному воздуху в городских и сельских населенных пунктах»</w:t>
      </w:r>
      <w:r w:rsidRPr="00584464">
        <w:rPr>
          <w:sz w:val="24"/>
          <w:szCs w:val="24"/>
          <w:shd w:val="clear" w:color="auto" w:fill="FFFFFF"/>
          <w:lang w:val="ru-RU"/>
        </w:rPr>
        <w:t xml:space="preserve"> № 168</w:t>
      </w:r>
      <w:r w:rsidRPr="00584464">
        <w:rPr>
          <w:sz w:val="24"/>
          <w:szCs w:val="24"/>
          <w:lang w:val="ru-RU"/>
        </w:rPr>
        <w:t xml:space="preserve"> </w:t>
      </w:r>
      <w:r w:rsidRPr="00584464">
        <w:rPr>
          <w:sz w:val="24"/>
          <w:szCs w:val="24"/>
          <w:shd w:val="clear" w:color="auto" w:fill="FFFFFF"/>
          <w:lang w:val="ru-RU"/>
        </w:rPr>
        <w:t>от 28 февраля 2015 года</w:t>
      </w:r>
      <w:r w:rsidRPr="00584464">
        <w:rPr>
          <w:sz w:val="24"/>
          <w:szCs w:val="24"/>
          <w:lang w:val="ru-RU"/>
        </w:rPr>
        <w:t>.</w:t>
      </w:r>
    </w:p>
    <w:p w:rsidR="006927FE" w:rsidRPr="00584464" w:rsidRDefault="006927FE" w:rsidP="005C791B">
      <w:pPr>
        <w:spacing w:after="0" w:line="240" w:lineRule="auto"/>
        <w:ind w:firstLine="709"/>
        <w:jc w:val="both"/>
        <w:rPr>
          <w:sz w:val="24"/>
          <w:szCs w:val="24"/>
          <w:lang w:val="ru-RU"/>
        </w:rPr>
      </w:pPr>
      <w:proofErr w:type="gramStart"/>
      <w:r w:rsidRPr="00584464">
        <w:rPr>
          <w:sz w:val="24"/>
          <w:szCs w:val="24"/>
          <w:lang w:val="ru-RU"/>
        </w:rPr>
        <w:t>Во всех карьерах, имеющих источники выделения ядовитых газов (от работы автомобилей, из пожарных участков, из дренируемых в карьер вод, должен производиться отбор проб для анализа воздуха на содержание вредных газов в нем на рабочих местах не реже одного раза в квартал и после каждого изменения технологии работ в соответствии с "Инструкцией по контролю содержания пыли в воздухе на предприятиях горнорудной</w:t>
      </w:r>
      <w:proofErr w:type="gramEnd"/>
      <w:r w:rsidRPr="00584464">
        <w:rPr>
          <w:sz w:val="24"/>
          <w:szCs w:val="24"/>
          <w:lang w:val="ru-RU"/>
        </w:rPr>
        <w:t xml:space="preserve"> и нерудной промышленности".</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В карьерах, в которых отмечается выделение вредных примесей, должны применяться средства подавления или улавливания пыли, ядовитых газов и агрессивных вод непосредственно в местах их выделения.</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В случаях, когда применяемые средства не обеспечивают необходимого снижения запыленности воздуха в карьере, должна осуществляться изоляция кабин экскаваторов  с подачей в них очищенного воздуха.</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 xml:space="preserve">Для снижения пылеобразования на автомобильных дорогах при положительной температуре воздуха предусматривается поливка дорог водой с помощью поливомоечной машины ПМ-130, емкостью цистерны </w:t>
      </w:r>
      <w:smartTag w:uri="urn:schemas-microsoft-com:office:smarttags" w:element="metricconverter">
        <w:smartTagPr>
          <w:attr w:name="ProductID" w:val="5 м3"/>
        </w:smartTagPr>
        <w:r w:rsidRPr="00584464">
          <w:rPr>
            <w:sz w:val="24"/>
            <w:szCs w:val="24"/>
            <w:lang w:val="ru-RU"/>
          </w:rPr>
          <w:t>5 м</w:t>
        </w:r>
        <w:r w:rsidRPr="00584464">
          <w:rPr>
            <w:sz w:val="24"/>
            <w:szCs w:val="24"/>
            <w:vertAlign w:val="superscript"/>
            <w:lang w:val="ru-RU"/>
          </w:rPr>
          <w:t>3</w:t>
        </w:r>
      </w:smartTag>
      <w:r w:rsidRPr="00584464">
        <w:rPr>
          <w:sz w:val="24"/>
          <w:szCs w:val="24"/>
          <w:lang w:val="ru-RU"/>
        </w:rPr>
        <w:t>.</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Для снижения запыленности рабочих мест в кабинах экскаваторов, бульдозеров, автосамосвалов предусматривается использование кондиционеров.</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 xml:space="preserve">При наличии внешних источников запыления и </w:t>
      </w:r>
      <w:proofErr w:type="spellStart"/>
      <w:r w:rsidRPr="00584464">
        <w:rPr>
          <w:sz w:val="24"/>
          <w:szCs w:val="24"/>
          <w:lang w:val="ru-RU"/>
        </w:rPr>
        <w:t>загазования</w:t>
      </w:r>
      <w:proofErr w:type="spellEnd"/>
      <w:r w:rsidRPr="00584464">
        <w:rPr>
          <w:sz w:val="24"/>
          <w:szCs w:val="24"/>
          <w:lang w:val="ru-RU"/>
        </w:rPr>
        <w:t xml:space="preserve"> атмосферы должны быть предусмотрены мероприятия, снижающие поступление пыли и газов от них в карьер.</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При интенсивном сдувании пыли с обнаженных или измельченных горных пород должно применяться покрытие поверхности таких участков карьера связывающими растворами. Для этой же цели на отработанных уступах и отсыпанных отвалах из рыхлых отложений можно сеять траву и сажать деревья.</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Применение в карьерах автомобилей, бульдозеров, тракторов и других машин с двигателями внутреннего сгорания допускается только при наличии приспособлений, обезвреживающих ядовитые примеси выхлопных газов.</w:t>
      </w:r>
    </w:p>
    <w:p w:rsidR="006927FE" w:rsidRPr="00584464" w:rsidRDefault="006927FE" w:rsidP="005C791B">
      <w:pPr>
        <w:spacing w:after="0" w:line="240" w:lineRule="auto"/>
        <w:ind w:firstLine="709"/>
        <w:jc w:val="both"/>
        <w:rPr>
          <w:sz w:val="24"/>
          <w:szCs w:val="24"/>
          <w:lang w:val="ru-RU"/>
        </w:rPr>
      </w:pPr>
      <w:r w:rsidRPr="00584464">
        <w:rPr>
          <w:sz w:val="24"/>
          <w:szCs w:val="24"/>
          <w:lang w:val="ru-RU"/>
        </w:rPr>
        <w:t xml:space="preserve">Создание нормальных атмосферных условий в карьере осуществляется за счет естественного проветривания. Искусственное проветривание карьера не предусматривается, так как  для района, где расположен карьер, характерны постоянно дующие ветры западного и юго-западного направления. </w:t>
      </w:r>
    </w:p>
    <w:p w:rsidR="008D0C7D" w:rsidRPr="00584464" w:rsidRDefault="008D0C7D" w:rsidP="005C791B">
      <w:pPr>
        <w:spacing w:after="0" w:line="240" w:lineRule="auto"/>
        <w:ind w:firstLine="567"/>
        <w:jc w:val="both"/>
        <w:rPr>
          <w:rFonts w:eastAsiaTheme="majorEastAsia"/>
          <w:sz w:val="24"/>
          <w:szCs w:val="24"/>
          <w:lang w:val="ru-RU"/>
        </w:rPr>
      </w:pPr>
    </w:p>
    <w:p w:rsidR="008D0C7D" w:rsidRPr="00584464" w:rsidRDefault="008D0C7D" w:rsidP="005C791B">
      <w:pPr>
        <w:spacing w:after="0" w:line="240" w:lineRule="auto"/>
        <w:jc w:val="center"/>
        <w:rPr>
          <w:b/>
          <w:i/>
          <w:sz w:val="24"/>
          <w:szCs w:val="24"/>
          <w:u w:val="single"/>
          <w:lang w:val="ru-RU"/>
        </w:rPr>
      </w:pPr>
      <w:bookmarkStart w:id="99" w:name="_Toc22801298"/>
      <w:bookmarkStart w:id="100" w:name="_Toc38653095"/>
      <w:r w:rsidRPr="00584464">
        <w:rPr>
          <w:b/>
          <w:i/>
          <w:sz w:val="24"/>
          <w:szCs w:val="24"/>
          <w:u w:val="single"/>
          <w:lang w:val="ru-RU"/>
        </w:rPr>
        <w:t>Борьба с производственным шумом и вибрациями</w:t>
      </w:r>
      <w:bookmarkEnd w:id="99"/>
      <w:bookmarkEnd w:id="100"/>
    </w:p>
    <w:p w:rsidR="008D0C7D" w:rsidRPr="00584464" w:rsidRDefault="008D0C7D" w:rsidP="005C791B">
      <w:pPr>
        <w:spacing w:after="0" w:line="240" w:lineRule="auto"/>
        <w:ind w:firstLine="567"/>
        <w:jc w:val="both"/>
        <w:rPr>
          <w:sz w:val="24"/>
          <w:szCs w:val="24"/>
          <w:lang w:val="ru-RU"/>
        </w:rPr>
      </w:pPr>
      <w:r w:rsidRPr="00584464">
        <w:rPr>
          <w:sz w:val="24"/>
          <w:szCs w:val="24"/>
          <w:lang w:val="ru-RU"/>
        </w:rPr>
        <w:t xml:space="preserve">Расстояние от границы карьера до жилых массивов более </w:t>
      </w:r>
      <w:smartTag w:uri="urn:schemas-microsoft-com:office:smarttags" w:element="metricconverter">
        <w:smartTagPr>
          <w:attr w:name="ProductID" w:val="1000 м"/>
        </w:smartTagPr>
        <w:r w:rsidRPr="00584464">
          <w:rPr>
            <w:sz w:val="24"/>
            <w:szCs w:val="24"/>
            <w:lang w:val="ru-RU"/>
          </w:rPr>
          <w:t>1000 м</w:t>
        </w:r>
      </w:smartTag>
      <w:r w:rsidRPr="00584464">
        <w:rPr>
          <w:sz w:val="24"/>
          <w:szCs w:val="24"/>
          <w:lang w:val="ru-RU"/>
        </w:rPr>
        <w:t>. Поэтому настоящим проектом рассматриваются мероприятия по ограничению шума и вибрации для непосредственно работающих в карьере людей.</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Защита от шума и вибрации обеспечивается конструктивными решениями используемого оборудования (бульдозеры, экскаваторы, автосамосвалы и др.). Фактором увеличения уровней шума и вибрации является механический износ технологического оборудования и его узлов, поэтому для предотвращения возможных превышений уровня шума и вибрации должны выполняться следующие мероприятия:</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контрольные замеры шума и вибрации на рабочих местах машинистов и операторов, которые производятся специализированной организацией не реже одного раза в год;</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lastRenderedPageBreak/>
        <w:t>при превышении уровней шума и вибрации, производится контрольное обследование с целью установления причины и принятия мер по замене или ремонту узлов;</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периодическая проверка оборудования, машин и механизмов на наличие и исправность звукопоглощающих кожухов, облицовок и ограждающих конструкций, виброизоляции рукояток управления, подножек, сидений, площадок работающих машин.</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 xml:space="preserve">Для исключения превышения предельно-допустимых уровней шума и вибрации необходимо поддерживать в рабочем состоянии </w:t>
      </w:r>
      <w:proofErr w:type="spellStart"/>
      <w:r w:rsidRPr="00584464">
        <w:rPr>
          <w:sz w:val="24"/>
          <w:szCs w:val="24"/>
          <w:lang w:val="ru-RU"/>
        </w:rPr>
        <w:t>шумогасящие</w:t>
      </w:r>
      <w:proofErr w:type="spellEnd"/>
      <w:r w:rsidRPr="00584464">
        <w:rPr>
          <w:sz w:val="24"/>
          <w:szCs w:val="24"/>
          <w:lang w:val="ru-RU"/>
        </w:rPr>
        <w:t xml:space="preserve"> и виброизолирующие устройства основного технологического оборудования. После капитального ремонта горные машины подлежат обязательному контролю на уровни шума и вибрации.</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В случае невозможности снизить уровни шума и вибрации с помощью технических средств, рекомендуются к использованию соответствующие средства индивидуальной защиты. Так, применение антифонов в виде наушников при уровне шума более 80 дБ, позволяет снизить ощущение громкости шума в различных частотах от 15 до 30 дБ.</w:t>
      </w:r>
    </w:p>
    <w:p w:rsidR="008D0C7D" w:rsidRPr="00584464" w:rsidRDefault="008D0C7D" w:rsidP="005C791B">
      <w:pPr>
        <w:spacing w:after="0" w:line="240" w:lineRule="auto"/>
        <w:ind w:firstLine="567"/>
        <w:jc w:val="both"/>
        <w:rPr>
          <w:sz w:val="24"/>
          <w:szCs w:val="24"/>
          <w:lang w:val="ru-RU"/>
        </w:rPr>
      </w:pPr>
    </w:p>
    <w:p w:rsidR="008D0C7D" w:rsidRPr="00584464" w:rsidRDefault="008D0C7D" w:rsidP="005C791B">
      <w:pPr>
        <w:spacing w:after="0" w:line="240" w:lineRule="auto"/>
        <w:jc w:val="center"/>
        <w:rPr>
          <w:b/>
          <w:i/>
          <w:sz w:val="24"/>
          <w:szCs w:val="24"/>
          <w:u w:val="single"/>
          <w:lang w:val="ru-RU"/>
        </w:rPr>
      </w:pPr>
      <w:bookmarkStart w:id="101" w:name="_Toc474309211"/>
      <w:bookmarkStart w:id="102" w:name="_Toc22801299"/>
      <w:bookmarkStart w:id="103" w:name="_Toc38653096"/>
      <w:r w:rsidRPr="00584464">
        <w:rPr>
          <w:b/>
          <w:i/>
          <w:sz w:val="24"/>
          <w:szCs w:val="24"/>
          <w:u w:val="single"/>
          <w:lang w:val="ru-RU"/>
        </w:rPr>
        <w:t>Административно-бытовые помещения</w:t>
      </w:r>
      <w:bookmarkEnd w:id="101"/>
      <w:bookmarkEnd w:id="102"/>
      <w:bookmarkEnd w:id="103"/>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Строительство жилых, и административных объектов на карьере, согласно заданию на проектирование, не предусмотрено.</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Доставка рабочих на карьер предусматривается микроавтобусом с близлежащих сел. </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Для выдачи </w:t>
      </w:r>
      <w:proofErr w:type="gramStart"/>
      <w:r w:rsidRPr="00584464">
        <w:rPr>
          <w:sz w:val="24"/>
          <w:szCs w:val="24"/>
          <w:lang w:val="ru-RU"/>
        </w:rPr>
        <w:t>наряд-заданий</w:t>
      </w:r>
      <w:proofErr w:type="gramEnd"/>
      <w:r w:rsidRPr="00584464">
        <w:rPr>
          <w:sz w:val="24"/>
          <w:szCs w:val="24"/>
          <w:lang w:val="ru-RU"/>
        </w:rPr>
        <w:t xml:space="preserve">, отдыха рабочими и ИТР на карьере предусматривается один передвижной вагончик. Устройство и оборудование вагончика должно соответствовать требованиям СНиП «Вспомогательные здания и помещения промышленных предприятий». </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Для постоянного соблюдения чистоты и порядка, в вагончике предусматривается ежедневная уборка.</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Для профилактики заболеваний, как бытового, так и профессионального характера, ежегодно все работники будут проходить в учреждениях здравоохранения всестороннее медицинское обследование, финансируемое за счет общекомбинатских расходов комбината.</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Радиометрических аномалий среди геологических пород на площади участков не выявлено, а радиологическая обстановка оценивается спокойной, поэтому </w:t>
      </w:r>
      <w:proofErr w:type="spellStart"/>
      <w:r w:rsidRPr="00584464">
        <w:rPr>
          <w:sz w:val="24"/>
          <w:szCs w:val="24"/>
          <w:lang w:val="ru-RU"/>
        </w:rPr>
        <w:t>пылерадиационный</w:t>
      </w:r>
      <w:proofErr w:type="spellEnd"/>
      <w:r w:rsidRPr="00584464">
        <w:rPr>
          <w:sz w:val="24"/>
          <w:szCs w:val="24"/>
          <w:lang w:val="ru-RU"/>
        </w:rPr>
        <w:t xml:space="preserve"> фактор не окажет отрицательного влияния на здоровье персонала, занятого на добыче.</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Все трудящиеся карьера должны иметь качественную спецодежду, </w:t>
      </w:r>
      <w:proofErr w:type="spellStart"/>
      <w:r w:rsidRPr="00584464">
        <w:rPr>
          <w:sz w:val="24"/>
          <w:szCs w:val="24"/>
          <w:lang w:val="ru-RU"/>
        </w:rPr>
        <w:t>спецобувь</w:t>
      </w:r>
      <w:proofErr w:type="spellEnd"/>
      <w:r w:rsidRPr="00584464">
        <w:rPr>
          <w:sz w:val="24"/>
          <w:szCs w:val="24"/>
          <w:lang w:val="ru-RU"/>
        </w:rPr>
        <w:t xml:space="preserve"> и индивидуальные защитные средства, соответствующие перечню и нормам по каждому виду профессии.</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Спецодежда, </w:t>
      </w:r>
      <w:proofErr w:type="spellStart"/>
      <w:r w:rsidRPr="00584464">
        <w:rPr>
          <w:sz w:val="24"/>
          <w:szCs w:val="24"/>
          <w:lang w:val="ru-RU"/>
        </w:rPr>
        <w:t>спецобувь</w:t>
      </w:r>
      <w:proofErr w:type="spellEnd"/>
      <w:r w:rsidRPr="00584464">
        <w:rPr>
          <w:sz w:val="24"/>
          <w:szCs w:val="24"/>
          <w:lang w:val="ru-RU"/>
        </w:rPr>
        <w:t xml:space="preserve"> и индивидуальные средства выдаются рабочим за счет предприятия.</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Стирка одежды будет осуществляться по договору с подрядными организациями (прачечными) в  г. Кокшетау.</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Ремонт одежды производится в  вагончике по мере необходимости рабочими самостоятельно. </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Около месторождения будет размещаться </w:t>
      </w:r>
      <w:proofErr w:type="spellStart"/>
      <w:r w:rsidRPr="00584464">
        <w:rPr>
          <w:sz w:val="24"/>
          <w:szCs w:val="24"/>
          <w:lang w:val="ru-RU"/>
        </w:rPr>
        <w:t>промплощадка</w:t>
      </w:r>
      <w:proofErr w:type="spellEnd"/>
      <w:r w:rsidRPr="00584464">
        <w:rPr>
          <w:sz w:val="24"/>
          <w:szCs w:val="24"/>
          <w:lang w:val="ru-RU"/>
        </w:rPr>
        <w:t xml:space="preserve"> карьера, где предусматривается размещение передвижного вагончика, в котором имеется гардеробная, умывальники, помещения для обработки и хранения спецодежды. Также предусматривается установка контейнера для сбора мусора, противопожарный щит, емкость для воды, емкость для сбора бытовых стоков, уборная (БИО туалет),  площадки для стоянки, которая будет подсыпана 30</w:t>
      </w:r>
      <w:r w:rsidRPr="00584464">
        <w:rPr>
          <w:sz w:val="24"/>
          <w:szCs w:val="24"/>
          <w:lang w:val="kk-KZ"/>
        </w:rPr>
        <w:t xml:space="preserve"> </w:t>
      </w:r>
      <w:r w:rsidRPr="00584464">
        <w:rPr>
          <w:sz w:val="24"/>
          <w:szCs w:val="24"/>
          <w:lang w:val="ru-RU"/>
        </w:rPr>
        <w:t xml:space="preserve">см слоем щебенки. </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t xml:space="preserve">Обогрев вагончика не предусматривается, так как работа карьера будет происходить в теплое время года. </w:t>
      </w:r>
    </w:p>
    <w:p w:rsidR="006927FE" w:rsidRPr="00584464" w:rsidRDefault="006927FE" w:rsidP="005C791B">
      <w:pPr>
        <w:shd w:val="clear" w:color="auto" w:fill="FFFFFF"/>
        <w:spacing w:after="0" w:line="240" w:lineRule="auto"/>
        <w:ind w:left="20" w:firstLine="547"/>
        <w:jc w:val="both"/>
        <w:rPr>
          <w:sz w:val="24"/>
          <w:szCs w:val="24"/>
          <w:lang w:val="ru-RU"/>
        </w:rPr>
      </w:pPr>
      <w:r w:rsidRPr="00584464">
        <w:rPr>
          <w:sz w:val="24"/>
          <w:szCs w:val="24"/>
          <w:lang w:val="ru-RU"/>
        </w:rPr>
        <w:t>Энергоснабжение бытового вагончика от аккумуляторов СТ-190.</w:t>
      </w:r>
    </w:p>
    <w:p w:rsidR="006927FE" w:rsidRPr="00584464" w:rsidRDefault="006927FE" w:rsidP="005C791B">
      <w:pPr>
        <w:pStyle w:val="afff9"/>
        <w:ind w:left="20" w:right="0" w:firstLine="547"/>
        <w:jc w:val="both"/>
        <w:rPr>
          <w:sz w:val="24"/>
        </w:rPr>
      </w:pPr>
      <w:r w:rsidRPr="00584464">
        <w:rPr>
          <w:sz w:val="24"/>
        </w:rPr>
        <w:t>Площадка для контейнера бытовых отходов - бетонная 1,5 м х 1,5м, высотой 15 см от поверхности покрытия.</w:t>
      </w:r>
    </w:p>
    <w:p w:rsidR="006927FE" w:rsidRPr="00584464" w:rsidRDefault="006927FE" w:rsidP="005C791B">
      <w:pPr>
        <w:spacing w:after="0" w:line="240" w:lineRule="auto"/>
        <w:ind w:left="20" w:firstLine="547"/>
        <w:jc w:val="both"/>
        <w:rPr>
          <w:sz w:val="24"/>
          <w:szCs w:val="24"/>
          <w:lang w:val="ru-RU"/>
        </w:rPr>
      </w:pPr>
      <w:r w:rsidRPr="00584464">
        <w:rPr>
          <w:sz w:val="24"/>
          <w:szCs w:val="24"/>
          <w:lang w:val="ru-RU"/>
        </w:rPr>
        <w:lastRenderedPageBreak/>
        <w:t>В вагоне предусмотрено нормативное естественное освещение через оконные проемы и искусственное, с применением светильников с лампами накаливания и люминесцентными, в соответствии со СНиП РК 2.04-05-2002 «Естественное и искусственное освещение».</w:t>
      </w:r>
    </w:p>
    <w:p w:rsidR="006927FE" w:rsidRPr="00584464" w:rsidRDefault="006927FE" w:rsidP="005C791B">
      <w:pPr>
        <w:shd w:val="clear" w:color="auto" w:fill="FFFFFF"/>
        <w:spacing w:after="0" w:line="240" w:lineRule="auto"/>
        <w:ind w:left="20" w:firstLine="547"/>
        <w:jc w:val="both"/>
        <w:rPr>
          <w:sz w:val="24"/>
          <w:szCs w:val="24"/>
          <w:lang w:val="ru-RU"/>
        </w:rPr>
      </w:pPr>
      <w:r w:rsidRPr="00584464">
        <w:rPr>
          <w:sz w:val="24"/>
          <w:szCs w:val="24"/>
          <w:lang w:val="ru-RU"/>
        </w:rPr>
        <w:t xml:space="preserve">В вагончике будет храниться медицинская аптечка, средства для индивидуальной защиты от вредных </w:t>
      </w:r>
      <w:r w:rsidRPr="00584464">
        <w:rPr>
          <w:spacing w:val="-1"/>
          <w:sz w:val="24"/>
          <w:szCs w:val="24"/>
          <w:lang w:val="ru-RU"/>
        </w:rPr>
        <w:t xml:space="preserve">воздействий (респираторы, при необходимости средства от поражения людей </w:t>
      </w:r>
      <w:r w:rsidRPr="00584464">
        <w:rPr>
          <w:sz w:val="24"/>
          <w:szCs w:val="24"/>
          <w:lang w:val="ru-RU"/>
        </w:rPr>
        <w:t>электрическим током и пр.)</w:t>
      </w:r>
    </w:p>
    <w:p w:rsidR="005C791B" w:rsidRPr="00584464" w:rsidRDefault="005C791B" w:rsidP="005C791B">
      <w:pPr>
        <w:spacing w:after="0" w:line="240" w:lineRule="auto"/>
        <w:rPr>
          <w:sz w:val="28"/>
          <w:szCs w:val="28"/>
          <w:lang w:val="ru-RU"/>
        </w:rPr>
      </w:pPr>
    </w:p>
    <w:p w:rsidR="008D0C7D" w:rsidRPr="00584464" w:rsidRDefault="008D0C7D" w:rsidP="005C791B">
      <w:pPr>
        <w:spacing w:after="0" w:line="240" w:lineRule="auto"/>
        <w:jc w:val="center"/>
        <w:rPr>
          <w:b/>
          <w:i/>
          <w:sz w:val="24"/>
          <w:szCs w:val="24"/>
          <w:u w:val="single"/>
          <w:lang w:val="ru-RU"/>
        </w:rPr>
      </w:pPr>
      <w:bookmarkStart w:id="104" w:name="_Toc474309214"/>
      <w:bookmarkStart w:id="105" w:name="_Toc22801300"/>
      <w:bookmarkStart w:id="106" w:name="_Toc38653098"/>
      <w:r w:rsidRPr="00584464">
        <w:rPr>
          <w:b/>
          <w:i/>
          <w:sz w:val="24"/>
          <w:szCs w:val="24"/>
          <w:u w:val="single"/>
          <w:lang w:val="ru-RU"/>
        </w:rPr>
        <w:t>Водоснабжение и канализация</w:t>
      </w:r>
      <w:bookmarkEnd w:id="104"/>
      <w:bookmarkEnd w:id="105"/>
      <w:bookmarkEnd w:id="106"/>
    </w:p>
    <w:p w:rsidR="006927FE" w:rsidRPr="00584464" w:rsidRDefault="00DE656D" w:rsidP="005C791B">
      <w:pPr>
        <w:pStyle w:val="af6"/>
        <w:overflowPunct w:val="0"/>
        <w:spacing w:after="0" w:line="240" w:lineRule="auto"/>
        <w:ind w:right="-5" w:firstLine="540"/>
        <w:jc w:val="both"/>
        <w:textAlignment w:val="baseline"/>
        <w:rPr>
          <w:rFonts w:eastAsia="Arial Unicode MS"/>
        </w:rPr>
      </w:pPr>
      <w:r w:rsidRPr="00584464">
        <w:t xml:space="preserve">Для хозяйственно-питьевых нужд работающих используется привозная вода </w:t>
      </w:r>
      <w:proofErr w:type="gramStart"/>
      <w:r w:rsidRPr="00584464">
        <w:t>из</w:t>
      </w:r>
      <w:proofErr w:type="gramEnd"/>
      <w:r w:rsidRPr="00584464">
        <w:t xml:space="preserve">  </w:t>
      </w:r>
      <w:r w:rsidR="00FE1066" w:rsidRPr="00584464">
        <w:t>с. Новоникольское</w:t>
      </w:r>
      <w:r w:rsidRPr="00584464">
        <w:t xml:space="preserve">. </w:t>
      </w:r>
      <w:r w:rsidR="006927FE" w:rsidRPr="00584464">
        <w:t xml:space="preserve">Качество питьевой воды должно соответствовать </w:t>
      </w:r>
      <w:r w:rsidR="006927FE" w:rsidRPr="00584464">
        <w:rPr>
          <w:color w:val="000000"/>
        </w:rPr>
        <w:t xml:space="preserve">СП "Санитарно-эпидемиологические требования к </w:t>
      </w:r>
      <w:proofErr w:type="spellStart"/>
      <w:r w:rsidR="006927FE" w:rsidRPr="00584464">
        <w:rPr>
          <w:color w:val="000000"/>
        </w:rPr>
        <w:t>водоисточникам</w:t>
      </w:r>
      <w:proofErr w:type="spellEnd"/>
      <w:r w:rsidR="006927FE" w:rsidRPr="00584464">
        <w:rPr>
          <w:color w:val="000000"/>
        </w:rPr>
        <w:t>,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r w:rsidR="006927FE" w:rsidRPr="00584464">
        <w:t xml:space="preserve"> </w:t>
      </w:r>
      <w:r w:rsidR="006927FE" w:rsidRPr="00584464">
        <w:rPr>
          <w:color w:val="000000"/>
        </w:rPr>
        <w:t>от 16 марта 2015 года № 209</w:t>
      </w:r>
      <w:r w:rsidR="006927FE" w:rsidRPr="00584464">
        <w:rPr>
          <w:rFonts w:eastAsia="Arial Unicode MS"/>
        </w:rPr>
        <w:t>.</w:t>
      </w:r>
    </w:p>
    <w:p w:rsidR="006927FE" w:rsidRPr="00584464" w:rsidRDefault="006927FE" w:rsidP="005C791B">
      <w:pPr>
        <w:pStyle w:val="af6"/>
        <w:overflowPunct w:val="0"/>
        <w:spacing w:after="0" w:line="240" w:lineRule="auto"/>
        <w:ind w:right="-5" w:firstLine="540"/>
        <w:jc w:val="both"/>
        <w:textAlignment w:val="baseline"/>
      </w:pPr>
      <w:r w:rsidRPr="00584464">
        <w:t xml:space="preserve">Для хранения питьевой воды на </w:t>
      </w:r>
      <w:proofErr w:type="spellStart"/>
      <w:r w:rsidRPr="00584464">
        <w:t>промплощадке</w:t>
      </w:r>
      <w:proofErr w:type="spellEnd"/>
      <w:r w:rsidRPr="00584464">
        <w:t xml:space="preserve"> предусматривается стальная емкость на 1 м</w:t>
      </w:r>
      <w:r w:rsidRPr="00584464">
        <w:rPr>
          <w:vertAlign w:val="superscript"/>
        </w:rPr>
        <w:t>3</w:t>
      </w:r>
      <w:r w:rsidRPr="00584464">
        <w:t xml:space="preserve">. Изнутри емкости должны быть покрыты специальным лаком или краской, предназначенной для покрытия баков (цистерн) питьевой воды (полиизобутиленовый лак, лак ХС-74), железный сурик на олифе, эпоксидные покрытия на основе смол ЭД-5 и ЭД-6 и т.д. </w:t>
      </w:r>
    </w:p>
    <w:p w:rsidR="006927FE" w:rsidRPr="00584464" w:rsidRDefault="006927FE" w:rsidP="005C791B">
      <w:pPr>
        <w:pStyle w:val="af6"/>
        <w:overflowPunct w:val="0"/>
        <w:spacing w:after="0" w:line="240" w:lineRule="auto"/>
        <w:ind w:right="-5" w:firstLine="540"/>
        <w:jc w:val="both"/>
        <w:textAlignment w:val="baseline"/>
      </w:pPr>
      <w:r w:rsidRPr="00584464">
        <w:t>Питьевая вода на рабочие места (карьер) доставляется автомашиной в специальных термосах. Емкости для воды (30 л) не реже одного раза в неделю промываются горячей водой и дезинфицируются (хлорируются).</w:t>
      </w:r>
    </w:p>
    <w:p w:rsidR="006927FE" w:rsidRPr="00584464" w:rsidRDefault="006927FE" w:rsidP="005C791B">
      <w:pPr>
        <w:pStyle w:val="af6"/>
        <w:overflowPunct w:val="0"/>
        <w:spacing w:after="0" w:line="240" w:lineRule="auto"/>
        <w:ind w:right="-5" w:firstLine="540"/>
        <w:jc w:val="both"/>
        <w:textAlignment w:val="baseline"/>
      </w:pPr>
      <w:r w:rsidRPr="00584464">
        <w:t xml:space="preserve">На </w:t>
      </w:r>
      <w:proofErr w:type="spellStart"/>
      <w:r w:rsidRPr="00584464">
        <w:t>промплощадке</w:t>
      </w:r>
      <w:proofErr w:type="spellEnd"/>
      <w:r w:rsidRPr="00584464">
        <w:t xml:space="preserve"> карьера, </w:t>
      </w:r>
      <w:proofErr w:type="gramStart"/>
      <w:r w:rsidRPr="00584464">
        <w:t>будет установлен БИО туалет который представляет</w:t>
      </w:r>
      <w:proofErr w:type="gramEnd"/>
      <w:r w:rsidRPr="00584464">
        <w:t xml:space="preserve"> собой стандартное двухсекционное сооружение. Дезинфекция БИО туалет </w:t>
      </w:r>
      <w:proofErr w:type="spellStart"/>
      <w:r w:rsidRPr="00584464">
        <w:t>будета</w:t>
      </w:r>
      <w:proofErr w:type="spellEnd"/>
      <w:r w:rsidRPr="00584464">
        <w:t xml:space="preserve"> периодически производиться хлорной известью, вывозка стоков будет производиться ассенизационной машиной, заказываемой по договору с коммунальным предприятием. </w:t>
      </w:r>
    </w:p>
    <w:p w:rsidR="006927FE" w:rsidRPr="00584464" w:rsidRDefault="006927FE" w:rsidP="005C791B">
      <w:pPr>
        <w:spacing w:after="0" w:line="240" w:lineRule="auto"/>
        <w:ind w:firstLine="567"/>
        <w:jc w:val="both"/>
        <w:rPr>
          <w:sz w:val="24"/>
          <w:szCs w:val="24"/>
          <w:lang w:val="ru-RU"/>
        </w:rPr>
      </w:pPr>
      <w:r w:rsidRPr="00584464">
        <w:rPr>
          <w:sz w:val="24"/>
          <w:szCs w:val="24"/>
          <w:lang w:val="ru-RU"/>
        </w:rPr>
        <w:t>Техническое водоснабжение для пылеподавления будет обеспечиваться привозной водной и атмосферными водами.</w:t>
      </w:r>
    </w:p>
    <w:p w:rsidR="008D0C7D" w:rsidRPr="00584464" w:rsidRDefault="008D0C7D" w:rsidP="005C791B">
      <w:pPr>
        <w:spacing w:after="0" w:line="240" w:lineRule="auto"/>
        <w:ind w:firstLine="567"/>
        <w:jc w:val="both"/>
        <w:rPr>
          <w:sz w:val="24"/>
          <w:szCs w:val="24"/>
          <w:lang w:val="ru-RU"/>
        </w:rPr>
      </w:pPr>
      <w:r w:rsidRPr="00584464">
        <w:rPr>
          <w:sz w:val="24"/>
          <w:szCs w:val="24"/>
          <w:lang w:val="ru-RU"/>
        </w:rPr>
        <w:t xml:space="preserve">Расход водопотребления на хозяйственно бытовые и технические  нужды приведен в табл. </w:t>
      </w:r>
      <w:r w:rsidR="00AC3D3A" w:rsidRPr="00584464">
        <w:rPr>
          <w:sz w:val="24"/>
          <w:szCs w:val="24"/>
          <w:lang w:val="ru-RU"/>
        </w:rPr>
        <w:t>2</w:t>
      </w:r>
      <w:r w:rsidRPr="00584464">
        <w:rPr>
          <w:sz w:val="24"/>
          <w:szCs w:val="24"/>
          <w:lang w:val="ru-RU"/>
        </w:rPr>
        <w:t>.</w:t>
      </w:r>
      <w:r w:rsidR="007F3EB6" w:rsidRPr="00584464">
        <w:rPr>
          <w:sz w:val="24"/>
          <w:szCs w:val="24"/>
          <w:lang w:val="ru-RU"/>
        </w:rPr>
        <w:t>2</w:t>
      </w:r>
      <w:r w:rsidR="00584464">
        <w:rPr>
          <w:sz w:val="24"/>
          <w:szCs w:val="24"/>
          <w:lang w:val="ru-RU"/>
        </w:rPr>
        <w:t>2</w:t>
      </w:r>
      <w:r w:rsidRPr="00584464">
        <w:rPr>
          <w:sz w:val="24"/>
          <w:szCs w:val="24"/>
          <w:lang w:val="ru-RU"/>
        </w:rPr>
        <w:t>.</w:t>
      </w:r>
    </w:p>
    <w:p w:rsidR="008D0C7D" w:rsidRPr="007A3293" w:rsidRDefault="008D0C7D" w:rsidP="00B96072">
      <w:pPr>
        <w:spacing w:after="0" w:line="240" w:lineRule="auto"/>
        <w:rPr>
          <w:highlight w:val="yellow"/>
          <w:lang w:val="ru-RU"/>
        </w:rPr>
        <w:sectPr w:rsidR="008D0C7D" w:rsidRPr="007A3293" w:rsidSect="002B0A5F">
          <w:footerReference w:type="default" r:id="rId60"/>
          <w:type w:val="nextColumn"/>
          <w:pgSz w:w="11906" w:h="16838"/>
          <w:pgMar w:top="851" w:right="851" w:bottom="851" w:left="1701" w:header="709" w:footer="110" w:gutter="0"/>
          <w:pgNumType w:fmt="numberInDash"/>
          <w:cols w:space="709"/>
          <w:docGrid w:linePitch="272"/>
        </w:sectPr>
      </w:pPr>
    </w:p>
    <w:p w:rsidR="008D0C7D" w:rsidRPr="00584464" w:rsidRDefault="008D0C7D" w:rsidP="00B96072">
      <w:pPr>
        <w:spacing w:after="0" w:line="240" w:lineRule="auto"/>
        <w:jc w:val="center"/>
        <w:rPr>
          <w:sz w:val="24"/>
          <w:szCs w:val="24"/>
          <w:lang w:val="ru-RU"/>
        </w:rPr>
      </w:pPr>
      <w:r w:rsidRPr="00584464">
        <w:rPr>
          <w:sz w:val="24"/>
          <w:szCs w:val="24"/>
          <w:lang w:val="ru-RU"/>
        </w:rPr>
        <w:lastRenderedPageBreak/>
        <w:t xml:space="preserve">Таблица </w:t>
      </w:r>
      <w:r w:rsidR="00AC3D3A" w:rsidRPr="00584464">
        <w:rPr>
          <w:sz w:val="24"/>
          <w:szCs w:val="24"/>
          <w:lang w:val="kk-KZ"/>
        </w:rPr>
        <w:t>2</w:t>
      </w:r>
      <w:r w:rsidRPr="00584464">
        <w:rPr>
          <w:sz w:val="24"/>
          <w:szCs w:val="24"/>
          <w:lang w:val="ru-RU"/>
        </w:rPr>
        <w:t>.</w:t>
      </w:r>
      <w:r w:rsidR="007F3EB6" w:rsidRPr="00584464">
        <w:rPr>
          <w:sz w:val="24"/>
          <w:szCs w:val="24"/>
          <w:lang w:val="ru-RU"/>
        </w:rPr>
        <w:t>2</w:t>
      </w:r>
      <w:r w:rsidR="00584464">
        <w:rPr>
          <w:sz w:val="24"/>
          <w:szCs w:val="24"/>
          <w:lang w:val="ru-RU"/>
        </w:rPr>
        <w:t>2</w:t>
      </w:r>
      <w:r w:rsidRPr="00584464">
        <w:rPr>
          <w:sz w:val="24"/>
          <w:szCs w:val="24"/>
          <w:lang w:val="ru-RU"/>
        </w:rPr>
        <w:t xml:space="preserve"> - Годовой расчет водопотребления  и  водоотведения</w:t>
      </w:r>
      <w:r w:rsidR="00E14F5F" w:rsidRPr="00584464">
        <w:rPr>
          <w:sz w:val="24"/>
          <w:szCs w:val="24"/>
          <w:lang w:val="ru-RU"/>
        </w:rPr>
        <w:t xml:space="preserve"> </w:t>
      </w:r>
    </w:p>
    <w:tbl>
      <w:tblPr>
        <w:tblW w:w="18841" w:type="dxa"/>
        <w:tblInd w:w="93" w:type="dxa"/>
        <w:tblLook w:val="04A0" w:firstRow="1" w:lastRow="0" w:firstColumn="1" w:lastColumn="0" w:noHBand="0" w:noVBand="1"/>
      </w:tblPr>
      <w:tblGrid>
        <w:gridCol w:w="459"/>
        <w:gridCol w:w="1371"/>
        <w:gridCol w:w="306"/>
        <w:gridCol w:w="760"/>
        <w:gridCol w:w="780"/>
        <w:gridCol w:w="792"/>
        <w:gridCol w:w="711"/>
        <w:gridCol w:w="793"/>
        <w:gridCol w:w="780"/>
        <w:gridCol w:w="846"/>
        <w:gridCol w:w="816"/>
        <w:gridCol w:w="625"/>
        <w:gridCol w:w="806"/>
        <w:gridCol w:w="804"/>
        <w:gridCol w:w="884"/>
        <w:gridCol w:w="738"/>
        <w:gridCol w:w="742"/>
        <w:gridCol w:w="676"/>
        <w:gridCol w:w="817"/>
        <w:gridCol w:w="827"/>
        <w:gridCol w:w="658"/>
        <w:gridCol w:w="796"/>
        <w:gridCol w:w="806"/>
        <w:gridCol w:w="740"/>
        <w:gridCol w:w="700"/>
      </w:tblGrid>
      <w:tr w:rsidR="006E09CB" w:rsidRPr="00584464" w:rsidTr="006E09CB">
        <w:trPr>
          <w:trHeight w:val="293"/>
        </w:trPr>
        <w:tc>
          <w:tcPr>
            <w:tcW w:w="420" w:type="dxa"/>
            <w:tcBorders>
              <w:top w:val="single" w:sz="4" w:space="0" w:color="auto"/>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w:t>
            </w:r>
          </w:p>
        </w:tc>
        <w:tc>
          <w:tcPr>
            <w:tcW w:w="1660" w:type="dxa"/>
            <w:gridSpan w:val="2"/>
            <w:tcBorders>
              <w:top w:val="single" w:sz="4" w:space="0" w:color="auto"/>
              <w:left w:val="single" w:sz="4" w:space="0" w:color="auto"/>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Наименование </w:t>
            </w:r>
          </w:p>
        </w:tc>
        <w:tc>
          <w:tcPr>
            <w:tcW w:w="760" w:type="dxa"/>
            <w:tcBorders>
              <w:top w:val="single" w:sz="4" w:space="0" w:color="auto"/>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Един.</w:t>
            </w:r>
          </w:p>
        </w:tc>
        <w:tc>
          <w:tcPr>
            <w:tcW w:w="780" w:type="dxa"/>
            <w:tcBorders>
              <w:top w:val="single" w:sz="4" w:space="0" w:color="auto"/>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Кол-во</w:t>
            </w:r>
          </w:p>
        </w:tc>
        <w:tc>
          <w:tcPr>
            <w:tcW w:w="3821" w:type="dxa"/>
            <w:gridSpan w:val="5"/>
            <w:tcBorders>
              <w:top w:val="single" w:sz="4" w:space="0" w:color="auto"/>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Расход воды на единицу</w:t>
            </w:r>
          </w:p>
        </w:tc>
        <w:tc>
          <w:tcPr>
            <w:tcW w:w="3900" w:type="dxa"/>
            <w:gridSpan w:val="5"/>
            <w:tcBorders>
              <w:top w:val="single" w:sz="4" w:space="0" w:color="auto"/>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Годовой расход воды </w:t>
            </w:r>
          </w:p>
        </w:tc>
        <w:tc>
          <w:tcPr>
            <w:tcW w:w="1480" w:type="dxa"/>
            <w:gridSpan w:val="2"/>
            <w:tcBorders>
              <w:top w:val="single" w:sz="4" w:space="0" w:color="auto"/>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Безвозвратное</w:t>
            </w:r>
          </w:p>
        </w:tc>
        <w:tc>
          <w:tcPr>
            <w:tcW w:w="2320" w:type="dxa"/>
            <w:gridSpan w:val="3"/>
            <w:tcBorders>
              <w:top w:val="single" w:sz="4" w:space="0" w:color="auto"/>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Кол-во </w:t>
            </w:r>
            <w:proofErr w:type="gramStart"/>
            <w:r w:rsidRPr="00584464">
              <w:rPr>
                <w:sz w:val="18"/>
                <w:szCs w:val="18"/>
                <w:lang w:val="ru-RU" w:eastAsia="ru-RU"/>
              </w:rPr>
              <w:t>выпускаемых</w:t>
            </w:r>
            <w:proofErr w:type="gramEnd"/>
          </w:p>
        </w:tc>
        <w:tc>
          <w:tcPr>
            <w:tcW w:w="2260" w:type="dxa"/>
            <w:gridSpan w:val="3"/>
            <w:tcBorders>
              <w:top w:val="single" w:sz="4" w:space="0" w:color="auto"/>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Кол-во </w:t>
            </w:r>
            <w:proofErr w:type="gramStart"/>
            <w:r w:rsidRPr="00584464">
              <w:rPr>
                <w:sz w:val="18"/>
                <w:szCs w:val="18"/>
                <w:lang w:val="ru-RU" w:eastAsia="ru-RU"/>
              </w:rPr>
              <w:t>выпускаемых</w:t>
            </w:r>
            <w:proofErr w:type="gramEnd"/>
          </w:p>
        </w:tc>
        <w:tc>
          <w:tcPr>
            <w:tcW w:w="740" w:type="dxa"/>
            <w:tcBorders>
              <w:top w:val="single" w:sz="4" w:space="0" w:color="auto"/>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00" w:type="dxa"/>
            <w:tcBorders>
              <w:top w:val="single" w:sz="4" w:space="0" w:color="auto"/>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r>
      <w:tr w:rsidR="006E09CB" w:rsidRPr="00584464" w:rsidTr="006E09CB">
        <w:trPr>
          <w:trHeight w:val="293"/>
        </w:trPr>
        <w:tc>
          <w:tcPr>
            <w:tcW w:w="420" w:type="dxa"/>
            <w:tcBorders>
              <w:top w:val="nil"/>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gramStart"/>
            <w:r w:rsidRPr="00584464">
              <w:rPr>
                <w:sz w:val="18"/>
                <w:szCs w:val="18"/>
                <w:lang w:val="ru-RU" w:eastAsia="ru-RU"/>
              </w:rPr>
              <w:t>п</w:t>
            </w:r>
            <w:proofErr w:type="gramEnd"/>
            <w:r w:rsidRPr="00584464">
              <w:rPr>
                <w:sz w:val="18"/>
                <w:szCs w:val="18"/>
                <w:lang w:val="ru-RU" w:eastAsia="ru-RU"/>
              </w:rPr>
              <w:t>/п</w:t>
            </w:r>
          </w:p>
        </w:tc>
        <w:tc>
          <w:tcPr>
            <w:tcW w:w="1660" w:type="dxa"/>
            <w:gridSpan w:val="2"/>
            <w:tcBorders>
              <w:top w:val="nil"/>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proofErr w:type="spellStart"/>
            <w:r w:rsidRPr="00584464">
              <w:rPr>
                <w:sz w:val="18"/>
                <w:szCs w:val="18"/>
                <w:lang w:val="ru-RU" w:eastAsia="ru-RU"/>
              </w:rPr>
              <w:t>водопотребителей</w:t>
            </w:r>
            <w:proofErr w:type="spellEnd"/>
            <w:r w:rsidRPr="00584464">
              <w:rPr>
                <w:sz w:val="18"/>
                <w:szCs w:val="18"/>
                <w:lang w:val="ru-RU" w:eastAsia="ru-RU"/>
              </w:rPr>
              <w:t xml:space="preserve"> </w:t>
            </w:r>
          </w:p>
        </w:tc>
        <w:tc>
          <w:tcPr>
            <w:tcW w:w="760"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измер</w:t>
            </w:r>
            <w:proofErr w:type="spellEnd"/>
            <w:r w:rsidRPr="00584464">
              <w:rPr>
                <w:sz w:val="18"/>
                <w:szCs w:val="18"/>
                <w:lang w:val="ru-RU" w:eastAsia="ru-RU"/>
              </w:rPr>
              <w:t>.</w:t>
            </w:r>
          </w:p>
        </w:tc>
        <w:tc>
          <w:tcPr>
            <w:tcW w:w="78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3821" w:type="dxa"/>
            <w:gridSpan w:val="5"/>
            <w:tcBorders>
              <w:top w:val="nil"/>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измерения,  </w:t>
            </w:r>
            <w:proofErr w:type="spellStart"/>
            <w:r w:rsidRPr="00584464">
              <w:rPr>
                <w:sz w:val="18"/>
                <w:szCs w:val="18"/>
                <w:lang w:val="ru-RU" w:eastAsia="ru-RU"/>
              </w:rPr>
              <w:t>куб.м</w:t>
            </w:r>
            <w:proofErr w:type="spellEnd"/>
            <w:r w:rsidRPr="00584464">
              <w:rPr>
                <w:sz w:val="18"/>
                <w:szCs w:val="18"/>
                <w:lang w:val="ru-RU" w:eastAsia="ru-RU"/>
              </w:rPr>
              <w:t>./</w:t>
            </w:r>
            <w:proofErr w:type="spellStart"/>
            <w:r w:rsidRPr="00584464">
              <w:rPr>
                <w:sz w:val="18"/>
                <w:szCs w:val="18"/>
                <w:lang w:val="ru-RU" w:eastAsia="ru-RU"/>
              </w:rPr>
              <w:t>сут</w:t>
            </w:r>
            <w:proofErr w:type="spellEnd"/>
          </w:p>
        </w:tc>
        <w:tc>
          <w:tcPr>
            <w:tcW w:w="3900" w:type="dxa"/>
            <w:gridSpan w:val="5"/>
            <w:tcBorders>
              <w:top w:val="nil"/>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тыс</w:t>
            </w:r>
            <w:proofErr w:type="gramStart"/>
            <w:r w:rsidRPr="00584464">
              <w:rPr>
                <w:sz w:val="18"/>
                <w:szCs w:val="18"/>
                <w:lang w:val="ru-RU" w:eastAsia="ru-RU"/>
              </w:rPr>
              <w:t>.к</w:t>
            </w:r>
            <w:proofErr w:type="gramEnd"/>
            <w:r w:rsidRPr="00584464">
              <w:rPr>
                <w:sz w:val="18"/>
                <w:szCs w:val="18"/>
                <w:lang w:val="ru-RU" w:eastAsia="ru-RU"/>
              </w:rPr>
              <w:t>уб.м</w:t>
            </w:r>
            <w:proofErr w:type="spellEnd"/>
            <w:r w:rsidRPr="00584464">
              <w:rPr>
                <w:sz w:val="18"/>
                <w:szCs w:val="18"/>
                <w:lang w:val="ru-RU" w:eastAsia="ru-RU"/>
              </w:rPr>
              <w:t>.</w:t>
            </w:r>
          </w:p>
        </w:tc>
        <w:tc>
          <w:tcPr>
            <w:tcW w:w="1480" w:type="dxa"/>
            <w:gridSpan w:val="2"/>
            <w:tcBorders>
              <w:top w:val="nil"/>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водопотребл</w:t>
            </w:r>
            <w:proofErr w:type="spellEnd"/>
            <w:r w:rsidRPr="00584464">
              <w:rPr>
                <w:sz w:val="18"/>
                <w:szCs w:val="18"/>
                <w:lang w:val="ru-RU" w:eastAsia="ru-RU"/>
              </w:rPr>
              <w:t>.</w:t>
            </w:r>
          </w:p>
        </w:tc>
        <w:tc>
          <w:tcPr>
            <w:tcW w:w="2320" w:type="dxa"/>
            <w:gridSpan w:val="3"/>
            <w:tcBorders>
              <w:top w:val="nil"/>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сточных вод на </w:t>
            </w:r>
            <w:proofErr w:type="gramStart"/>
            <w:r w:rsidRPr="00584464">
              <w:rPr>
                <w:sz w:val="18"/>
                <w:szCs w:val="18"/>
                <w:lang w:val="ru-RU" w:eastAsia="ru-RU"/>
              </w:rPr>
              <w:t>един</w:t>
            </w:r>
            <w:proofErr w:type="gramEnd"/>
            <w:r w:rsidRPr="00584464">
              <w:rPr>
                <w:sz w:val="18"/>
                <w:szCs w:val="18"/>
                <w:lang w:val="ru-RU" w:eastAsia="ru-RU"/>
              </w:rPr>
              <w:t xml:space="preserve">. </w:t>
            </w:r>
          </w:p>
        </w:tc>
        <w:tc>
          <w:tcPr>
            <w:tcW w:w="2260" w:type="dxa"/>
            <w:gridSpan w:val="3"/>
            <w:tcBorders>
              <w:top w:val="nil"/>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сточных вод в год</w:t>
            </w:r>
          </w:p>
        </w:tc>
        <w:tc>
          <w:tcPr>
            <w:tcW w:w="7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0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r>
      <w:tr w:rsidR="006E09CB" w:rsidRPr="00584464" w:rsidTr="006E09CB">
        <w:trPr>
          <w:trHeight w:val="293"/>
        </w:trPr>
        <w:tc>
          <w:tcPr>
            <w:tcW w:w="420" w:type="dxa"/>
            <w:tcBorders>
              <w:top w:val="nil"/>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660" w:type="dxa"/>
            <w:gridSpan w:val="2"/>
            <w:tcBorders>
              <w:top w:val="nil"/>
              <w:left w:val="single" w:sz="4" w:space="0" w:color="auto"/>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(цех, участок)</w:t>
            </w:r>
          </w:p>
        </w:tc>
        <w:tc>
          <w:tcPr>
            <w:tcW w:w="760"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оборот.</w:t>
            </w:r>
          </w:p>
        </w:tc>
        <w:tc>
          <w:tcPr>
            <w:tcW w:w="3046" w:type="dxa"/>
            <w:gridSpan w:val="4"/>
            <w:tcBorders>
              <w:top w:val="single" w:sz="4" w:space="0" w:color="auto"/>
              <w:left w:val="nil"/>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свежей из источников</w:t>
            </w:r>
          </w:p>
        </w:tc>
        <w:tc>
          <w:tcPr>
            <w:tcW w:w="816"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оборот.</w:t>
            </w:r>
          </w:p>
        </w:tc>
        <w:tc>
          <w:tcPr>
            <w:tcW w:w="3084" w:type="dxa"/>
            <w:gridSpan w:val="4"/>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свежей из источников</w:t>
            </w:r>
          </w:p>
        </w:tc>
        <w:tc>
          <w:tcPr>
            <w:tcW w:w="1480" w:type="dxa"/>
            <w:gridSpan w:val="2"/>
            <w:tcBorders>
              <w:top w:val="nil"/>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и потери воды</w:t>
            </w:r>
          </w:p>
        </w:tc>
        <w:tc>
          <w:tcPr>
            <w:tcW w:w="2320" w:type="dxa"/>
            <w:gridSpan w:val="3"/>
            <w:tcBorders>
              <w:top w:val="nil"/>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xml:space="preserve">измерения,  </w:t>
            </w:r>
            <w:proofErr w:type="spellStart"/>
            <w:r w:rsidRPr="00584464">
              <w:rPr>
                <w:sz w:val="18"/>
                <w:szCs w:val="18"/>
                <w:lang w:val="ru-RU" w:eastAsia="ru-RU"/>
              </w:rPr>
              <w:t>куб.м</w:t>
            </w:r>
            <w:proofErr w:type="spellEnd"/>
            <w:r w:rsidRPr="00584464">
              <w:rPr>
                <w:sz w:val="18"/>
                <w:szCs w:val="18"/>
                <w:lang w:val="ru-RU" w:eastAsia="ru-RU"/>
              </w:rPr>
              <w:t>.</w:t>
            </w:r>
          </w:p>
        </w:tc>
        <w:tc>
          <w:tcPr>
            <w:tcW w:w="2260" w:type="dxa"/>
            <w:gridSpan w:val="3"/>
            <w:tcBorders>
              <w:top w:val="nil"/>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тыс</w:t>
            </w:r>
            <w:proofErr w:type="gramStart"/>
            <w:r w:rsidRPr="00584464">
              <w:rPr>
                <w:sz w:val="18"/>
                <w:szCs w:val="18"/>
                <w:lang w:val="ru-RU" w:eastAsia="ru-RU"/>
              </w:rPr>
              <w:t>.к</w:t>
            </w:r>
            <w:proofErr w:type="gramEnd"/>
            <w:r w:rsidRPr="00584464">
              <w:rPr>
                <w:sz w:val="18"/>
                <w:szCs w:val="18"/>
                <w:lang w:val="ru-RU" w:eastAsia="ru-RU"/>
              </w:rPr>
              <w:t>уб.м</w:t>
            </w:r>
            <w:proofErr w:type="spellEnd"/>
            <w:r w:rsidRPr="00584464">
              <w:rPr>
                <w:sz w:val="18"/>
                <w:szCs w:val="18"/>
                <w:lang w:val="ru-RU" w:eastAsia="ru-RU"/>
              </w:rPr>
              <w:t>.</w:t>
            </w:r>
          </w:p>
        </w:tc>
        <w:tc>
          <w:tcPr>
            <w:tcW w:w="7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0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r>
      <w:tr w:rsidR="006E09CB" w:rsidRPr="00584464" w:rsidTr="006E09CB">
        <w:trPr>
          <w:trHeight w:val="293"/>
        </w:trPr>
        <w:tc>
          <w:tcPr>
            <w:tcW w:w="420" w:type="dxa"/>
            <w:tcBorders>
              <w:top w:val="nil"/>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single" w:sz="4" w:space="0" w:color="auto"/>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289" w:type="dxa"/>
            <w:tcBorders>
              <w:top w:val="nil"/>
              <w:left w:val="nil"/>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p>
        </w:tc>
        <w:tc>
          <w:tcPr>
            <w:tcW w:w="760"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вода</w:t>
            </w:r>
          </w:p>
        </w:tc>
        <w:tc>
          <w:tcPr>
            <w:tcW w:w="67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2370" w:type="dxa"/>
            <w:gridSpan w:val="3"/>
            <w:tcBorders>
              <w:top w:val="single" w:sz="4" w:space="0" w:color="auto"/>
              <w:left w:val="nil"/>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 том числе:</w:t>
            </w:r>
          </w:p>
        </w:tc>
        <w:tc>
          <w:tcPr>
            <w:tcW w:w="816"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вода</w:t>
            </w:r>
          </w:p>
        </w:tc>
        <w:tc>
          <w:tcPr>
            <w:tcW w:w="59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2494"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 том числе:</w:t>
            </w:r>
          </w:p>
        </w:tc>
        <w:tc>
          <w:tcPr>
            <w:tcW w:w="738"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на</w:t>
            </w:r>
          </w:p>
        </w:tc>
        <w:tc>
          <w:tcPr>
            <w:tcW w:w="742"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644" w:type="dxa"/>
            <w:gridSpan w:val="2"/>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 том числе:</w:t>
            </w:r>
          </w:p>
        </w:tc>
        <w:tc>
          <w:tcPr>
            <w:tcW w:w="658"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602" w:type="dxa"/>
            <w:gridSpan w:val="2"/>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 том числе:</w:t>
            </w:r>
          </w:p>
        </w:tc>
        <w:tc>
          <w:tcPr>
            <w:tcW w:w="1440" w:type="dxa"/>
            <w:gridSpan w:val="2"/>
            <w:tcBorders>
              <w:top w:val="nil"/>
              <w:left w:val="nil"/>
              <w:bottom w:val="nil"/>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Примечание</w:t>
            </w:r>
          </w:p>
        </w:tc>
      </w:tr>
      <w:tr w:rsidR="006E09CB" w:rsidRPr="00584464" w:rsidTr="006E09CB">
        <w:trPr>
          <w:trHeight w:val="293"/>
        </w:trPr>
        <w:tc>
          <w:tcPr>
            <w:tcW w:w="420" w:type="dxa"/>
            <w:tcBorders>
              <w:top w:val="nil"/>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single" w:sz="4" w:space="0" w:color="auto"/>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289" w:type="dxa"/>
            <w:tcBorders>
              <w:top w:val="nil"/>
              <w:left w:val="nil"/>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p>
        </w:tc>
        <w:tc>
          <w:tcPr>
            <w:tcW w:w="760"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всего</w:t>
            </w:r>
          </w:p>
        </w:tc>
        <w:tc>
          <w:tcPr>
            <w:tcW w:w="766"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произ</w:t>
            </w:r>
            <w:proofErr w:type="spellEnd"/>
            <w:r w:rsidRPr="00584464">
              <w:rPr>
                <w:sz w:val="18"/>
                <w:szCs w:val="18"/>
                <w:lang w:val="ru-RU" w:eastAsia="ru-RU"/>
              </w:rPr>
              <w:t>.</w:t>
            </w:r>
          </w:p>
        </w:tc>
        <w:tc>
          <w:tcPr>
            <w:tcW w:w="764"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хоз.</w:t>
            </w:r>
          </w:p>
        </w:tc>
        <w:tc>
          <w:tcPr>
            <w:tcW w:w="8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полив</w:t>
            </w:r>
          </w:p>
        </w:tc>
        <w:tc>
          <w:tcPr>
            <w:tcW w:w="816"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всего</w:t>
            </w:r>
          </w:p>
        </w:tc>
        <w:tc>
          <w:tcPr>
            <w:tcW w:w="806"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произ</w:t>
            </w:r>
            <w:proofErr w:type="spellEnd"/>
            <w:r w:rsidRPr="00584464">
              <w:rPr>
                <w:sz w:val="18"/>
                <w:szCs w:val="18"/>
                <w:lang w:val="ru-RU" w:eastAsia="ru-RU"/>
              </w:rPr>
              <w:t>.</w:t>
            </w:r>
          </w:p>
        </w:tc>
        <w:tc>
          <w:tcPr>
            <w:tcW w:w="804"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хоз.</w:t>
            </w:r>
          </w:p>
        </w:tc>
        <w:tc>
          <w:tcPr>
            <w:tcW w:w="884"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полив</w:t>
            </w:r>
          </w:p>
        </w:tc>
        <w:tc>
          <w:tcPr>
            <w:tcW w:w="738"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един.</w:t>
            </w:r>
          </w:p>
        </w:tc>
        <w:tc>
          <w:tcPr>
            <w:tcW w:w="742"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всего</w:t>
            </w:r>
          </w:p>
        </w:tc>
        <w:tc>
          <w:tcPr>
            <w:tcW w:w="67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всего</w:t>
            </w:r>
          </w:p>
        </w:tc>
        <w:tc>
          <w:tcPr>
            <w:tcW w:w="817"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произ</w:t>
            </w:r>
            <w:proofErr w:type="spellEnd"/>
            <w:r w:rsidRPr="00584464">
              <w:rPr>
                <w:sz w:val="18"/>
                <w:szCs w:val="18"/>
                <w:lang w:val="ru-RU" w:eastAsia="ru-RU"/>
              </w:rPr>
              <w:t>-</w:t>
            </w:r>
          </w:p>
        </w:tc>
        <w:tc>
          <w:tcPr>
            <w:tcW w:w="827"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хоз.</w:t>
            </w:r>
          </w:p>
        </w:tc>
        <w:tc>
          <w:tcPr>
            <w:tcW w:w="658"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всего</w:t>
            </w:r>
          </w:p>
        </w:tc>
        <w:tc>
          <w:tcPr>
            <w:tcW w:w="79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произ</w:t>
            </w:r>
            <w:proofErr w:type="spellEnd"/>
            <w:r w:rsidRPr="00584464">
              <w:rPr>
                <w:sz w:val="18"/>
                <w:szCs w:val="18"/>
                <w:lang w:val="ru-RU" w:eastAsia="ru-RU"/>
              </w:rPr>
              <w:t>-</w:t>
            </w:r>
          </w:p>
        </w:tc>
        <w:tc>
          <w:tcPr>
            <w:tcW w:w="80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хоз.</w:t>
            </w:r>
          </w:p>
        </w:tc>
        <w:tc>
          <w:tcPr>
            <w:tcW w:w="7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0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r>
      <w:tr w:rsidR="006E09CB" w:rsidRPr="00584464" w:rsidTr="006E09CB">
        <w:trPr>
          <w:trHeight w:val="293"/>
        </w:trPr>
        <w:tc>
          <w:tcPr>
            <w:tcW w:w="420" w:type="dxa"/>
            <w:tcBorders>
              <w:top w:val="nil"/>
              <w:left w:val="single" w:sz="4" w:space="0" w:color="auto"/>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single" w:sz="4" w:space="0" w:color="auto"/>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289" w:type="dxa"/>
            <w:tcBorders>
              <w:top w:val="nil"/>
              <w:left w:val="nil"/>
              <w:bottom w:val="nil"/>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p>
        </w:tc>
        <w:tc>
          <w:tcPr>
            <w:tcW w:w="760"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технич</w:t>
            </w:r>
            <w:proofErr w:type="spellEnd"/>
            <w:r w:rsidRPr="00584464">
              <w:rPr>
                <w:sz w:val="18"/>
                <w:szCs w:val="18"/>
                <w:lang w:val="ru-RU" w:eastAsia="ru-RU"/>
              </w:rPr>
              <w:t>.</w:t>
            </w:r>
          </w:p>
        </w:tc>
        <w:tc>
          <w:tcPr>
            <w:tcW w:w="764"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питьев</w:t>
            </w:r>
            <w:proofErr w:type="spellEnd"/>
            <w:r w:rsidRPr="00584464">
              <w:rPr>
                <w:sz w:val="18"/>
                <w:szCs w:val="18"/>
                <w:lang w:val="ru-RU" w:eastAsia="ru-RU"/>
              </w:rPr>
              <w:t>.</w:t>
            </w:r>
          </w:p>
        </w:tc>
        <w:tc>
          <w:tcPr>
            <w:tcW w:w="8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или</w:t>
            </w:r>
          </w:p>
        </w:tc>
        <w:tc>
          <w:tcPr>
            <w:tcW w:w="816"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технич</w:t>
            </w:r>
            <w:proofErr w:type="spellEnd"/>
            <w:r w:rsidRPr="00584464">
              <w:rPr>
                <w:sz w:val="18"/>
                <w:szCs w:val="18"/>
                <w:lang w:val="ru-RU" w:eastAsia="ru-RU"/>
              </w:rPr>
              <w:t>.</w:t>
            </w:r>
          </w:p>
        </w:tc>
        <w:tc>
          <w:tcPr>
            <w:tcW w:w="804"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питьев</w:t>
            </w:r>
            <w:proofErr w:type="spellEnd"/>
            <w:r w:rsidRPr="00584464">
              <w:rPr>
                <w:sz w:val="18"/>
                <w:szCs w:val="18"/>
                <w:lang w:val="ru-RU" w:eastAsia="ru-RU"/>
              </w:rPr>
              <w:t>.</w:t>
            </w:r>
          </w:p>
        </w:tc>
        <w:tc>
          <w:tcPr>
            <w:tcW w:w="884"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или</w:t>
            </w:r>
          </w:p>
        </w:tc>
        <w:tc>
          <w:tcPr>
            <w:tcW w:w="738"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измер</w:t>
            </w:r>
            <w:proofErr w:type="spellEnd"/>
            <w:r w:rsidRPr="00584464">
              <w:rPr>
                <w:sz w:val="18"/>
                <w:szCs w:val="18"/>
                <w:lang w:val="ru-RU" w:eastAsia="ru-RU"/>
              </w:rPr>
              <w:t>.</w:t>
            </w:r>
          </w:p>
        </w:tc>
        <w:tc>
          <w:tcPr>
            <w:tcW w:w="742"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817"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водст</w:t>
            </w:r>
            <w:proofErr w:type="spellEnd"/>
            <w:r w:rsidRPr="00584464">
              <w:rPr>
                <w:sz w:val="18"/>
                <w:szCs w:val="18"/>
                <w:lang w:val="ru-RU" w:eastAsia="ru-RU"/>
              </w:rPr>
              <w:t>.</w:t>
            </w:r>
          </w:p>
        </w:tc>
        <w:tc>
          <w:tcPr>
            <w:tcW w:w="827" w:type="dxa"/>
            <w:tcBorders>
              <w:top w:val="nil"/>
              <w:left w:val="single" w:sz="4" w:space="0" w:color="auto"/>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бытов</w:t>
            </w:r>
            <w:proofErr w:type="spellEnd"/>
            <w:r w:rsidRPr="00584464">
              <w:rPr>
                <w:sz w:val="18"/>
                <w:szCs w:val="18"/>
                <w:lang w:val="ru-RU" w:eastAsia="ru-RU"/>
              </w:rPr>
              <w:t>.</w:t>
            </w:r>
          </w:p>
        </w:tc>
        <w:tc>
          <w:tcPr>
            <w:tcW w:w="658"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9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водст</w:t>
            </w:r>
            <w:proofErr w:type="spellEnd"/>
            <w:r w:rsidRPr="00584464">
              <w:rPr>
                <w:sz w:val="18"/>
                <w:szCs w:val="18"/>
                <w:lang w:val="ru-RU" w:eastAsia="ru-RU"/>
              </w:rPr>
              <w:t>.</w:t>
            </w:r>
          </w:p>
        </w:tc>
        <w:tc>
          <w:tcPr>
            <w:tcW w:w="806"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бытов</w:t>
            </w:r>
            <w:proofErr w:type="spellEnd"/>
            <w:r w:rsidRPr="00584464">
              <w:rPr>
                <w:sz w:val="18"/>
                <w:szCs w:val="18"/>
                <w:lang w:val="ru-RU" w:eastAsia="ru-RU"/>
              </w:rPr>
              <w:t>.</w:t>
            </w:r>
          </w:p>
        </w:tc>
        <w:tc>
          <w:tcPr>
            <w:tcW w:w="7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0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r>
      <w:tr w:rsidR="006E09CB" w:rsidRPr="00584464" w:rsidTr="006E09CB">
        <w:trPr>
          <w:trHeight w:val="293"/>
        </w:trPr>
        <w:tc>
          <w:tcPr>
            <w:tcW w:w="420" w:type="dxa"/>
            <w:tcBorders>
              <w:top w:val="nil"/>
              <w:left w:val="single" w:sz="4" w:space="0" w:color="auto"/>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single" w:sz="4" w:space="0" w:color="auto"/>
              <w:bottom w:val="single" w:sz="4" w:space="0" w:color="auto"/>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289" w:type="dxa"/>
            <w:tcBorders>
              <w:top w:val="nil"/>
              <w:left w:val="nil"/>
              <w:bottom w:val="single" w:sz="4" w:space="0" w:color="auto"/>
              <w:right w:val="nil"/>
            </w:tcBorders>
            <w:shd w:val="clear" w:color="auto" w:fill="D9D9D9" w:themeFill="background1" w:themeFillShade="D9"/>
            <w:noWrap/>
            <w:vAlign w:val="center"/>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67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нужды</w:t>
            </w:r>
          </w:p>
        </w:tc>
        <w:tc>
          <w:tcPr>
            <w:tcW w:w="764"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нужды</w:t>
            </w:r>
          </w:p>
        </w:tc>
        <w:tc>
          <w:tcPr>
            <w:tcW w:w="840"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орошен.</w:t>
            </w:r>
          </w:p>
        </w:tc>
        <w:tc>
          <w:tcPr>
            <w:tcW w:w="81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590"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нужды</w:t>
            </w:r>
          </w:p>
        </w:tc>
        <w:tc>
          <w:tcPr>
            <w:tcW w:w="804"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нужды</w:t>
            </w:r>
          </w:p>
        </w:tc>
        <w:tc>
          <w:tcPr>
            <w:tcW w:w="884"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орошен.</w:t>
            </w:r>
          </w:p>
        </w:tc>
        <w:tc>
          <w:tcPr>
            <w:tcW w:w="738"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proofErr w:type="spellStart"/>
            <w:r w:rsidRPr="00584464">
              <w:rPr>
                <w:sz w:val="18"/>
                <w:szCs w:val="18"/>
                <w:lang w:val="ru-RU" w:eastAsia="ru-RU"/>
              </w:rPr>
              <w:t>куб.м</w:t>
            </w:r>
            <w:proofErr w:type="spellEnd"/>
            <w:r w:rsidRPr="00584464">
              <w:rPr>
                <w:sz w:val="18"/>
                <w:szCs w:val="18"/>
                <w:lang w:val="ru-RU" w:eastAsia="ru-RU"/>
              </w:rPr>
              <w:t>.</w:t>
            </w:r>
          </w:p>
        </w:tc>
        <w:tc>
          <w:tcPr>
            <w:tcW w:w="742"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тыс</w:t>
            </w:r>
            <w:proofErr w:type="gramStart"/>
            <w:r w:rsidRPr="00584464">
              <w:rPr>
                <w:sz w:val="18"/>
                <w:szCs w:val="18"/>
                <w:lang w:val="ru-RU" w:eastAsia="ru-RU"/>
              </w:rPr>
              <w:t>.м</w:t>
            </w:r>
            <w:proofErr w:type="gramEnd"/>
            <w:r w:rsidRPr="00584464">
              <w:rPr>
                <w:sz w:val="18"/>
                <w:szCs w:val="18"/>
                <w:lang w:val="ru-RU" w:eastAsia="ru-RU"/>
              </w:rPr>
              <w:t>³</w:t>
            </w:r>
          </w:p>
        </w:tc>
        <w:tc>
          <w:tcPr>
            <w:tcW w:w="67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817"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стоки</w:t>
            </w:r>
          </w:p>
        </w:tc>
        <w:tc>
          <w:tcPr>
            <w:tcW w:w="827"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стоки</w:t>
            </w:r>
          </w:p>
        </w:tc>
        <w:tc>
          <w:tcPr>
            <w:tcW w:w="658"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9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стоки</w:t>
            </w:r>
          </w:p>
        </w:tc>
        <w:tc>
          <w:tcPr>
            <w:tcW w:w="80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стоки</w:t>
            </w:r>
          </w:p>
        </w:tc>
        <w:tc>
          <w:tcPr>
            <w:tcW w:w="740" w:type="dxa"/>
            <w:tcBorders>
              <w:top w:val="nil"/>
              <w:left w:val="nil"/>
              <w:bottom w:val="nil"/>
              <w:right w:val="nil"/>
            </w:tcBorders>
            <w:shd w:val="clear" w:color="auto" w:fill="D9D9D9" w:themeFill="background1" w:themeFillShade="D9"/>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00" w:type="dxa"/>
            <w:tcBorders>
              <w:top w:val="nil"/>
              <w:left w:val="nil"/>
              <w:bottom w:val="nil"/>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r>
      <w:tr w:rsidR="006E09CB" w:rsidRPr="00584464" w:rsidTr="006E09CB">
        <w:trPr>
          <w:trHeight w:val="293"/>
        </w:trPr>
        <w:tc>
          <w:tcPr>
            <w:tcW w:w="420" w:type="dxa"/>
            <w:tcBorders>
              <w:top w:val="nil"/>
              <w:left w:val="single" w:sz="4" w:space="0" w:color="auto"/>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w:t>
            </w:r>
          </w:p>
        </w:tc>
        <w:tc>
          <w:tcPr>
            <w:tcW w:w="1371" w:type="dxa"/>
            <w:tcBorders>
              <w:top w:val="nil"/>
              <w:left w:val="single" w:sz="4" w:space="0" w:color="auto"/>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 </w:t>
            </w:r>
          </w:p>
        </w:tc>
        <w:tc>
          <w:tcPr>
            <w:tcW w:w="289" w:type="dxa"/>
            <w:tcBorders>
              <w:top w:val="nil"/>
              <w:left w:val="nil"/>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2</w:t>
            </w:r>
          </w:p>
        </w:tc>
        <w:tc>
          <w:tcPr>
            <w:tcW w:w="7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3</w:t>
            </w:r>
          </w:p>
        </w:tc>
        <w:tc>
          <w:tcPr>
            <w:tcW w:w="780"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4</w:t>
            </w:r>
          </w:p>
        </w:tc>
        <w:tc>
          <w:tcPr>
            <w:tcW w:w="775"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5</w:t>
            </w:r>
          </w:p>
        </w:tc>
        <w:tc>
          <w:tcPr>
            <w:tcW w:w="67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6</w:t>
            </w:r>
          </w:p>
        </w:tc>
        <w:tc>
          <w:tcPr>
            <w:tcW w:w="76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7</w:t>
            </w:r>
          </w:p>
        </w:tc>
        <w:tc>
          <w:tcPr>
            <w:tcW w:w="764"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8</w:t>
            </w:r>
          </w:p>
        </w:tc>
        <w:tc>
          <w:tcPr>
            <w:tcW w:w="840"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9</w:t>
            </w:r>
          </w:p>
        </w:tc>
        <w:tc>
          <w:tcPr>
            <w:tcW w:w="81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10</w:t>
            </w:r>
          </w:p>
        </w:tc>
        <w:tc>
          <w:tcPr>
            <w:tcW w:w="590"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11</w:t>
            </w:r>
          </w:p>
        </w:tc>
        <w:tc>
          <w:tcPr>
            <w:tcW w:w="80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12</w:t>
            </w:r>
          </w:p>
        </w:tc>
        <w:tc>
          <w:tcPr>
            <w:tcW w:w="804"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13</w:t>
            </w:r>
          </w:p>
        </w:tc>
        <w:tc>
          <w:tcPr>
            <w:tcW w:w="884"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14</w:t>
            </w:r>
          </w:p>
        </w:tc>
        <w:tc>
          <w:tcPr>
            <w:tcW w:w="738"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15</w:t>
            </w:r>
          </w:p>
        </w:tc>
        <w:tc>
          <w:tcPr>
            <w:tcW w:w="742"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16</w:t>
            </w:r>
          </w:p>
        </w:tc>
        <w:tc>
          <w:tcPr>
            <w:tcW w:w="67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17</w:t>
            </w:r>
          </w:p>
        </w:tc>
        <w:tc>
          <w:tcPr>
            <w:tcW w:w="817"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18</w:t>
            </w:r>
          </w:p>
        </w:tc>
        <w:tc>
          <w:tcPr>
            <w:tcW w:w="827"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19</w:t>
            </w:r>
          </w:p>
        </w:tc>
        <w:tc>
          <w:tcPr>
            <w:tcW w:w="658"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20</w:t>
            </w:r>
          </w:p>
        </w:tc>
        <w:tc>
          <w:tcPr>
            <w:tcW w:w="796" w:type="dxa"/>
            <w:tcBorders>
              <w:top w:val="nil"/>
              <w:left w:val="nil"/>
              <w:bottom w:val="single" w:sz="4" w:space="0" w:color="auto"/>
              <w:right w:val="single" w:sz="4" w:space="0" w:color="auto"/>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21</w:t>
            </w:r>
          </w:p>
        </w:tc>
        <w:tc>
          <w:tcPr>
            <w:tcW w:w="806" w:type="dxa"/>
            <w:tcBorders>
              <w:top w:val="nil"/>
              <w:left w:val="nil"/>
              <w:bottom w:val="single" w:sz="4" w:space="0" w:color="auto"/>
              <w:right w:val="nil"/>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22</w:t>
            </w:r>
          </w:p>
        </w:tc>
        <w:tc>
          <w:tcPr>
            <w:tcW w:w="1440" w:type="dxa"/>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23</w:t>
            </w:r>
          </w:p>
        </w:tc>
      </w:tr>
      <w:tr w:rsidR="006E09CB" w:rsidRPr="004A08AF" w:rsidTr="006E09CB">
        <w:trPr>
          <w:trHeight w:val="585"/>
        </w:trPr>
        <w:tc>
          <w:tcPr>
            <w:tcW w:w="42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right"/>
              <w:rPr>
                <w:sz w:val="18"/>
                <w:szCs w:val="18"/>
                <w:lang w:val="ru-RU" w:eastAsia="ru-RU"/>
              </w:rPr>
            </w:pPr>
          </w:p>
        </w:tc>
        <w:tc>
          <w:tcPr>
            <w:tcW w:w="289"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76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4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84"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73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676"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7"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5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9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440" w:type="dxa"/>
            <w:gridSpan w:val="2"/>
            <w:vMerge w:val="restart"/>
            <w:tcBorders>
              <w:top w:val="nil"/>
              <w:left w:val="single" w:sz="4" w:space="0" w:color="auto"/>
              <w:bottom w:val="nil"/>
              <w:right w:val="single" w:sz="4" w:space="0" w:color="000000"/>
            </w:tcBorders>
            <w:shd w:val="clear" w:color="auto" w:fill="auto"/>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СП РК 4.01-101-2012 (с изменениями на 25.12.2017 г.)</w:t>
            </w:r>
          </w:p>
        </w:tc>
      </w:tr>
      <w:tr w:rsidR="006E09CB" w:rsidRPr="00584464" w:rsidTr="006E09CB">
        <w:trPr>
          <w:trHeight w:val="435"/>
        </w:trPr>
        <w:tc>
          <w:tcPr>
            <w:tcW w:w="42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w:t>
            </w:r>
          </w:p>
        </w:tc>
        <w:tc>
          <w:tcPr>
            <w:tcW w:w="1371"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ИТР</w:t>
            </w:r>
          </w:p>
        </w:tc>
        <w:tc>
          <w:tcPr>
            <w:tcW w:w="289"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p>
        </w:tc>
        <w:tc>
          <w:tcPr>
            <w:tcW w:w="76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раб.</w:t>
            </w:r>
          </w:p>
        </w:tc>
        <w:tc>
          <w:tcPr>
            <w:tcW w:w="78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w:t>
            </w:r>
          </w:p>
        </w:tc>
        <w:tc>
          <w:tcPr>
            <w:tcW w:w="775"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76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84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0,004</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0,004</w:t>
            </w:r>
          </w:p>
        </w:tc>
        <w:tc>
          <w:tcPr>
            <w:tcW w:w="884"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73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676"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817"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65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0,004</w:t>
            </w:r>
          </w:p>
        </w:tc>
        <w:tc>
          <w:tcPr>
            <w:tcW w:w="79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0,004</w:t>
            </w:r>
          </w:p>
        </w:tc>
        <w:tc>
          <w:tcPr>
            <w:tcW w:w="1440" w:type="dxa"/>
            <w:gridSpan w:val="2"/>
            <w:vMerge/>
            <w:tcBorders>
              <w:top w:val="nil"/>
              <w:left w:val="nil"/>
              <w:bottom w:val="nil"/>
              <w:right w:val="single" w:sz="4" w:space="0" w:color="auto"/>
            </w:tcBorders>
            <w:vAlign w:val="center"/>
            <w:hideMark/>
          </w:tcPr>
          <w:p w:rsidR="006E09CB" w:rsidRPr="00584464" w:rsidRDefault="006E09CB" w:rsidP="006E09CB">
            <w:pPr>
              <w:spacing w:after="0" w:line="240" w:lineRule="auto"/>
              <w:rPr>
                <w:sz w:val="18"/>
                <w:szCs w:val="18"/>
                <w:lang w:val="ru-RU" w:eastAsia="ru-RU"/>
              </w:rPr>
            </w:pPr>
          </w:p>
        </w:tc>
      </w:tr>
      <w:tr w:rsidR="006E09CB" w:rsidRPr="00584464" w:rsidTr="006E09CB">
        <w:trPr>
          <w:trHeight w:val="293"/>
        </w:trPr>
        <w:tc>
          <w:tcPr>
            <w:tcW w:w="420" w:type="dxa"/>
            <w:tcBorders>
              <w:top w:val="nil"/>
              <w:left w:val="single" w:sz="4" w:space="0" w:color="auto"/>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p>
        </w:tc>
        <w:tc>
          <w:tcPr>
            <w:tcW w:w="289"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p>
        </w:tc>
        <w:tc>
          <w:tcPr>
            <w:tcW w:w="76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4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8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38"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7"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5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9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0"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дней</w:t>
            </w:r>
          </w:p>
        </w:tc>
        <w:tc>
          <w:tcPr>
            <w:tcW w:w="70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160</w:t>
            </w:r>
          </w:p>
        </w:tc>
      </w:tr>
      <w:tr w:rsidR="006E09CB" w:rsidRPr="004A08AF" w:rsidTr="006E09CB">
        <w:trPr>
          <w:trHeight w:val="293"/>
        </w:trPr>
        <w:tc>
          <w:tcPr>
            <w:tcW w:w="42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371" w:type="dxa"/>
            <w:tcBorders>
              <w:top w:val="single" w:sz="4" w:space="0" w:color="auto"/>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289" w:type="dxa"/>
            <w:tcBorders>
              <w:top w:val="single" w:sz="4" w:space="0" w:color="auto"/>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0" w:type="dxa"/>
            <w:tcBorders>
              <w:top w:val="single" w:sz="4" w:space="0" w:color="auto"/>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40"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84" w:type="dxa"/>
            <w:tcBorders>
              <w:top w:val="single" w:sz="4" w:space="0" w:color="auto"/>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38" w:type="dxa"/>
            <w:tcBorders>
              <w:top w:val="single" w:sz="4" w:space="0" w:color="auto"/>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single" w:sz="4" w:space="0" w:color="auto"/>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single" w:sz="4" w:space="0" w:color="auto"/>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7"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single" w:sz="4" w:space="0" w:color="auto"/>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58" w:type="dxa"/>
            <w:tcBorders>
              <w:top w:val="single" w:sz="4" w:space="0" w:color="auto"/>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96"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single" w:sz="4" w:space="0" w:color="auto"/>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440" w:type="dxa"/>
            <w:gridSpan w:val="2"/>
            <w:vMerge w:val="restart"/>
            <w:tcBorders>
              <w:top w:val="single" w:sz="4" w:space="0" w:color="auto"/>
              <w:left w:val="single" w:sz="4" w:space="0" w:color="auto"/>
              <w:bottom w:val="nil"/>
              <w:right w:val="single" w:sz="4" w:space="0" w:color="000000"/>
            </w:tcBorders>
            <w:shd w:val="clear" w:color="auto" w:fill="auto"/>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СП РК 4.01-101-2012 (с изменениями на 25.12.2017 г.)</w:t>
            </w:r>
          </w:p>
        </w:tc>
      </w:tr>
      <w:tr w:rsidR="006E09CB" w:rsidRPr="00584464" w:rsidTr="006E09CB">
        <w:trPr>
          <w:trHeight w:val="293"/>
        </w:trPr>
        <w:tc>
          <w:tcPr>
            <w:tcW w:w="42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2</w:t>
            </w:r>
          </w:p>
        </w:tc>
        <w:tc>
          <w:tcPr>
            <w:tcW w:w="1371"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Рабочие</w:t>
            </w:r>
          </w:p>
        </w:tc>
        <w:tc>
          <w:tcPr>
            <w:tcW w:w="289"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p>
        </w:tc>
        <w:tc>
          <w:tcPr>
            <w:tcW w:w="76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раб.</w:t>
            </w:r>
          </w:p>
        </w:tc>
        <w:tc>
          <w:tcPr>
            <w:tcW w:w="78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6</w:t>
            </w:r>
          </w:p>
        </w:tc>
        <w:tc>
          <w:tcPr>
            <w:tcW w:w="775"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76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84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0,024</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0,024</w:t>
            </w:r>
          </w:p>
        </w:tc>
        <w:tc>
          <w:tcPr>
            <w:tcW w:w="884"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73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676"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817"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0,025</w:t>
            </w:r>
          </w:p>
        </w:tc>
        <w:tc>
          <w:tcPr>
            <w:tcW w:w="65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0,024</w:t>
            </w:r>
          </w:p>
        </w:tc>
        <w:tc>
          <w:tcPr>
            <w:tcW w:w="79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0,024</w:t>
            </w:r>
          </w:p>
        </w:tc>
        <w:tc>
          <w:tcPr>
            <w:tcW w:w="1440" w:type="dxa"/>
            <w:gridSpan w:val="2"/>
            <w:vMerge/>
            <w:tcBorders>
              <w:top w:val="nil"/>
              <w:left w:val="nil"/>
              <w:bottom w:val="nil"/>
              <w:right w:val="nil"/>
            </w:tcBorders>
            <w:vAlign w:val="center"/>
            <w:hideMark/>
          </w:tcPr>
          <w:p w:rsidR="006E09CB" w:rsidRPr="00584464" w:rsidRDefault="006E09CB" w:rsidP="006E09CB">
            <w:pPr>
              <w:spacing w:after="0" w:line="240" w:lineRule="auto"/>
              <w:rPr>
                <w:sz w:val="18"/>
                <w:szCs w:val="18"/>
                <w:lang w:val="ru-RU" w:eastAsia="ru-RU"/>
              </w:rPr>
            </w:pPr>
          </w:p>
        </w:tc>
      </w:tr>
      <w:tr w:rsidR="006E09CB" w:rsidRPr="00584464" w:rsidTr="006E09CB">
        <w:trPr>
          <w:trHeight w:val="293"/>
        </w:trPr>
        <w:tc>
          <w:tcPr>
            <w:tcW w:w="420" w:type="dxa"/>
            <w:tcBorders>
              <w:top w:val="nil"/>
              <w:left w:val="single" w:sz="4" w:space="0" w:color="auto"/>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1371" w:type="dxa"/>
            <w:tcBorders>
              <w:top w:val="nil"/>
              <w:left w:val="nil"/>
              <w:bottom w:val="single" w:sz="4" w:space="0" w:color="auto"/>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289" w:type="dxa"/>
            <w:tcBorders>
              <w:top w:val="nil"/>
              <w:left w:val="nil"/>
              <w:bottom w:val="single" w:sz="4" w:space="0" w:color="auto"/>
              <w:right w:val="nil"/>
            </w:tcBorders>
            <w:shd w:val="clear" w:color="auto" w:fill="auto"/>
            <w:noWrap/>
            <w:vAlign w:val="bottom"/>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 </w:t>
            </w:r>
          </w:p>
        </w:tc>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4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8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38"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7"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single" w:sz="4" w:space="0" w:color="auto"/>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58" w:type="dxa"/>
            <w:tcBorders>
              <w:top w:val="nil"/>
              <w:left w:val="single" w:sz="4" w:space="0" w:color="auto"/>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9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0" w:type="dxa"/>
            <w:tcBorders>
              <w:top w:val="nil"/>
              <w:left w:val="nil"/>
              <w:bottom w:val="single" w:sz="4" w:space="0" w:color="auto"/>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дней</w:t>
            </w:r>
          </w:p>
        </w:tc>
        <w:tc>
          <w:tcPr>
            <w:tcW w:w="70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160</w:t>
            </w:r>
          </w:p>
        </w:tc>
      </w:tr>
      <w:tr w:rsidR="006E09CB" w:rsidRPr="004A08AF" w:rsidTr="006E09CB">
        <w:trPr>
          <w:trHeight w:val="293"/>
        </w:trPr>
        <w:tc>
          <w:tcPr>
            <w:tcW w:w="42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660"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Пылеподавление подъездных автодорог</w:t>
            </w:r>
          </w:p>
        </w:tc>
        <w:tc>
          <w:tcPr>
            <w:tcW w:w="76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8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75"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4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84"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73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42"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p>
        </w:tc>
        <w:tc>
          <w:tcPr>
            <w:tcW w:w="676"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7"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5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9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440" w:type="dxa"/>
            <w:gridSpan w:val="2"/>
            <w:vMerge w:val="restart"/>
            <w:tcBorders>
              <w:top w:val="single" w:sz="4" w:space="0" w:color="auto"/>
              <w:left w:val="single" w:sz="4" w:space="0" w:color="auto"/>
              <w:bottom w:val="nil"/>
              <w:right w:val="single" w:sz="4" w:space="0" w:color="000000"/>
            </w:tcBorders>
            <w:shd w:val="clear" w:color="auto" w:fill="auto"/>
            <w:hideMark/>
          </w:tcPr>
          <w:p w:rsidR="006E09CB" w:rsidRPr="00584464" w:rsidRDefault="006E09CB" w:rsidP="006E09CB">
            <w:pPr>
              <w:spacing w:after="0" w:line="240" w:lineRule="auto"/>
              <w:rPr>
                <w:sz w:val="18"/>
                <w:szCs w:val="18"/>
                <w:lang w:val="ru-RU" w:eastAsia="ru-RU"/>
              </w:rPr>
            </w:pPr>
            <w:r w:rsidRPr="00584464">
              <w:rPr>
                <w:sz w:val="18"/>
                <w:szCs w:val="18"/>
                <w:lang w:val="ru-RU" w:eastAsia="ru-RU"/>
              </w:rPr>
              <w:t>СП РК 4.01-101-2012 (с изменениями на 25.12.2017 г.)</w:t>
            </w:r>
          </w:p>
        </w:tc>
      </w:tr>
      <w:tr w:rsidR="006E09CB" w:rsidRPr="00584464" w:rsidTr="006E09CB">
        <w:trPr>
          <w:trHeight w:val="293"/>
        </w:trPr>
        <w:tc>
          <w:tcPr>
            <w:tcW w:w="420"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3</w:t>
            </w:r>
          </w:p>
        </w:tc>
        <w:tc>
          <w:tcPr>
            <w:tcW w:w="1660" w:type="dxa"/>
            <w:gridSpan w:val="2"/>
            <w:vMerge/>
            <w:tcBorders>
              <w:top w:val="nil"/>
              <w:left w:val="single" w:sz="4" w:space="0" w:color="auto"/>
              <w:bottom w:val="nil"/>
              <w:right w:val="single" w:sz="4" w:space="0" w:color="auto"/>
            </w:tcBorders>
            <w:vAlign w:val="center"/>
            <w:hideMark/>
          </w:tcPr>
          <w:p w:rsidR="006E09CB" w:rsidRPr="00584464" w:rsidRDefault="006E09CB" w:rsidP="006E09CB">
            <w:pPr>
              <w:spacing w:after="0" w:line="240" w:lineRule="auto"/>
              <w:rPr>
                <w:sz w:val="18"/>
                <w:szCs w:val="18"/>
                <w:lang w:val="ru-RU" w:eastAsia="ru-RU"/>
              </w:rPr>
            </w:pPr>
          </w:p>
        </w:tc>
        <w:tc>
          <w:tcPr>
            <w:tcW w:w="76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1м</w:t>
            </w:r>
            <w:r w:rsidRPr="00584464">
              <w:rPr>
                <w:sz w:val="18"/>
                <w:szCs w:val="18"/>
                <w:vertAlign w:val="superscript"/>
                <w:lang w:val="ru-RU" w:eastAsia="ru-RU"/>
              </w:rPr>
              <w:t>2</w:t>
            </w:r>
          </w:p>
        </w:tc>
        <w:tc>
          <w:tcPr>
            <w:tcW w:w="780"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5000</w:t>
            </w:r>
          </w:p>
        </w:tc>
        <w:tc>
          <w:tcPr>
            <w:tcW w:w="775"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7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0,0005</w:t>
            </w:r>
          </w:p>
        </w:tc>
        <w:tc>
          <w:tcPr>
            <w:tcW w:w="76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6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4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0,0005</w:t>
            </w:r>
          </w:p>
        </w:tc>
        <w:tc>
          <w:tcPr>
            <w:tcW w:w="81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590"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0,125</w:t>
            </w:r>
          </w:p>
        </w:tc>
        <w:tc>
          <w:tcPr>
            <w:tcW w:w="80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84"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0,125</w:t>
            </w:r>
          </w:p>
        </w:tc>
        <w:tc>
          <w:tcPr>
            <w:tcW w:w="73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0,0005</w:t>
            </w:r>
          </w:p>
        </w:tc>
        <w:tc>
          <w:tcPr>
            <w:tcW w:w="742"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0,125</w:t>
            </w:r>
          </w:p>
        </w:tc>
        <w:tc>
          <w:tcPr>
            <w:tcW w:w="676"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17"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27"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658" w:type="dxa"/>
            <w:tcBorders>
              <w:top w:val="nil"/>
              <w:left w:val="single" w:sz="4" w:space="0" w:color="auto"/>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796" w:type="dxa"/>
            <w:tcBorders>
              <w:top w:val="nil"/>
              <w:left w:val="nil"/>
              <w:bottom w:val="nil"/>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806" w:type="dxa"/>
            <w:tcBorders>
              <w:top w:val="nil"/>
              <w:left w:val="nil"/>
              <w:bottom w:val="nil"/>
              <w:right w:val="nil"/>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440" w:type="dxa"/>
            <w:gridSpan w:val="2"/>
            <w:vMerge/>
            <w:tcBorders>
              <w:top w:val="nil"/>
              <w:left w:val="nil"/>
              <w:bottom w:val="nil"/>
              <w:right w:val="nil"/>
            </w:tcBorders>
            <w:vAlign w:val="center"/>
            <w:hideMark/>
          </w:tcPr>
          <w:p w:rsidR="006E09CB" w:rsidRPr="00584464" w:rsidRDefault="006E09CB" w:rsidP="006E09CB">
            <w:pPr>
              <w:spacing w:after="0" w:line="240" w:lineRule="auto"/>
              <w:rPr>
                <w:sz w:val="18"/>
                <w:szCs w:val="18"/>
                <w:lang w:val="ru-RU" w:eastAsia="ru-RU"/>
              </w:rPr>
            </w:pPr>
          </w:p>
        </w:tc>
      </w:tr>
      <w:tr w:rsidR="006E09CB" w:rsidRPr="00584464" w:rsidTr="006E09CB">
        <w:trPr>
          <w:trHeight w:val="293"/>
        </w:trPr>
        <w:tc>
          <w:tcPr>
            <w:tcW w:w="420" w:type="dxa"/>
            <w:tcBorders>
              <w:top w:val="nil"/>
              <w:left w:val="single" w:sz="4" w:space="0" w:color="auto"/>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 </w:t>
            </w:r>
          </w:p>
        </w:tc>
        <w:tc>
          <w:tcPr>
            <w:tcW w:w="1660" w:type="dxa"/>
            <w:gridSpan w:val="2"/>
            <w:vMerge/>
            <w:tcBorders>
              <w:top w:val="nil"/>
              <w:left w:val="single" w:sz="4" w:space="0" w:color="auto"/>
              <w:bottom w:val="single" w:sz="4" w:space="0" w:color="auto"/>
              <w:right w:val="single" w:sz="4" w:space="0" w:color="auto"/>
            </w:tcBorders>
            <w:vAlign w:val="center"/>
            <w:hideMark/>
          </w:tcPr>
          <w:p w:rsidR="006E09CB" w:rsidRPr="00584464" w:rsidRDefault="006E09CB" w:rsidP="006E09CB">
            <w:pPr>
              <w:spacing w:after="0" w:line="240" w:lineRule="auto"/>
              <w:rPr>
                <w:sz w:val="18"/>
                <w:szCs w:val="18"/>
                <w:lang w:val="ru-RU" w:eastAsia="ru-RU"/>
              </w:rPr>
            </w:pPr>
          </w:p>
        </w:tc>
        <w:tc>
          <w:tcPr>
            <w:tcW w:w="76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8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67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6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6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4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1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59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8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38"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67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17"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27"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658"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9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color w:val="FFFFFF"/>
                <w:sz w:val="18"/>
                <w:szCs w:val="18"/>
                <w:lang w:val="ru-RU" w:eastAsia="ru-RU"/>
              </w:rPr>
            </w:pPr>
            <w:r w:rsidRPr="00584464">
              <w:rPr>
                <w:color w:val="FFFFFF"/>
                <w:sz w:val="18"/>
                <w:szCs w:val="18"/>
                <w:lang w:val="ru-RU" w:eastAsia="ru-RU"/>
              </w:rPr>
              <w:t> </w:t>
            </w:r>
          </w:p>
        </w:tc>
        <w:tc>
          <w:tcPr>
            <w:tcW w:w="740" w:type="dxa"/>
            <w:tcBorders>
              <w:top w:val="nil"/>
              <w:left w:val="nil"/>
              <w:bottom w:val="single" w:sz="4" w:space="0" w:color="auto"/>
              <w:right w:val="nil"/>
            </w:tcBorders>
            <w:shd w:val="clear" w:color="auto" w:fill="auto"/>
            <w:noWrap/>
            <w:vAlign w:val="bottom"/>
            <w:hideMark/>
          </w:tcPr>
          <w:p w:rsidR="006E09CB" w:rsidRPr="00584464" w:rsidRDefault="006E09CB" w:rsidP="006E09CB">
            <w:pPr>
              <w:spacing w:after="0" w:line="240" w:lineRule="auto"/>
              <w:jc w:val="right"/>
              <w:rPr>
                <w:sz w:val="18"/>
                <w:szCs w:val="18"/>
                <w:lang w:val="ru-RU" w:eastAsia="ru-RU"/>
              </w:rPr>
            </w:pPr>
            <w:r w:rsidRPr="00584464">
              <w:rPr>
                <w:sz w:val="18"/>
                <w:szCs w:val="18"/>
                <w:lang w:val="ru-RU" w:eastAsia="ru-RU"/>
              </w:rPr>
              <w:t>дней</w:t>
            </w:r>
          </w:p>
        </w:tc>
        <w:tc>
          <w:tcPr>
            <w:tcW w:w="70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center"/>
              <w:rPr>
                <w:sz w:val="18"/>
                <w:szCs w:val="18"/>
                <w:lang w:val="ru-RU" w:eastAsia="ru-RU"/>
              </w:rPr>
            </w:pPr>
            <w:r w:rsidRPr="00584464">
              <w:rPr>
                <w:sz w:val="18"/>
                <w:szCs w:val="18"/>
                <w:lang w:val="ru-RU" w:eastAsia="ru-RU"/>
              </w:rPr>
              <w:t>50</w:t>
            </w:r>
          </w:p>
        </w:tc>
      </w:tr>
      <w:tr w:rsidR="006E09CB" w:rsidRPr="00584464" w:rsidTr="006E09CB">
        <w:trPr>
          <w:trHeight w:val="293"/>
        </w:trPr>
        <w:tc>
          <w:tcPr>
            <w:tcW w:w="420" w:type="dxa"/>
            <w:tcBorders>
              <w:top w:val="nil"/>
              <w:left w:val="single" w:sz="4" w:space="0" w:color="auto"/>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1371"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289"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76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78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67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766"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764"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c>
          <w:tcPr>
            <w:tcW w:w="840"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right"/>
              <w:rPr>
                <w:b/>
                <w:bCs/>
                <w:sz w:val="18"/>
                <w:szCs w:val="18"/>
                <w:lang w:val="ru-RU" w:eastAsia="ru-RU"/>
              </w:rPr>
            </w:pPr>
            <w:r w:rsidRPr="00584464">
              <w:rPr>
                <w:b/>
                <w:bCs/>
                <w:sz w:val="18"/>
                <w:szCs w:val="18"/>
                <w:lang w:val="ru-RU" w:eastAsia="ru-RU"/>
              </w:rPr>
              <w:t xml:space="preserve">Итого </w:t>
            </w:r>
          </w:p>
        </w:tc>
        <w:tc>
          <w:tcPr>
            <w:tcW w:w="816"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rPr>
                <w:b/>
                <w:bCs/>
                <w:sz w:val="18"/>
                <w:szCs w:val="18"/>
                <w:lang w:val="ru-RU" w:eastAsia="ru-RU"/>
              </w:rPr>
            </w:pPr>
            <w:r w:rsidRPr="00584464">
              <w:rPr>
                <w:b/>
                <w:bCs/>
                <w:sz w:val="18"/>
                <w:szCs w:val="18"/>
                <w:lang w:val="ru-RU" w:eastAsia="ru-RU"/>
              </w:rPr>
              <w:t> </w:t>
            </w:r>
          </w:p>
        </w:tc>
        <w:tc>
          <w:tcPr>
            <w:tcW w:w="590"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0,153</w:t>
            </w:r>
          </w:p>
        </w:tc>
        <w:tc>
          <w:tcPr>
            <w:tcW w:w="806"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0,028</w:t>
            </w:r>
          </w:p>
        </w:tc>
        <w:tc>
          <w:tcPr>
            <w:tcW w:w="884"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0,125</w:t>
            </w:r>
          </w:p>
        </w:tc>
        <w:tc>
          <w:tcPr>
            <w:tcW w:w="738"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0,0005</w:t>
            </w:r>
          </w:p>
        </w:tc>
        <w:tc>
          <w:tcPr>
            <w:tcW w:w="742"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0,125</w:t>
            </w:r>
          </w:p>
        </w:tc>
        <w:tc>
          <w:tcPr>
            <w:tcW w:w="676"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0,05</w:t>
            </w:r>
          </w:p>
        </w:tc>
        <w:tc>
          <w:tcPr>
            <w:tcW w:w="817"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 </w:t>
            </w:r>
          </w:p>
        </w:tc>
        <w:tc>
          <w:tcPr>
            <w:tcW w:w="827"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0,05</w:t>
            </w:r>
          </w:p>
        </w:tc>
        <w:tc>
          <w:tcPr>
            <w:tcW w:w="658"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0,028</w:t>
            </w:r>
          </w:p>
        </w:tc>
        <w:tc>
          <w:tcPr>
            <w:tcW w:w="796"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center"/>
            <w:hideMark/>
          </w:tcPr>
          <w:p w:rsidR="006E09CB" w:rsidRPr="00584464" w:rsidRDefault="006E09CB" w:rsidP="006E09CB">
            <w:pPr>
              <w:spacing w:after="0" w:line="240" w:lineRule="auto"/>
              <w:jc w:val="center"/>
              <w:rPr>
                <w:b/>
                <w:bCs/>
                <w:sz w:val="18"/>
                <w:szCs w:val="18"/>
                <w:lang w:val="ru-RU" w:eastAsia="ru-RU"/>
              </w:rPr>
            </w:pPr>
            <w:r w:rsidRPr="00584464">
              <w:rPr>
                <w:b/>
                <w:bCs/>
                <w:sz w:val="18"/>
                <w:szCs w:val="18"/>
                <w:lang w:val="ru-RU" w:eastAsia="ru-RU"/>
              </w:rPr>
              <w:t>0,028</w:t>
            </w:r>
          </w:p>
        </w:tc>
        <w:tc>
          <w:tcPr>
            <w:tcW w:w="74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jc w:val="right"/>
              <w:rPr>
                <w:sz w:val="20"/>
                <w:szCs w:val="20"/>
                <w:lang w:val="ru-RU" w:eastAsia="ru-RU"/>
              </w:rPr>
            </w:pPr>
            <w:r w:rsidRPr="00584464">
              <w:rPr>
                <w:sz w:val="20"/>
                <w:szCs w:val="20"/>
                <w:lang w:val="ru-RU" w:eastAsia="ru-RU"/>
              </w:rPr>
              <w:t> </w:t>
            </w:r>
          </w:p>
        </w:tc>
        <w:tc>
          <w:tcPr>
            <w:tcW w:w="700" w:type="dxa"/>
            <w:tcBorders>
              <w:top w:val="nil"/>
              <w:left w:val="nil"/>
              <w:bottom w:val="single" w:sz="4" w:space="0" w:color="auto"/>
              <w:right w:val="single" w:sz="4" w:space="0" w:color="auto"/>
            </w:tcBorders>
            <w:shd w:val="clear" w:color="auto" w:fill="auto"/>
            <w:noWrap/>
            <w:vAlign w:val="bottom"/>
            <w:hideMark/>
          </w:tcPr>
          <w:p w:rsidR="006E09CB" w:rsidRPr="00584464" w:rsidRDefault="006E09CB" w:rsidP="006E09CB">
            <w:pPr>
              <w:spacing w:after="0" w:line="240" w:lineRule="auto"/>
              <w:rPr>
                <w:sz w:val="20"/>
                <w:szCs w:val="20"/>
                <w:lang w:val="ru-RU" w:eastAsia="ru-RU"/>
              </w:rPr>
            </w:pPr>
            <w:r w:rsidRPr="00584464">
              <w:rPr>
                <w:sz w:val="20"/>
                <w:szCs w:val="20"/>
                <w:lang w:val="ru-RU" w:eastAsia="ru-RU"/>
              </w:rPr>
              <w:t> </w:t>
            </w:r>
          </w:p>
        </w:tc>
      </w:tr>
    </w:tbl>
    <w:p w:rsidR="006363C6" w:rsidRPr="00584464" w:rsidRDefault="006363C6" w:rsidP="00B96072">
      <w:pPr>
        <w:spacing w:after="0" w:line="240" w:lineRule="auto"/>
        <w:jc w:val="center"/>
        <w:rPr>
          <w:sz w:val="28"/>
          <w:szCs w:val="28"/>
          <w:lang w:val="ru-RU"/>
        </w:rPr>
      </w:pPr>
    </w:p>
    <w:p w:rsidR="006E09CB" w:rsidRPr="007A3293" w:rsidRDefault="006E09CB" w:rsidP="00B96072">
      <w:pPr>
        <w:spacing w:after="0" w:line="240" w:lineRule="auto"/>
        <w:jc w:val="center"/>
        <w:rPr>
          <w:sz w:val="28"/>
          <w:szCs w:val="28"/>
          <w:highlight w:val="yellow"/>
          <w:lang w:val="ru-RU"/>
        </w:rPr>
      </w:pPr>
    </w:p>
    <w:p w:rsidR="006E09CB" w:rsidRPr="007A3293" w:rsidRDefault="006E09CB" w:rsidP="00B96072">
      <w:pPr>
        <w:spacing w:after="0" w:line="240" w:lineRule="auto"/>
        <w:jc w:val="center"/>
        <w:rPr>
          <w:sz w:val="28"/>
          <w:szCs w:val="28"/>
          <w:highlight w:val="yellow"/>
          <w:lang w:val="ru-RU"/>
        </w:rPr>
      </w:pPr>
    </w:p>
    <w:p w:rsidR="006E09CB" w:rsidRPr="007A3293" w:rsidRDefault="006E09CB" w:rsidP="00B96072">
      <w:pPr>
        <w:spacing w:after="0" w:line="240" w:lineRule="auto"/>
        <w:jc w:val="center"/>
        <w:rPr>
          <w:sz w:val="28"/>
          <w:szCs w:val="28"/>
          <w:highlight w:val="yellow"/>
          <w:lang w:val="ru-RU"/>
        </w:rPr>
      </w:pPr>
    </w:p>
    <w:p w:rsidR="006E09CB" w:rsidRPr="007A3293" w:rsidRDefault="006E09CB" w:rsidP="00B96072">
      <w:pPr>
        <w:spacing w:after="0" w:line="240" w:lineRule="auto"/>
        <w:jc w:val="center"/>
        <w:rPr>
          <w:sz w:val="28"/>
          <w:szCs w:val="28"/>
          <w:highlight w:val="yellow"/>
          <w:lang w:val="ru-RU"/>
        </w:rPr>
      </w:pPr>
    </w:p>
    <w:p w:rsidR="006E09CB" w:rsidRPr="007A3293" w:rsidRDefault="006E09CB" w:rsidP="00B96072">
      <w:pPr>
        <w:spacing w:after="0" w:line="240" w:lineRule="auto"/>
        <w:jc w:val="center"/>
        <w:rPr>
          <w:sz w:val="28"/>
          <w:szCs w:val="28"/>
          <w:highlight w:val="yellow"/>
          <w:lang w:val="ru-RU"/>
        </w:rPr>
      </w:pPr>
    </w:p>
    <w:p w:rsidR="006363C6" w:rsidRPr="007A3293" w:rsidRDefault="006363C6" w:rsidP="00B96072">
      <w:pPr>
        <w:spacing w:after="0" w:line="240" w:lineRule="auto"/>
        <w:jc w:val="center"/>
        <w:rPr>
          <w:sz w:val="28"/>
          <w:szCs w:val="28"/>
          <w:highlight w:val="yellow"/>
          <w:lang w:val="ru-RU"/>
        </w:rPr>
      </w:pPr>
    </w:p>
    <w:p w:rsidR="006363C6" w:rsidRPr="007A3293" w:rsidRDefault="006363C6" w:rsidP="00B96072">
      <w:pPr>
        <w:spacing w:after="0" w:line="240" w:lineRule="auto"/>
        <w:jc w:val="center"/>
        <w:rPr>
          <w:sz w:val="28"/>
          <w:szCs w:val="28"/>
          <w:highlight w:val="yellow"/>
          <w:lang w:val="ru-RU"/>
        </w:rPr>
      </w:pPr>
    </w:p>
    <w:p w:rsidR="006363C6" w:rsidRPr="007A3293" w:rsidRDefault="006363C6" w:rsidP="00B96072">
      <w:pPr>
        <w:spacing w:after="0" w:line="240" w:lineRule="auto"/>
        <w:jc w:val="center"/>
        <w:rPr>
          <w:sz w:val="28"/>
          <w:szCs w:val="28"/>
          <w:highlight w:val="yellow"/>
          <w:lang w:val="ru-RU"/>
        </w:rPr>
      </w:pPr>
    </w:p>
    <w:p w:rsidR="006363C6" w:rsidRPr="007A3293" w:rsidRDefault="006363C6" w:rsidP="00B96072">
      <w:pPr>
        <w:spacing w:after="0" w:line="240" w:lineRule="auto"/>
        <w:jc w:val="center"/>
        <w:rPr>
          <w:sz w:val="28"/>
          <w:szCs w:val="28"/>
          <w:highlight w:val="yellow"/>
          <w:lang w:val="ru-RU"/>
        </w:rPr>
      </w:pPr>
    </w:p>
    <w:p w:rsidR="00E14F5F" w:rsidRPr="007A3293" w:rsidRDefault="00E14F5F" w:rsidP="00B96072">
      <w:pPr>
        <w:spacing w:after="0" w:line="240" w:lineRule="auto"/>
        <w:jc w:val="center"/>
        <w:rPr>
          <w:sz w:val="28"/>
          <w:szCs w:val="28"/>
          <w:highlight w:val="yellow"/>
          <w:lang w:val="ru-RU"/>
        </w:rPr>
      </w:pPr>
    </w:p>
    <w:p w:rsidR="00E14F5F" w:rsidRPr="007A3293" w:rsidRDefault="00E14F5F" w:rsidP="00B96072">
      <w:pPr>
        <w:spacing w:after="0" w:line="240" w:lineRule="auto"/>
        <w:jc w:val="center"/>
        <w:rPr>
          <w:sz w:val="28"/>
          <w:szCs w:val="28"/>
          <w:highlight w:val="yellow"/>
          <w:lang w:val="ru-RU"/>
        </w:rPr>
      </w:pPr>
    </w:p>
    <w:p w:rsidR="008D0C7D" w:rsidRPr="007A3293" w:rsidRDefault="008D0C7D" w:rsidP="00B96072">
      <w:pPr>
        <w:spacing w:after="0" w:line="240" w:lineRule="auto"/>
        <w:rPr>
          <w:highlight w:val="yellow"/>
          <w:lang w:val="ru-RU"/>
        </w:rPr>
        <w:sectPr w:rsidR="008D0C7D" w:rsidRPr="007A3293" w:rsidSect="000B11EC">
          <w:type w:val="nextColumn"/>
          <w:pgSz w:w="23814" w:h="16443" w:orient="landscape" w:code="9"/>
          <w:pgMar w:top="1418" w:right="851" w:bottom="851" w:left="1701" w:header="709" w:footer="709" w:gutter="0"/>
          <w:pgNumType w:fmt="numberInDash"/>
          <w:cols w:space="709"/>
        </w:sectPr>
      </w:pPr>
    </w:p>
    <w:p w:rsidR="002F4A61" w:rsidRPr="00584464" w:rsidRDefault="002F4A61" w:rsidP="00B96072">
      <w:pPr>
        <w:pStyle w:val="a3"/>
        <w:jc w:val="center"/>
        <w:rPr>
          <w:rFonts w:ascii="Times New Roman" w:hAnsi="Times New Roman"/>
          <w:b/>
          <w:i/>
          <w:sz w:val="24"/>
          <w:szCs w:val="24"/>
          <w:u w:val="single"/>
        </w:rPr>
      </w:pPr>
      <w:bookmarkStart w:id="107" w:name="_Toc38653100"/>
      <w:r w:rsidRPr="00584464">
        <w:rPr>
          <w:rFonts w:ascii="Times New Roman" w:hAnsi="Times New Roman"/>
          <w:b/>
          <w:i/>
          <w:sz w:val="24"/>
          <w:szCs w:val="24"/>
          <w:u w:val="single"/>
        </w:rPr>
        <w:lastRenderedPageBreak/>
        <w:t>Оказание первой медицинской помощи</w:t>
      </w:r>
      <w:bookmarkEnd w:id="107"/>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При несчастном случае пострадавшему необходимо оказать первую медицинскую помощь, вызвать врача или направить пострадавшего в ближайшее медицинское учреждение.</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Доставки</w:t>
      </w:r>
      <w:r w:rsidRPr="00584464">
        <w:rPr>
          <w:spacing w:val="25"/>
          <w:sz w:val="24"/>
          <w:szCs w:val="24"/>
          <w:lang w:val="ru-RU"/>
        </w:rPr>
        <w:t xml:space="preserve"> </w:t>
      </w:r>
      <w:r w:rsidRPr="00584464">
        <w:rPr>
          <w:sz w:val="24"/>
          <w:szCs w:val="24"/>
          <w:lang w:val="ru-RU"/>
        </w:rPr>
        <w:t>пострадавших</w:t>
      </w:r>
      <w:r w:rsidRPr="00584464">
        <w:rPr>
          <w:spacing w:val="25"/>
          <w:sz w:val="24"/>
          <w:szCs w:val="24"/>
          <w:lang w:val="ru-RU"/>
        </w:rPr>
        <w:t xml:space="preserve"> </w:t>
      </w:r>
      <w:r w:rsidRPr="00584464">
        <w:rPr>
          <w:sz w:val="24"/>
          <w:szCs w:val="24"/>
          <w:lang w:val="ru-RU"/>
        </w:rPr>
        <w:t>или</w:t>
      </w:r>
      <w:r w:rsidRPr="00584464">
        <w:rPr>
          <w:spacing w:val="25"/>
          <w:sz w:val="24"/>
          <w:szCs w:val="24"/>
          <w:lang w:val="ru-RU"/>
        </w:rPr>
        <w:t xml:space="preserve"> </w:t>
      </w:r>
      <w:r w:rsidRPr="00584464">
        <w:rPr>
          <w:sz w:val="24"/>
          <w:szCs w:val="24"/>
          <w:lang w:val="ru-RU"/>
        </w:rPr>
        <w:t>внезапно</w:t>
      </w:r>
      <w:r w:rsidRPr="00584464">
        <w:rPr>
          <w:spacing w:val="25"/>
          <w:sz w:val="24"/>
          <w:szCs w:val="24"/>
          <w:lang w:val="ru-RU"/>
        </w:rPr>
        <w:t xml:space="preserve"> </w:t>
      </w:r>
      <w:r w:rsidRPr="00584464">
        <w:rPr>
          <w:sz w:val="24"/>
          <w:szCs w:val="24"/>
          <w:lang w:val="ru-RU"/>
        </w:rPr>
        <w:t>заболевших</w:t>
      </w:r>
      <w:r w:rsidRPr="00584464">
        <w:rPr>
          <w:spacing w:val="25"/>
          <w:sz w:val="24"/>
          <w:szCs w:val="24"/>
          <w:lang w:val="ru-RU"/>
        </w:rPr>
        <w:t xml:space="preserve"> </w:t>
      </w:r>
      <w:r w:rsidRPr="00584464">
        <w:rPr>
          <w:sz w:val="24"/>
          <w:szCs w:val="24"/>
          <w:lang w:val="ru-RU"/>
        </w:rPr>
        <w:t>работников,</w:t>
      </w:r>
      <w:r w:rsidRPr="00584464">
        <w:rPr>
          <w:spacing w:val="25"/>
          <w:sz w:val="24"/>
          <w:szCs w:val="24"/>
          <w:lang w:val="ru-RU"/>
        </w:rPr>
        <w:t xml:space="preserve"> </w:t>
      </w:r>
      <w:r w:rsidRPr="00584464">
        <w:rPr>
          <w:sz w:val="24"/>
          <w:szCs w:val="24"/>
          <w:lang w:val="ru-RU"/>
        </w:rPr>
        <w:t>в</w:t>
      </w:r>
      <w:r w:rsidRPr="00584464">
        <w:rPr>
          <w:spacing w:val="25"/>
          <w:sz w:val="24"/>
          <w:szCs w:val="24"/>
          <w:lang w:val="ru-RU"/>
        </w:rPr>
        <w:t xml:space="preserve"> </w:t>
      </w:r>
      <w:r w:rsidRPr="00584464">
        <w:rPr>
          <w:sz w:val="24"/>
          <w:szCs w:val="24"/>
          <w:lang w:val="ru-RU"/>
        </w:rPr>
        <w:t>лечебное</w:t>
      </w:r>
      <w:r w:rsidRPr="00584464">
        <w:rPr>
          <w:w w:val="99"/>
          <w:sz w:val="24"/>
          <w:szCs w:val="24"/>
          <w:lang w:val="ru-RU"/>
        </w:rPr>
        <w:t xml:space="preserve"> </w:t>
      </w:r>
      <w:r w:rsidRPr="00584464">
        <w:rPr>
          <w:sz w:val="24"/>
          <w:szCs w:val="24"/>
          <w:lang w:val="ru-RU"/>
        </w:rPr>
        <w:t>учреждение осуществляется:</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-пострадавших с тяжелыми травмами доставляются по вызову на скорой помощи;</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 xml:space="preserve">-пострадавших с незначительными травмами доставляются на специальной санитарной </w:t>
      </w:r>
      <w:proofErr w:type="gramStart"/>
      <w:r w:rsidRPr="00584464">
        <w:rPr>
          <w:sz w:val="24"/>
          <w:szCs w:val="24"/>
          <w:lang w:val="ru-RU"/>
        </w:rPr>
        <w:t>автомашине</w:t>
      </w:r>
      <w:proofErr w:type="gramEnd"/>
      <w:r w:rsidRPr="00584464">
        <w:rPr>
          <w:sz w:val="24"/>
          <w:szCs w:val="24"/>
          <w:lang w:val="ru-RU"/>
        </w:rPr>
        <w:t xml:space="preserve"> на базе </w:t>
      </w:r>
      <w:r w:rsidRPr="00584464">
        <w:rPr>
          <w:color w:val="222222"/>
          <w:sz w:val="24"/>
          <w:szCs w:val="24"/>
          <w:lang w:val="kk-KZ" w:eastAsia="kk-KZ"/>
        </w:rPr>
        <w:t>УАЗ-22069</w:t>
      </w:r>
      <w:r w:rsidRPr="00584464">
        <w:rPr>
          <w:sz w:val="24"/>
          <w:szCs w:val="24"/>
          <w:lang w:val="ru-RU"/>
        </w:rPr>
        <w:t xml:space="preserve"> .</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 xml:space="preserve">Для оказания первой медицинской помощи на всех </w:t>
      </w:r>
      <w:proofErr w:type="spellStart"/>
      <w:r w:rsidRPr="00584464">
        <w:rPr>
          <w:sz w:val="24"/>
          <w:szCs w:val="24"/>
          <w:lang w:val="ru-RU"/>
        </w:rPr>
        <w:t>сл</w:t>
      </w:r>
      <w:proofErr w:type="spellEnd"/>
      <w:r w:rsidRPr="00584464">
        <w:rPr>
          <w:sz w:val="24"/>
          <w:szCs w:val="24"/>
          <w:lang w:val="kk-KZ"/>
        </w:rPr>
        <w:t>ужебных</w:t>
      </w:r>
      <w:r w:rsidRPr="00584464">
        <w:rPr>
          <w:sz w:val="24"/>
          <w:szCs w:val="24"/>
          <w:lang w:val="ru-RU"/>
        </w:rPr>
        <w:t xml:space="preserve"> машинах должны быть аптечки.</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Для своевременного оказания первой медицинской помощи каждый рабочий должен  изучить следующие правила.</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Первая медицинская помощь включает в себя:</w:t>
      </w:r>
    </w:p>
    <w:p w:rsidR="002F4A61" w:rsidRPr="00584464" w:rsidRDefault="002F4A61" w:rsidP="00B96072">
      <w:pPr>
        <w:spacing w:after="0" w:line="240" w:lineRule="auto"/>
        <w:ind w:right="-2"/>
        <w:jc w:val="both"/>
        <w:rPr>
          <w:sz w:val="24"/>
          <w:szCs w:val="24"/>
          <w:lang w:val="ru-RU"/>
        </w:rPr>
      </w:pPr>
      <w:r w:rsidRPr="00584464">
        <w:rPr>
          <w:sz w:val="24"/>
          <w:szCs w:val="24"/>
          <w:lang w:val="ru-RU"/>
        </w:rPr>
        <w:tab/>
        <w:t>1) временную остановку кровотечения;</w:t>
      </w:r>
    </w:p>
    <w:p w:rsidR="002F4A61" w:rsidRPr="00584464" w:rsidRDefault="002F4A61" w:rsidP="00B96072">
      <w:pPr>
        <w:spacing w:after="0" w:line="240" w:lineRule="auto"/>
        <w:ind w:right="-2"/>
        <w:jc w:val="both"/>
        <w:rPr>
          <w:sz w:val="24"/>
          <w:szCs w:val="24"/>
          <w:lang w:val="ru-RU"/>
        </w:rPr>
      </w:pPr>
      <w:r w:rsidRPr="00584464">
        <w:rPr>
          <w:sz w:val="24"/>
          <w:szCs w:val="24"/>
          <w:lang w:val="ru-RU"/>
        </w:rPr>
        <w:tab/>
        <w:t xml:space="preserve">2) перевязку раны, места ожога; </w:t>
      </w:r>
    </w:p>
    <w:p w:rsidR="002F4A61" w:rsidRPr="00584464" w:rsidRDefault="002F4A61" w:rsidP="00B96072">
      <w:pPr>
        <w:spacing w:after="0" w:line="240" w:lineRule="auto"/>
        <w:ind w:right="-2"/>
        <w:jc w:val="both"/>
        <w:rPr>
          <w:sz w:val="24"/>
          <w:szCs w:val="24"/>
          <w:lang w:val="ru-RU"/>
        </w:rPr>
      </w:pPr>
      <w:r w:rsidRPr="00584464">
        <w:rPr>
          <w:sz w:val="24"/>
          <w:szCs w:val="24"/>
          <w:lang w:val="ru-RU"/>
        </w:rPr>
        <w:tab/>
        <w:t>3) оживляющие мероприятия, в особенности искусственное дыхание;</w:t>
      </w:r>
    </w:p>
    <w:p w:rsidR="002F4A61" w:rsidRPr="00584464" w:rsidRDefault="002F4A61" w:rsidP="00B96072">
      <w:pPr>
        <w:spacing w:after="0" w:line="240" w:lineRule="auto"/>
        <w:ind w:right="-2"/>
        <w:jc w:val="both"/>
        <w:rPr>
          <w:sz w:val="24"/>
          <w:szCs w:val="24"/>
          <w:lang w:val="ru-RU"/>
        </w:rPr>
      </w:pPr>
      <w:r w:rsidRPr="00584464">
        <w:rPr>
          <w:sz w:val="24"/>
          <w:szCs w:val="24"/>
          <w:lang w:val="ru-RU"/>
        </w:rPr>
        <w:tab/>
        <w:t xml:space="preserve">4) переноску и перевозку пострадавшего. </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При ранении во избежание загрязнения раны нельзя прикладывать к ней загрязненные бинты или ветошь  и обмывать ее водой.</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При сильном кровотечении следует  наложить давящую повязку (жгут), закрыть рану чистой марлей, бинтом и ватой, плотно перебинтовать.</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Для уменьшения боли при незначительных ушибах надо прикладывать холодные примочки. Когда при ушибе есть ссадина, то сначала поврежденное место смазывают настойкой йода, а затем перевязывают так же, как рану. При сильных ушибах могут быть головокружения, тошнота, головная боль, рвота, боль в животе и т.д.</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В этом случае необходима срочная медицинская помощь.</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При переломах кости нужно наложить шины и немедленно доставить пострадавшего в медпункт. Шины сначала обертывают ватой, марлей, чистой тряпкой или травой, накладывают их с обеих сторон на ногу или руку, так чтобы они захватывали суставы кости выше и ниже перелома, а затем перевязывают.</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 xml:space="preserve">Если шин не окажется, поврежденную ногу привязывают </w:t>
      </w:r>
      <w:proofErr w:type="gramStart"/>
      <w:r w:rsidRPr="00584464">
        <w:rPr>
          <w:sz w:val="24"/>
          <w:szCs w:val="24"/>
          <w:lang w:val="ru-RU"/>
        </w:rPr>
        <w:t>к</w:t>
      </w:r>
      <w:proofErr w:type="gramEnd"/>
      <w:r w:rsidRPr="00584464">
        <w:rPr>
          <w:sz w:val="24"/>
          <w:szCs w:val="24"/>
          <w:lang w:val="ru-RU"/>
        </w:rPr>
        <w:t xml:space="preserve"> здоровой, а поврежденную руку берут на косынку.  Открытые раны перевязывают до  наложения шин.</w:t>
      </w:r>
    </w:p>
    <w:p w:rsidR="002F4A61" w:rsidRPr="00584464" w:rsidRDefault="002F4A61" w:rsidP="00B96072">
      <w:pPr>
        <w:spacing w:after="0" w:line="240" w:lineRule="auto"/>
        <w:ind w:right="-2" w:firstLine="567"/>
        <w:jc w:val="both"/>
        <w:rPr>
          <w:sz w:val="24"/>
          <w:szCs w:val="24"/>
          <w:lang w:val="ru-RU"/>
        </w:rPr>
      </w:pPr>
      <w:r w:rsidRPr="00584464">
        <w:rPr>
          <w:sz w:val="24"/>
          <w:szCs w:val="24"/>
          <w:lang w:val="ru-RU"/>
        </w:rPr>
        <w:t>При растяжении или разрыве связок кладут холодную примочку и поверх нее давящую повязку (мокрый бинт или полотенце) и доставляют пострадавшего в лечебный пункт.</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t xml:space="preserve">При поражении электрическим током первая помощь должна быть организована немедленно. Если пострадавший находится под действием тока, сразу же освобождают его от соприкосновения с проводником тока. Оказывающий помощь должен надеть резиновые перчатки или набросить на руку сухую шерстяную или прорезиненную одежду. Для изоляции от земли следует надеть галоши или положить под ноги сухую доску, одежду или другой материал, не проводящий электрического тока и оторвать пострадавшего от  источника тока. </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t>Пострадавшего немедленно укладывают на что-нибудь сухое и теплое и согревают -  тепло укрывают, дают горячий чай.</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t>Если пострадавший не подает признаков жизни, с него снимают стесняющую одежду, обеспечивают доступ  чистого воздуха и делают искусственное дыхание.</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lastRenderedPageBreak/>
        <w:t>Во всех случаях немедленно вызывают врача.</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t>Такая же помощь оказывается при поражении молнией.</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t xml:space="preserve">При  первых признаках теплового или солнечного удара, пострадавшего перевозят в тень, укладывают и поят водой, расстегивают ворот, смачивают голову и грудь холодной водой, осторожно дают понюхать  нашатырный спирт. При остановке дыхания производят искусственное дыхание.   </w:t>
      </w:r>
    </w:p>
    <w:p w:rsidR="002F4A61" w:rsidRPr="00584464" w:rsidRDefault="002F4A61" w:rsidP="00B96072">
      <w:pPr>
        <w:pStyle w:val="af4"/>
        <w:tabs>
          <w:tab w:val="left" w:pos="709"/>
        </w:tabs>
        <w:spacing w:after="0" w:line="240" w:lineRule="auto"/>
        <w:ind w:right="-2" w:firstLine="567"/>
        <w:jc w:val="both"/>
        <w:rPr>
          <w:sz w:val="24"/>
          <w:szCs w:val="24"/>
          <w:lang w:val="ru-RU"/>
        </w:rPr>
      </w:pPr>
      <w:r w:rsidRPr="00584464">
        <w:rPr>
          <w:sz w:val="24"/>
          <w:szCs w:val="24"/>
          <w:lang w:val="ru-RU"/>
        </w:rPr>
        <w:t>При попадании в глаз инородного тела – соринки, песчинки – нельзя тереть глаз. Засоренный глаз промывают чистой водой. Промывание производят от наружного угла глаза к носу. Если инородное тело извлечь из глаза не удается, следует обратиться к врачу.</w:t>
      </w:r>
    </w:p>
    <w:p w:rsidR="008B60EE" w:rsidRPr="00584464" w:rsidRDefault="008B60EE" w:rsidP="00B96072">
      <w:pPr>
        <w:pStyle w:val="af4"/>
        <w:tabs>
          <w:tab w:val="left" w:pos="709"/>
        </w:tabs>
        <w:spacing w:after="0" w:line="240" w:lineRule="auto"/>
        <w:ind w:right="-2" w:firstLine="567"/>
        <w:jc w:val="both"/>
        <w:rPr>
          <w:sz w:val="28"/>
          <w:szCs w:val="28"/>
          <w:lang w:val="ru-RU"/>
        </w:rPr>
      </w:pPr>
    </w:p>
    <w:p w:rsidR="00AF75FA" w:rsidRPr="00584464" w:rsidRDefault="00470950" w:rsidP="00747D79">
      <w:pPr>
        <w:pStyle w:val="1"/>
        <w:spacing w:before="0" w:after="0"/>
        <w:jc w:val="center"/>
        <w:rPr>
          <w:rFonts w:ascii="Times New Roman" w:hAnsi="Times New Roman"/>
          <w:sz w:val="24"/>
          <w:szCs w:val="24"/>
          <w:lang w:val="kk-KZ"/>
        </w:rPr>
      </w:pPr>
      <w:bookmarkStart w:id="108" w:name="_Toc81993356"/>
      <w:bookmarkStart w:id="109" w:name="z45"/>
      <w:bookmarkEnd w:id="90"/>
      <w:r w:rsidRPr="00584464">
        <w:rPr>
          <w:rFonts w:ascii="Times New Roman" w:hAnsi="Times New Roman"/>
          <w:sz w:val="24"/>
          <w:szCs w:val="24"/>
        </w:rPr>
        <w:t>2</w:t>
      </w:r>
      <w:r w:rsidR="0043205B" w:rsidRPr="00584464">
        <w:rPr>
          <w:rFonts w:ascii="Times New Roman" w:hAnsi="Times New Roman"/>
          <w:sz w:val="24"/>
          <w:szCs w:val="24"/>
        </w:rPr>
        <w:t>.4.8</w:t>
      </w:r>
      <w:r w:rsidR="00AF75FA" w:rsidRPr="00584464">
        <w:rPr>
          <w:rFonts w:ascii="Times New Roman" w:hAnsi="Times New Roman"/>
          <w:sz w:val="24"/>
          <w:szCs w:val="24"/>
        </w:rPr>
        <w:t xml:space="preserve"> </w:t>
      </w:r>
      <w:r w:rsidR="0043205B" w:rsidRPr="00584464">
        <w:rPr>
          <w:rFonts w:ascii="Times New Roman" w:hAnsi="Times New Roman"/>
          <w:sz w:val="24"/>
          <w:szCs w:val="24"/>
        </w:rPr>
        <w:t>Т</w:t>
      </w:r>
      <w:r w:rsidR="00AF75FA" w:rsidRPr="00584464">
        <w:rPr>
          <w:rFonts w:ascii="Times New Roman" w:hAnsi="Times New Roman"/>
          <w:sz w:val="24"/>
          <w:szCs w:val="24"/>
        </w:rPr>
        <w:t>ехнические средства и мероприятия по достоверному учету количества и качества добываемого минерального сырья, а также и</w:t>
      </w:r>
      <w:r w:rsidR="00A70429" w:rsidRPr="00584464">
        <w:rPr>
          <w:rFonts w:ascii="Times New Roman" w:hAnsi="Times New Roman"/>
          <w:sz w:val="24"/>
          <w:szCs w:val="24"/>
        </w:rPr>
        <w:t>х потерь и отходов производства</w:t>
      </w:r>
      <w:bookmarkEnd w:id="108"/>
    </w:p>
    <w:p w:rsidR="0043205B" w:rsidRPr="00584464" w:rsidRDefault="00AF75FA" w:rsidP="00747D79">
      <w:pPr>
        <w:spacing w:after="0" w:line="240" w:lineRule="auto"/>
        <w:jc w:val="both"/>
        <w:rPr>
          <w:color w:val="000000"/>
          <w:sz w:val="24"/>
          <w:szCs w:val="24"/>
          <w:lang w:val="ru-RU"/>
        </w:rPr>
      </w:pPr>
      <w:bookmarkStart w:id="110" w:name="z46"/>
      <w:bookmarkEnd w:id="109"/>
      <w:r w:rsidRPr="00584464">
        <w:rPr>
          <w:color w:val="000000"/>
          <w:sz w:val="24"/>
          <w:szCs w:val="24"/>
          <w:lang w:val="ru-RU"/>
        </w:rPr>
        <w:t xml:space="preserve"> </w:t>
      </w:r>
      <w:r w:rsidRPr="00584464">
        <w:rPr>
          <w:color w:val="000000"/>
          <w:sz w:val="24"/>
          <w:szCs w:val="24"/>
        </w:rPr>
        <w:t>     </w:t>
      </w:r>
    </w:p>
    <w:p w:rsidR="000C7AC1" w:rsidRPr="00584464" w:rsidRDefault="000C7AC1" w:rsidP="00747D79">
      <w:pPr>
        <w:pStyle w:val="22"/>
        <w:shd w:val="clear" w:color="auto" w:fill="FFFFFF"/>
        <w:spacing w:after="0" w:line="240" w:lineRule="auto"/>
        <w:ind w:left="0" w:firstLine="567"/>
        <w:jc w:val="both"/>
        <w:rPr>
          <w:rFonts w:ascii="Times New Roman" w:hAnsi="Times New Roman"/>
          <w:sz w:val="24"/>
          <w:szCs w:val="24"/>
        </w:rPr>
      </w:pPr>
      <w:r w:rsidRPr="00584464">
        <w:rPr>
          <w:rFonts w:ascii="Times New Roman" w:hAnsi="Times New Roman"/>
          <w:sz w:val="24"/>
          <w:szCs w:val="24"/>
        </w:rPr>
        <w:t xml:space="preserve">Определение, учет и оценка достоверности показателей полноты и качества извлечения полезных ископаемых при производстве очистных работ осуществляется маркшейдерской и геологической службами. Ответственность за своевременность и достоверность учета показателей извлечения полезных ископаемых из недр при добыче несет </w:t>
      </w:r>
      <w:proofErr w:type="spellStart"/>
      <w:r w:rsidRPr="00584464">
        <w:rPr>
          <w:rFonts w:ascii="Times New Roman" w:hAnsi="Times New Roman"/>
          <w:sz w:val="24"/>
          <w:szCs w:val="24"/>
        </w:rPr>
        <w:t>недропользователь</w:t>
      </w:r>
      <w:proofErr w:type="spellEnd"/>
      <w:r w:rsidRPr="00584464">
        <w:rPr>
          <w:rFonts w:ascii="Times New Roman" w:hAnsi="Times New Roman"/>
          <w:sz w:val="24"/>
          <w:szCs w:val="24"/>
        </w:rPr>
        <w:t>.</w:t>
      </w:r>
    </w:p>
    <w:p w:rsidR="000C7AC1" w:rsidRPr="00584464" w:rsidRDefault="000C7AC1" w:rsidP="00747D79">
      <w:pPr>
        <w:pStyle w:val="22"/>
        <w:shd w:val="clear" w:color="auto" w:fill="FFFFFF"/>
        <w:spacing w:after="0" w:line="240" w:lineRule="auto"/>
        <w:ind w:left="0" w:firstLine="567"/>
        <w:jc w:val="both"/>
        <w:rPr>
          <w:rFonts w:ascii="Times New Roman" w:hAnsi="Times New Roman"/>
          <w:sz w:val="24"/>
          <w:szCs w:val="24"/>
        </w:rPr>
      </w:pPr>
      <w:r w:rsidRPr="00584464">
        <w:rPr>
          <w:rFonts w:ascii="Times New Roman" w:hAnsi="Times New Roman"/>
          <w:sz w:val="24"/>
          <w:szCs w:val="24"/>
        </w:rPr>
        <w:t xml:space="preserve">   Для повышения показателей полноты и качества извлечения при добыче, </w:t>
      </w:r>
      <w:proofErr w:type="spellStart"/>
      <w:r w:rsidRPr="00584464">
        <w:rPr>
          <w:rFonts w:ascii="Times New Roman" w:hAnsi="Times New Roman"/>
          <w:sz w:val="24"/>
          <w:szCs w:val="24"/>
        </w:rPr>
        <w:t>недропользователи</w:t>
      </w:r>
      <w:proofErr w:type="spellEnd"/>
      <w:r w:rsidRPr="00584464">
        <w:rPr>
          <w:rFonts w:ascii="Times New Roman" w:hAnsi="Times New Roman"/>
          <w:sz w:val="24"/>
          <w:szCs w:val="24"/>
        </w:rPr>
        <w:t xml:space="preserve"> обязаны постоянно осуществлять меры по совершенствованию методов </w:t>
      </w:r>
      <w:proofErr w:type="spellStart"/>
      <w:r w:rsidRPr="00584464">
        <w:rPr>
          <w:rFonts w:ascii="Times New Roman" w:hAnsi="Times New Roman"/>
          <w:sz w:val="24"/>
          <w:szCs w:val="24"/>
        </w:rPr>
        <w:t>доразведки</w:t>
      </w:r>
      <w:proofErr w:type="spellEnd"/>
      <w:r w:rsidRPr="00584464">
        <w:rPr>
          <w:rFonts w:ascii="Times New Roman" w:hAnsi="Times New Roman"/>
          <w:sz w:val="24"/>
          <w:szCs w:val="24"/>
        </w:rPr>
        <w:t xml:space="preserve"> и эксплуатационной разведки, контроля определения качества полезных ископаемых в недрах и добытого минерального сырья, технологии разработки месторождения</w:t>
      </w:r>
      <w:r w:rsidRPr="00584464">
        <w:rPr>
          <w:rFonts w:ascii="Times New Roman" w:hAnsi="Times New Roman"/>
          <w:sz w:val="24"/>
          <w:szCs w:val="24"/>
          <w:lang w:val="kk-KZ"/>
        </w:rPr>
        <w:t>,</w:t>
      </w:r>
      <w:r w:rsidRPr="00584464">
        <w:rPr>
          <w:rFonts w:ascii="Times New Roman" w:hAnsi="Times New Roman"/>
          <w:sz w:val="24"/>
          <w:szCs w:val="24"/>
        </w:rPr>
        <w:t xml:space="preserve"> внедрению прогрессивной горной техники.</w:t>
      </w:r>
    </w:p>
    <w:p w:rsidR="000C7AC1" w:rsidRPr="00584464" w:rsidRDefault="000C7AC1" w:rsidP="00747D79">
      <w:pPr>
        <w:pStyle w:val="22"/>
        <w:shd w:val="clear" w:color="auto" w:fill="FFFFFF"/>
        <w:spacing w:after="0" w:line="240" w:lineRule="auto"/>
        <w:ind w:left="0" w:firstLine="567"/>
        <w:jc w:val="both"/>
        <w:rPr>
          <w:rFonts w:ascii="Times New Roman" w:hAnsi="Times New Roman"/>
          <w:sz w:val="24"/>
          <w:szCs w:val="24"/>
        </w:rPr>
      </w:pPr>
      <w:r w:rsidRPr="00584464">
        <w:rPr>
          <w:rFonts w:ascii="Times New Roman" w:hAnsi="Times New Roman"/>
          <w:sz w:val="24"/>
          <w:szCs w:val="24"/>
        </w:rPr>
        <w:t xml:space="preserve">    При разработке месторождений открытым  способом в обязательном порядке должны производиться систематические наблюдения за состоянием горных выработок, откосов уступов и отвалов с целью своевременного выявления в них деформаций, определения параметров и сроков службы, сведения к минимуму потерь полезных ископаемых, а также для обеспечения безопасности ведения горных работ.</w:t>
      </w:r>
    </w:p>
    <w:p w:rsidR="00EC3252" w:rsidRPr="00584464" w:rsidRDefault="00EC3252" w:rsidP="00747D79">
      <w:pPr>
        <w:pStyle w:val="dt-p"/>
        <w:shd w:val="clear" w:color="auto" w:fill="FFFFFF"/>
        <w:spacing w:before="0" w:beforeAutospacing="0" w:after="0" w:afterAutospacing="0"/>
        <w:ind w:firstLine="567"/>
        <w:jc w:val="both"/>
        <w:textAlignment w:val="baseline"/>
      </w:pPr>
      <w:r w:rsidRPr="00584464">
        <w:t>Технические средства по достоверному учету количества и качества добываемого минерального сырья, а также их потерь и отходов производства:</w:t>
      </w:r>
    </w:p>
    <w:p w:rsidR="00EC3252" w:rsidRPr="00584464" w:rsidRDefault="00EC3252" w:rsidP="00747D79">
      <w:pPr>
        <w:pStyle w:val="dt-p"/>
        <w:shd w:val="clear" w:color="auto" w:fill="FFFFFF"/>
        <w:spacing w:before="0" w:beforeAutospacing="0" w:after="0" w:afterAutospacing="0"/>
        <w:ind w:firstLine="567"/>
        <w:jc w:val="both"/>
        <w:textAlignment w:val="baseline"/>
        <w:rPr>
          <w:color w:val="000000"/>
          <w:lang w:val="kk-KZ"/>
        </w:rPr>
      </w:pPr>
      <w:r w:rsidRPr="00584464">
        <w:t xml:space="preserve">- Выемочные, </w:t>
      </w:r>
      <w:proofErr w:type="spellStart"/>
      <w:proofErr w:type="gramStart"/>
      <w:r w:rsidRPr="00584464">
        <w:t>горно</w:t>
      </w:r>
      <w:proofErr w:type="spellEnd"/>
      <w:r w:rsidRPr="00584464">
        <w:t xml:space="preserve"> - транспортные</w:t>
      </w:r>
      <w:proofErr w:type="gramEnd"/>
      <w:r w:rsidRPr="00584464">
        <w:t xml:space="preserve"> машины и механизмы, другие технические средства, предусмотренные проектом, обеспечивающие безопасность ведения горных работ и наиболее полное, комплексное извлечение полезных ископаемых из недр</w:t>
      </w:r>
      <w:r w:rsidRPr="00584464">
        <w:rPr>
          <w:lang w:val="kk-KZ"/>
        </w:rPr>
        <w:t>;</w:t>
      </w:r>
    </w:p>
    <w:p w:rsidR="008F239B" w:rsidRPr="00584464" w:rsidRDefault="006927FE" w:rsidP="00747D79">
      <w:pPr>
        <w:pStyle w:val="dt-p"/>
        <w:shd w:val="clear" w:color="auto" w:fill="FFFFFF"/>
        <w:spacing w:before="0" w:beforeAutospacing="0" w:after="0" w:afterAutospacing="0"/>
        <w:ind w:firstLine="567"/>
        <w:jc w:val="both"/>
        <w:textAlignment w:val="baseline"/>
        <w:rPr>
          <w:color w:val="000000"/>
        </w:rPr>
      </w:pPr>
      <w:r w:rsidRPr="00584464">
        <w:rPr>
          <w:color w:val="000000"/>
        </w:rPr>
        <w:t xml:space="preserve">- </w:t>
      </w:r>
      <w:r w:rsidR="00CE6B81" w:rsidRPr="00584464">
        <w:rPr>
          <w:color w:val="000000"/>
        </w:rPr>
        <w:t>приборов и инструментов, используемых при маркшейдерских съемках;</w:t>
      </w:r>
    </w:p>
    <w:p w:rsidR="002F282A" w:rsidRPr="00584464" w:rsidRDefault="00CE6B81" w:rsidP="00747D79">
      <w:pPr>
        <w:pStyle w:val="dt-p"/>
        <w:shd w:val="clear" w:color="auto" w:fill="FFFFFF"/>
        <w:spacing w:before="0" w:beforeAutospacing="0" w:after="0" w:afterAutospacing="0"/>
        <w:ind w:firstLine="567"/>
        <w:jc w:val="both"/>
        <w:textAlignment w:val="baseline"/>
        <w:rPr>
          <w:color w:val="000000"/>
          <w:lang w:val="kk-KZ"/>
        </w:rPr>
      </w:pPr>
      <w:r w:rsidRPr="00584464">
        <w:rPr>
          <w:color w:val="000000"/>
        </w:rPr>
        <w:t xml:space="preserve">- </w:t>
      </w:r>
      <w:r w:rsidR="000C7AC1" w:rsidRPr="00584464">
        <w:rPr>
          <w:color w:val="000000"/>
          <w:lang w:val="kk-KZ"/>
        </w:rPr>
        <w:t>М</w:t>
      </w:r>
      <w:proofErr w:type="spellStart"/>
      <w:r w:rsidR="002F282A" w:rsidRPr="00584464">
        <w:rPr>
          <w:color w:val="000000"/>
        </w:rPr>
        <w:t>етрологическое</w:t>
      </w:r>
      <w:proofErr w:type="spellEnd"/>
      <w:r w:rsidR="002F282A" w:rsidRPr="00584464">
        <w:rPr>
          <w:color w:val="000000"/>
        </w:rPr>
        <w:t xml:space="preserve"> обслуживание приборов и инструментов, используемых при маркшейдерских съемках;</w:t>
      </w:r>
    </w:p>
    <w:p w:rsidR="000C7AC1" w:rsidRPr="00584464" w:rsidRDefault="000C7AC1" w:rsidP="00747D79">
      <w:pPr>
        <w:pStyle w:val="dt-p"/>
        <w:shd w:val="clear" w:color="auto" w:fill="FFFFFF"/>
        <w:spacing w:before="0" w:beforeAutospacing="0" w:after="0" w:afterAutospacing="0"/>
        <w:ind w:firstLine="567"/>
        <w:jc w:val="both"/>
        <w:textAlignment w:val="baseline"/>
        <w:rPr>
          <w:color w:val="000000"/>
          <w:lang w:val="kk-KZ"/>
        </w:rPr>
      </w:pPr>
      <w:r w:rsidRPr="00584464">
        <w:rPr>
          <w:color w:val="000000"/>
          <w:lang w:val="kk-KZ"/>
        </w:rPr>
        <w:t xml:space="preserve">- Выполнение лабораторных анализов проб полезного ископаемого в акредитованной лабораторий; </w:t>
      </w:r>
    </w:p>
    <w:p w:rsidR="002F282A" w:rsidRPr="00584464" w:rsidRDefault="002F282A" w:rsidP="00747D79">
      <w:pPr>
        <w:pStyle w:val="dt-p"/>
        <w:shd w:val="clear" w:color="auto" w:fill="FFFFFF"/>
        <w:spacing w:before="0" w:beforeAutospacing="0" w:after="0" w:afterAutospacing="0"/>
        <w:ind w:firstLine="567"/>
        <w:jc w:val="both"/>
        <w:textAlignment w:val="baseline"/>
        <w:rPr>
          <w:color w:val="000000"/>
          <w:lang w:val="kk-KZ"/>
        </w:rPr>
      </w:pPr>
      <w:r w:rsidRPr="00584464">
        <w:rPr>
          <w:color w:val="000000"/>
        </w:rPr>
        <w:t xml:space="preserve">- </w:t>
      </w:r>
      <w:r w:rsidR="000C7AC1" w:rsidRPr="00584464">
        <w:rPr>
          <w:color w:val="000000"/>
          <w:lang w:val="kk-KZ"/>
        </w:rPr>
        <w:t>Н</w:t>
      </w:r>
      <w:proofErr w:type="spellStart"/>
      <w:r w:rsidRPr="00584464">
        <w:rPr>
          <w:color w:val="000000"/>
        </w:rPr>
        <w:t>аличие</w:t>
      </w:r>
      <w:proofErr w:type="spellEnd"/>
      <w:r w:rsidRPr="00584464">
        <w:rPr>
          <w:color w:val="000000"/>
        </w:rPr>
        <w:t xml:space="preserve"> системы </w:t>
      </w:r>
      <w:proofErr w:type="gramStart"/>
      <w:r w:rsidRPr="00584464">
        <w:rPr>
          <w:color w:val="000000"/>
        </w:rPr>
        <w:t>контроля за</w:t>
      </w:r>
      <w:proofErr w:type="gramEnd"/>
      <w:r w:rsidRPr="00584464">
        <w:rPr>
          <w:color w:val="000000"/>
        </w:rPr>
        <w:t xml:space="preserve"> качеством выполняемых работ, включая положение о геологическом и маркшейдерском обеспечении промышленной безопасности;</w:t>
      </w:r>
    </w:p>
    <w:p w:rsidR="000C7AC1" w:rsidRPr="00584464" w:rsidRDefault="000C7AC1" w:rsidP="00747D79">
      <w:pPr>
        <w:pStyle w:val="dt-p"/>
        <w:shd w:val="clear" w:color="auto" w:fill="FFFFFF"/>
        <w:spacing w:before="0" w:beforeAutospacing="0" w:after="0" w:afterAutospacing="0"/>
        <w:ind w:firstLine="567"/>
        <w:jc w:val="both"/>
        <w:textAlignment w:val="baseline"/>
        <w:rPr>
          <w:color w:val="000000"/>
          <w:lang w:val="kk-KZ"/>
        </w:rPr>
      </w:pPr>
      <w:r w:rsidRPr="00584464">
        <w:rPr>
          <w:color w:val="000000"/>
        </w:rPr>
        <w:t xml:space="preserve">- </w:t>
      </w:r>
      <w:r w:rsidRPr="00584464">
        <w:rPr>
          <w:color w:val="000000"/>
          <w:lang w:val="kk-KZ"/>
        </w:rPr>
        <w:t>Н</w:t>
      </w:r>
      <w:proofErr w:type="spellStart"/>
      <w:r w:rsidRPr="00584464">
        <w:rPr>
          <w:color w:val="000000"/>
        </w:rPr>
        <w:t>аличие</w:t>
      </w:r>
      <w:proofErr w:type="spellEnd"/>
      <w:r w:rsidRPr="00584464">
        <w:rPr>
          <w:color w:val="000000"/>
        </w:rPr>
        <w:t xml:space="preserve"> в организации, осуществляющей производство маркшейдерских работ работников, имеющих соответствующее образование</w:t>
      </w:r>
      <w:r w:rsidRPr="00584464">
        <w:rPr>
          <w:color w:val="000000"/>
          <w:lang w:val="kk-KZ"/>
        </w:rPr>
        <w:t>.</w:t>
      </w:r>
    </w:p>
    <w:p w:rsidR="000C7AC1" w:rsidRPr="00584464" w:rsidRDefault="000C7AC1" w:rsidP="00747D79">
      <w:pPr>
        <w:pStyle w:val="a3"/>
        <w:ind w:firstLine="567"/>
        <w:jc w:val="both"/>
        <w:rPr>
          <w:rFonts w:ascii="Times New Roman" w:hAnsi="Times New Roman"/>
          <w:sz w:val="24"/>
          <w:szCs w:val="24"/>
        </w:rPr>
      </w:pPr>
      <w:r w:rsidRPr="00584464">
        <w:rPr>
          <w:rFonts w:ascii="Times New Roman" w:hAnsi="Times New Roman"/>
          <w:sz w:val="24"/>
          <w:szCs w:val="24"/>
        </w:rPr>
        <w:t xml:space="preserve">Учет полноты и качества разработки месторождений ТПИ осуществляется на двух уровнях: </w:t>
      </w:r>
      <w:proofErr w:type="spellStart"/>
      <w:r w:rsidRPr="00584464">
        <w:rPr>
          <w:rFonts w:ascii="Times New Roman" w:hAnsi="Times New Roman"/>
          <w:sz w:val="24"/>
          <w:szCs w:val="24"/>
        </w:rPr>
        <w:t>внурипроизводственном</w:t>
      </w:r>
      <w:proofErr w:type="spellEnd"/>
      <w:r w:rsidRPr="00584464">
        <w:rPr>
          <w:rFonts w:ascii="Times New Roman" w:hAnsi="Times New Roman"/>
          <w:sz w:val="24"/>
          <w:szCs w:val="24"/>
        </w:rPr>
        <w:t xml:space="preserve"> и в целом по предприятию.</w:t>
      </w:r>
    </w:p>
    <w:p w:rsidR="000B6DD5" w:rsidRPr="00584464" w:rsidRDefault="000B6DD5" w:rsidP="00747D79">
      <w:pPr>
        <w:spacing w:after="0" w:line="240" w:lineRule="auto"/>
        <w:ind w:firstLine="567"/>
        <w:jc w:val="both"/>
        <w:rPr>
          <w:sz w:val="24"/>
          <w:szCs w:val="24"/>
          <w:lang w:val="ru-RU"/>
        </w:rPr>
      </w:pPr>
      <w:r w:rsidRPr="00584464">
        <w:rPr>
          <w:sz w:val="24"/>
          <w:szCs w:val="24"/>
          <w:lang w:val="ru-RU"/>
        </w:rPr>
        <w:lastRenderedPageBreak/>
        <w:t>Мероприятия по достоверному учету количества и качества добываемого минерального сырья, а также их потерь и отходов производства предусматривают</w:t>
      </w:r>
      <w:proofErr w:type="gramStart"/>
      <w:r w:rsidRPr="00584464">
        <w:rPr>
          <w:sz w:val="24"/>
          <w:szCs w:val="24"/>
          <w:lang w:val="ru-RU"/>
        </w:rPr>
        <w:t xml:space="preserve"> :</w:t>
      </w:r>
      <w:proofErr w:type="gramEnd"/>
    </w:p>
    <w:p w:rsidR="000B6DD5" w:rsidRPr="00584464" w:rsidRDefault="000B6DD5" w:rsidP="00747D79">
      <w:pPr>
        <w:spacing w:after="0" w:line="240" w:lineRule="auto"/>
        <w:ind w:firstLine="567"/>
        <w:jc w:val="both"/>
        <w:rPr>
          <w:sz w:val="24"/>
          <w:szCs w:val="24"/>
          <w:lang w:val="ru-RU"/>
        </w:rPr>
      </w:pPr>
      <w:r w:rsidRPr="00584464">
        <w:rPr>
          <w:sz w:val="24"/>
          <w:szCs w:val="24"/>
          <w:lang w:val="ru-RU"/>
        </w:rPr>
        <w:t xml:space="preserve">- осуществление </w:t>
      </w:r>
      <w:proofErr w:type="gramStart"/>
      <w:r w:rsidRPr="00584464">
        <w:rPr>
          <w:sz w:val="24"/>
          <w:szCs w:val="24"/>
          <w:lang w:val="ru-RU"/>
        </w:rPr>
        <w:t>геолого-маркшейдерский</w:t>
      </w:r>
      <w:proofErr w:type="gramEnd"/>
      <w:r w:rsidRPr="00584464">
        <w:rPr>
          <w:sz w:val="24"/>
          <w:szCs w:val="24"/>
          <w:lang w:val="ru-RU"/>
        </w:rPr>
        <w:t xml:space="preserve"> контроля за правильностью отработки месторождения;</w:t>
      </w:r>
    </w:p>
    <w:p w:rsidR="000B6DD5" w:rsidRPr="00584464" w:rsidRDefault="000B6DD5" w:rsidP="00747D79">
      <w:pPr>
        <w:spacing w:after="0" w:line="240" w:lineRule="auto"/>
        <w:ind w:firstLine="567"/>
        <w:jc w:val="both"/>
        <w:rPr>
          <w:sz w:val="24"/>
          <w:szCs w:val="24"/>
          <w:lang w:val="ru-RU"/>
        </w:rPr>
      </w:pPr>
      <w:r w:rsidRPr="00584464">
        <w:rPr>
          <w:sz w:val="24"/>
          <w:szCs w:val="24"/>
          <w:lang w:val="ru-RU"/>
        </w:rPr>
        <w:t xml:space="preserve">-  регулярные маркшейдерские замеры и контроль качества руды, систематическое </w:t>
      </w:r>
      <w:proofErr w:type="spellStart"/>
      <w:r w:rsidRPr="00584464">
        <w:rPr>
          <w:sz w:val="24"/>
          <w:szCs w:val="24"/>
          <w:lang w:val="ru-RU"/>
        </w:rPr>
        <w:t>позабойное</w:t>
      </w:r>
      <w:proofErr w:type="spellEnd"/>
      <w:r w:rsidRPr="00584464">
        <w:rPr>
          <w:sz w:val="24"/>
          <w:szCs w:val="24"/>
          <w:lang w:val="ru-RU"/>
        </w:rPr>
        <w:t xml:space="preserve"> и товарное опробование руды по разработанным схемам.</w:t>
      </w:r>
    </w:p>
    <w:p w:rsidR="000B6DD5" w:rsidRPr="007A3293" w:rsidRDefault="000B6DD5" w:rsidP="00747D79">
      <w:pPr>
        <w:pStyle w:val="a3"/>
        <w:ind w:firstLine="567"/>
        <w:jc w:val="both"/>
        <w:rPr>
          <w:rFonts w:ascii="Times New Roman" w:hAnsi="Times New Roman"/>
          <w:sz w:val="24"/>
          <w:szCs w:val="24"/>
          <w:highlight w:val="yellow"/>
        </w:rPr>
      </w:pPr>
    </w:p>
    <w:p w:rsidR="00AF75FA" w:rsidRPr="00E207E2" w:rsidRDefault="00470950" w:rsidP="00747D79">
      <w:pPr>
        <w:pStyle w:val="1"/>
        <w:spacing w:before="0" w:after="0"/>
        <w:jc w:val="center"/>
        <w:rPr>
          <w:rFonts w:ascii="Times New Roman" w:hAnsi="Times New Roman"/>
          <w:sz w:val="24"/>
          <w:szCs w:val="24"/>
        </w:rPr>
      </w:pPr>
      <w:bookmarkStart w:id="111" w:name="_Toc81993357"/>
      <w:r w:rsidRPr="00E207E2">
        <w:rPr>
          <w:rFonts w:ascii="Times New Roman" w:hAnsi="Times New Roman"/>
          <w:sz w:val="24"/>
          <w:szCs w:val="24"/>
        </w:rPr>
        <w:t>2</w:t>
      </w:r>
      <w:r w:rsidR="0043205B" w:rsidRPr="00E207E2">
        <w:rPr>
          <w:rFonts w:ascii="Times New Roman" w:hAnsi="Times New Roman"/>
          <w:sz w:val="24"/>
          <w:szCs w:val="24"/>
        </w:rPr>
        <w:t>.4.9</w:t>
      </w:r>
      <w:r w:rsidR="00AF75FA" w:rsidRPr="00E207E2">
        <w:rPr>
          <w:rFonts w:ascii="Times New Roman" w:hAnsi="Times New Roman"/>
          <w:sz w:val="24"/>
          <w:szCs w:val="24"/>
        </w:rPr>
        <w:t xml:space="preserve"> </w:t>
      </w:r>
      <w:r w:rsidR="0043205B" w:rsidRPr="00E207E2">
        <w:rPr>
          <w:rFonts w:ascii="Times New Roman" w:hAnsi="Times New Roman"/>
          <w:sz w:val="24"/>
          <w:szCs w:val="24"/>
        </w:rPr>
        <w:t>Т</w:t>
      </w:r>
      <w:r w:rsidR="00AF75FA" w:rsidRPr="00E207E2">
        <w:rPr>
          <w:rFonts w:ascii="Times New Roman" w:hAnsi="Times New Roman"/>
          <w:sz w:val="24"/>
          <w:szCs w:val="24"/>
        </w:rPr>
        <w:t>ехнико-экономическое обоснование</w:t>
      </w:r>
      <w:bookmarkEnd w:id="111"/>
    </w:p>
    <w:p w:rsidR="00205EFC" w:rsidRPr="00E207E2" w:rsidRDefault="00205EFC" w:rsidP="00747D79">
      <w:pPr>
        <w:spacing w:after="0" w:line="240" w:lineRule="auto"/>
        <w:rPr>
          <w:sz w:val="24"/>
          <w:szCs w:val="24"/>
          <w:lang w:val="ru-RU" w:eastAsia="ru-RU"/>
        </w:rPr>
      </w:pPr>
    </w:p>
    <w:p w:rsidR="00AF75FA" w:rsidRPr="00E207E2" w:rsidRDefault="00E14598" w:rsidP="00747D79">
      <w:pPr>
        <w:pStyle w:val="1"/>
        <w:spacing w:before="0" w:after="0"/>
        <w:jc w:val="center"/>
        <w:rPr>
          <w:rFonts w:ascii="Times New Roman" w:hAnsi="Times New Roman"/>
          <w:sz w:val="24"/>
          <w:szCs w:val="24"/>
        </w:rPr>
      </w:pPr>
      <w:bookmarkStart w:id="112" w:name="_Toc81993358"/>
      <w:bookmarkStart w:id="113" w:name="z47"/>
      <w:bookmarkEnd w:id="110"/>
      <w:r w:rsidRPr="00E207E2">
        <w:rPr>
          <w:rFonts w:ascii="Times New Roman" w:hAnsi="Times New Roman"/>
          <w:sz w:val="24"/>
          <w:szCs w:val="24"/>
          <w:lang w:val="kk-KZ"/>
        </w:rPr>
        <w:t xml:space="preserve">2.4.9.1 </w:t>
      </w:r>
      <w:r w:rsidR="00AF75FA" w:rsidRPr="00E207E2">
        <w:rPr>
          <w:rFonts w:ascii="Times New Roman" w:hAnsi="Times New Roman"/>
          <w:sz w:val="24"/>
          <w:szCs w:val="24"/>
        </w:rPr>
        <w:t xml:space="preserve"> </w:t>
      </w:r>
      <w:r w:rsidRPr="00E207E2">
        <w:rPr>
          <w:rFonts w:ascii="Times New Roman" w:hAnsi="Times New Roman"/>
          <w:sz w:val="24"/>
          <w:szCs w:val="24"/>
        </w:rPr>
        <w:t>Р</w:t>
      </w:r>
      <w:r w:rsidR="00AF75FA" w:rsidRPr="00E207E2">
        <w:rPr>
          <w:rFonts w:ascii="Times New Roman" w:hAnsi="Times New Roman"/>
          <w:sz w:val="24"/>
          <w:szCs w:val="24"/>
        </w:rPr>
        <w:t>асчет необходимых инвест</w:t>
      </w:r>
      <w:r w:rsidRPr="00E207E2">
        <w:rPr>
          <w:rFonts w:ascii="Times New Roman" w:hAnsi="Times New Roman"/>
          <w:sz w:val="24"/>
          <w:szCs w:val="24"/>
        </w:rPr>
        <w:t>иций для освоения месторождени</w:t>
      </w:r>
      <w:r w:rsidR="00482730" w:rsidRPr="00E207E2">
        <w:rPr>
          <w:rFonts w:ascii="Times New Roman" w:hAnsi="Times New Roman"/>
          <w:sz w:val="24"/>
          <w:szCs w:val="24"/>
        </w:rPr>
        <w:t>я</w:t>
      </w:r>
      <w:bookmarkEnd w:id="112"/>
    </w:p>
    <w:p w:rsidR="00251D59" w:rsidRPr="00E207E2" w:rsidRDefault="00251D59" w:rsidP="00747D79">
      <w:pPr>
        <w:spacing w:after="0" w:line="240" w:lineRule="auto"/>
        <w:ind w:firstLine="567"/>
        <w:jc w:val="both"/>
        <w:rPr>
          <w:sz w:val="24"/>
          <w:szCs w:val="24"/>
          <w:lang w:val="ru-RU"/>
        </w:rPr>
      </w:pPr>
    </w:p>
    <w:p w:rsidR="006363C6" w:rsidRPr="00E207E2" w:rsidRDefault="006363C6" w:rsidP="00747D79">
      <w:pPr>
        <w:spacing w:after="0" w:line="240" w:lineRule="auto"/>
        <w:ind w:firstLine="567"/>
        <w:jc w:val="both"/>
        <w:rPr>
          <w:sz w:val="24"/>
          <w:szCs w:val="24"/>
          <w:lang w:val="ru-RU"/>
        </w:rPr>
      </w:pPr>
      <w:r w:rsidRPr="00E207E2">
        <w:rPr>
          <w:sz w:val="24"/>
          <w:szCs w:val="24"/>
          <w:lang w:val="ru-RU"/>
        </w:rPr>
        <w:t>Эффективность производства промышленного предприятия определяется расходами, связанными с капитальными вложениями, эксплуатационными расходами и сроком окупаемости капитальных вложений.</w:t>
      </w:r>
    </w:p>
    <w:p w:rsidR="006363C6" w:rsidRPr="00E207E2" w:rsidRDefault="006363C6" w:rsidP="00747D79">
      <w:pPr>
        <w:spacing w:after="0" w:line="240" w:lineRule="auto"/>
        <w:ind w:firstLine="567"/>
        <w:jc w:val="both"/>
        <w:rPr>
          <w:sz w:val="24"/>
          <w:szCs w:val="24"/>
          <w:lang w:val="ru-RU"/>
        </w:rPr>
      </w:pPr>
      <w:r w:rsidRPr="00E207E2">
        <w:rPr>
          <w:sz w:val="24"/>
          <w:szCs w:val="24"/>
          <w:lang w:val="ru-RU"/>
        </w:rPr>
        <w:t>Экономические расчеты в настоящем проекте выполнены с учетом прейскурантных цен на оборудование, материалы, фактических данных предприятий - аналогов и уровня рыночных оптовых цен на отдельные виды оборудования и ГСМ по состоянию на 01.01.202</w:t>
      </w:r>
      <w:r w:rsidR="005C7FAE" w:rsidRPr="00E207E2">
        <w:rPr>
          <w:sz w:val="24"/>
          <w:szCs w:val="24"/>
          <w:lang w:val="ru-RU"/>
        </w:rPr>
        <w:t>1</w:t>
      </w:r>
      <w:r w:rsidRPr="00E207E2">
        <w:rPr>
          <w:sz w:val="24"/>
          <w:szCs w:val="24"/>
          <w:lang w:val="ru-RU"/>
        </w:rPr>
        <w:t xml:space="preserve"> г.</w:t>
      </w:r>
    </w:p>
    <w:p w:rsidR="006363C6" w:rsidRPr="009A5574" w:rsidRDefault="005C7FAE" w:rsidP="00747D79">
      <w:pPr>
        <w:spacing w:after="0" w:line="240" w:lineRule="auto"/>
        <w:ind w:firstLine="567"/>
        <w:jc w:val="both"/>
        <w:rPr>
          <w:sz w:val="24"/>
          <w:szCs w:val="24"/>
          <w:lang w:val="ru-RU"/>
        </w:rPr>
      </w:pPr>
      <w:r w:rsidRPr="00E207E2">
        <w:rPr>
          <w:sz w:val="24"/>
          <w:szCs w:val="24"/>
          <w:lang w:val="ru-RU" w:eastAsia="ru-RU"/>
        </w:rPr>
        <w:t xml:space="preserve">Капитальные вложения не предусматриваются, так как </w:t>
      </w:r>
      <w:r w:rsidRPr="00E207E2">
        <w:rPr>
          <w:sz w:val="24"/>
          <w:szCs w:val="24"/>
          <w:lang w:val="ru-RU"/>
        </w:rPr>
        <w:t xml:space="preserve">у </w:t>
      </w:r>
      <w:proofErr w:type="spellStart"/>
      <w:r w:rsidRPr="00E207E2">
        <w:rPr>
          <w:sz w:val="24"/>
          <w:szCs w:val="24"/>
          <w:lang w:val="ru-RU"/>
        </w:rPr>
        <w:t>недробользователя</w:t>
      </w:r>
      <w:proofErr w:type="spellEnd"/>
      <w:r w:rsidRPr="00E207E2">
        <w:rPr>
          <w:sz w:val="24"/>
          <w:szCs w:val="24"/>
          <w:lang w:val="ru-RU" w:eastAsia="ru-RU"/>
        </w:rPr>
        <w:t xml:space="preserve"> имеет собственное и арендное оборудование в наличии.</w:t>
      </w:r>
      <w:r w:rsidR="006363C6" w:rsidRPr="00E207E2">
        <w:rPr>
          <w:sz w:val="24"/>
          <w:szCs w:val="24"/>
          <w:lang w:val="ru-RU"/>
        </w:rPr>
        <w:t xml:space="preserve"> </w:t>
      </w:r>
      <w:r w:rsidR="006363C6" w:rsidRPr="009A5574">
        <w:rPr>
          <w:sz w:val="24"/>
          <w:szCs w:val="24"/>
          <w:lang w:val="ru-RU"/>
        </w:rPr>
        <w:t>Расчет инвестиции для освоения месторождения представлен в таблице</w:t>
      </w:r>
      <w:r w:rsidR="00747D79" w:rsidRPr="009A5574">
        <w:rPr>
          <w:sz w:val="24"/>
          <w:szCs w:val="24"/>
          <w:lang w:val="ru-RU"/>
        </w:rPr>
        <w:t xml:space="preserve"> 2.</w:t>
      </w:r>
      <w:r w:rsidR="009A5574" w:rsidRPr="009A5574">
        <w:rPr>
          <w:sz w:val="24"/>
          <w:szCs w:val="24"/>
          <w:lang w:val="ru-RU"/>
        </w:rPr>
        <w:t>29</w:t>
      </w:r>
      <w:r w:rsidR="006363C6" w:rsidRPr="009A5574">
        <w:rPr>
          <w:sz w:val="24"/>
          <w:szCs w:val="24"/>
          <w:lang w:val="ru-RU"/>
        </w:rPr>
        <w:t>.</w:t>
      </w:r>
    </w:p>
    <w:p w:rsidR="006363C6" w:rsidRPr="009A5574" w:rsidRDefault="006363C6" w:rsidP="00747D79">
      <w:pPr>
        <w:spacing w:after="0" w:line="240" w:lineRule="auto"/>
        <w:ind w:firstLine="567"/>
        <w:jc w:val="both"/>
        <w:rPr>
          <w:sz w:val="24"/>
          <w:szCs w:val="24"/>
          <w:lang w:val="ru-RU"/>
        </w:rPr>
      </w:pPr>
    </w:p>
    <w:p w:rsidR="00AF75FA" w:rsidRPr="009A5574" w:rsidRDefault="00E14598" w:rsidP="00747D79">
      <w:pPr>
        <w:pStyle w:val="1"/>
        <w:spacing w:before="0" w:after="0"/>
        <w:jc w:val="center"/>
        <w:rPr>
          <w:rFonts w:ascii="Times New Roman" w:hAnsi="Times New Roman"/>
          <w:sz w:val="24"/>
          <w:szCs w:val="24"/>
        </w:rPr>
      </w:pPr>
      <w:bookmarkStart w:id="114" w:name="_Toc81993359"/>
      <w:bookmarkStart w:id="115" w:name="z48"/>
      <w:bookmarkEnd w:id="113"/>
      <w:r w:rsidRPr="009A5574">
        <w:rPr>
          <w:rFonts w:ascii="Times New Roman" w:hAnsi="Times New Roman"/>
          <w:sz w:val="24"/>
          <w:szCs w:val="24"/>
        </w:rPr>
        <w:t>2.4.9.2 Р</w:t>
      </w:r>
      <w:r w:rsidR="00AF75FA" w:rsidRPr="009A5574">
        <w:rPr>
          <w:rFonts w:ascii="Times New Roman" w:hAnsi="Times New Roman"/>
          <w:sz w:val="24"/>
          <w:szCs w:val="24"/>
        </w:rPr>
        <w:t>асходы на эксплуатацию месторождени</w:t>
      </w:r>
      <w:r w:rsidR="00482730" w:rsidRPr="009A5574">
        <w:rPr>
          <w:rFonts w:ascii="Times New Roman" w:hAnsi="Times New Roman"/>
          <w:sz w:val="24"/>
          <w:szCs w:val="24"/>
        </w:rPr>
        <w:t>я</w:t>
      </w:r>
      <w:bookmarkEnd w:id="114"/>
    </w:p>
    <w:bookmarkEnd w:id="115"/>
    <w:p w:rsidR="00AF75FA" w:rsidRPr="009A5574" w:rsidRDefault="00AF75FA" w:rsidP="00747D79">
      <w:pPr>
        <w:spacing w:after="0" w:line="240" w:lineRule="auto"/>
        <w:rPr>
          <w:sz w:val="24"/>
          <w:szCs w:val="24"/>
          <w:lang w:val="ru-RU"/>
        </w:rPr>
      </w:pPr>
    </w:p>
    <w:p w:rsidR="006A5EC2" w:rsidRPr="009A5574" w:rsidRDefault="006A5EC2" w:rsidP="00747D79">
      <w:pPr>
        <w:spacing w:after="0" w:line="240" w:lineRule="auto"/>
        <w:ind w:firstLine="567"/>
        <w:jc w:val="both"/>
        <w:rPr>
          <w:sz w:val="24"/>
          <w:szCs w:val="24"/>
          <w:lang w:val="ru-RU"/>
        </w:rPr>
      </w:pPr>
      <w:r w:rsidRPr="009A5574">
        <w:rPr>
          <w:sz w:val="24"/>
          <w:szCs w:val="24"/>
          <w:lang w:val="ru-RU"/>
        </w:rPr>
        <w:t>Расходы на эксплуатацию месторождений складывается из затрат связанных с использованием в процессе производства основных фондов, материалов, сырья, топлива, электроэнергии, трудовых ресурсов на её производство и реализацию.</w:t>
      </w:r>
    </w:p>
    <w:p w:rsidR="009B170F" w:rsidRPr="009A5574" w:rsidRDefault="009B170F" w:rsidP="00747D79">
      <w:pPr>
        <w:suppressAutoHyphens/>
        <w:spacing w:after="0" w:line="240" w:lineRule="auto"/>
        <w:ind w:firstLine="567"/>
        <w:jc w:val="both"/>
        <w:rPr>
          <w:sz w:val="24"/>
          <w:szCs w:val="24"/>
          <w:lang w:val="ru-RU"/>
        </w:rPr>
      </w:pPr>
      <w:r w:rsidRPr="009A5574">
        <w:rPr>
          <w:sz w:val="24"/>
          <w:szCs w:val="24"/>
          <w:lang w:val="ru-RU"/>
        </w:rPr>
        <w:t>В стоимость добычных и вскрышных работ непосредственно входят следующие затраты:</w:t>
      </w:r>
    </w:p>
    <w:p w:rsidR="009B170F" w:rsidRPr="009A5574" w:rsidRDefault="009B170F" w:rsidP="00747D79">
      <w:pPr>
        <w:suppressAutoHyphens/>
        <w:spacing w:after="0" w:line="240" w:lineRule="auto"/>
        <w:ind w:firstLine="567"/>
        <w:jc w:val="both"/>
        <w:rPr>
          <w:sz w:val="24"/>
          <w:szCs w:val="24"/>
          <w:lang w:val="ru-RU"/>
        </w:rPr>
      </w:pPr>
      <w:r w:rsidRPr="009A5574">
        <w:rPr>
          <w:sz w:val="24"/>
          <w:szCs w:val="24"/>
          <w:lang w:val="ru-RU"/>
        </w:rPr>
        <w:t>- затраты на экскавацию горной массы;</w:t>
      </w:r>
    </w:p>
    <w:p w:rsidR="009B170F" w:rsidRPr="009A5574" w:rsidRDefault="009B170F" w:rsidP="00747D79">
      <w:pPr>
        <w:suppressAutoHyphens/>
        <w:spacing w:after="0" w:line="240" w:lineRule="auto"/>
        <w:ind w:firstLine="567"/>
        <w:jc w:val="both"/>
        <w:rPr>
          <w:sz w:val="24"/>
          <w:szCs w:val="24"/>
          <w:lang w:val="ru-RU"/>
        </w:rPr>
      </w:pPr>
      <w:r w:rsidRPr="009A5574">
        <w:rPr>
          <w:sz w:val="24"/>
          <w:szCs w:val="24"/>
          <w:lang w:val="ru-RU"/>
        </w:rPr>
        <w:t>- затраты на бульдозерные работы;</w:t>
      </w:r>
    </w:p>
    <w:p w:rsidR="009B170F" w:rsidRPr="009A5574" w:rsidRDefault="009B170F" w:rsidP="00747D79">
      <w:pPr>
        <w:suppressAutoHyphens/>
        <w:spacing w:after="0" w:line="240" w:lineRule="auto"/>
        <w:ind w:firstLine="567"/>
        <w:jc w:val="both"/>
        <w:rPr>
          <w:sz w:val="24"/>
          <w:szCs w:val="24"/>
          <w:lang w:val="ru-RU"/>
        </w:rPr>
      </w:pPr>
      <w:r w:rsidRPr="009A5574">
        <w:rPr>
          <w:sz w:val="24"/>
          <w:szCs w:val="24"/>
          <w:lang w:val="ru-RU"/>
        </w:rPr>
        <w:t>- затраты на транспортирование горной массы;</w:t>
      </w:r>
    </w:p>
    <w:p w:rsidR="009B170F" w:rsidRPr="009A5574" w:rsidRDefault="009B170F" w:rsidP="00747D79">
      <w:pPr>
        <w:suppressAutoHyphens/>
        <w:spacing w:after="0" w:line="240" w:lineRule="auto"/>
        <w:ind w:firstLine="567"/>
        <w:jc w:val="both"/>
        <w:rPr>
          <w:sz w:val="24"/>
          <w:szCs w:val="24"/>
          <w:lang w:val="ru-RU"/>
        </w:rPr>
      </w:pPr>
      <w:r w:rsidRPr="009A5574">
        <w:rPr>
          <w:sz w:val="24"/>
          <w:szCs w:val="24"/>
          <w:lang w:val="ru-RU"/>
        </w:rPr>
        <w:t xml:space="preserve">Все вышеперечисленные работы находятся в прямой зависимости от применяемого вида транспорта и выемочно-погрузочного оборудования, а также от планируемого годового объема добычи. Результаты расчета затрат на добычные и вскрышные работы представлены в таблицах </w:t>
      </w:r>
      <w:r w:rsidR="006A5EC2" w:rsidRPr="009A5574">
        <w:rPr>
          <w:sz w:val="24"/>
          <w:szCs w:val="24"/>
          <w:lang w:val="ru-RU"/>
        </w:rPr>
        <w:t>2</w:t>
      </w:r>
      <w:r w:rsidRPr="009A5574">
        <w:rPr>
          <w:sz w:val="24"/>
          <w:szCs w:val="24"/>
          <w:lang w:val="ru-RU"/>
        </w:rPr>
        <w:t>.</w:t>
      </w:r>
      <w:r w:rsidR="007F3EB6" w:rsidRPr="009A5574">
        <w:rPr>
          <w:sz w:val="24"/>
          <w:szCs w:val="24"/>
          <w:lang w:val="ru-RU"/>
        </w:rPr>
        <w:t>2</w:t>
      </w:r>
      <w:r w:rsidR="004E740C" w:rsidRPr="009A5574">
        <w:rPr>
          <w:sz w:val="24"/>
          <w:szCs w:val="24"/>
          <w:lang w:val="ru-RU"/>
        </w:rPr>
        <w:t>3</w:t>
      </w:r>
      <w:r w:rsidRPr="009A5574">
        <w:rPr>
          <w:sz w:val="24"/>
          <w:szCs w:val="24"/>
          <w:lang w:val="ru-RU"/>
        </w:rPr>
        <w:t>-</w:t>
      </w:r>
      <w:r w:rsidR="007E1A93" w:rsidRPr="009A5574">
        <w:rPr>
          <w:sz w:val="24"/>
          <w:szCs w:val="24"/>
          <w:lang w:val="ru-RU"/>
        </w:rPr>
        <w:t>2</w:t>
      </w:r>
      <w:r w:rsidRPr="009A5574">
        <w:rPr>
          <w:sz w:val="24"/>
          <w:szCs w:val="24"/>
          <w:lang w:val="ru-RU"/>
        </w:rPr>
        <w:t>.</w:t>
      </w:r>
      <w:r w:rsidR="009A5574" w:rsidRPr="009A5574">
        <w:rPr>
          <w:sz w:val="24"/>
          <w:szCs w:val="24"/>
          <w:lang w:val="ru-RU"/>
        </w:rPr>
        <w:t>26</w:t>
      </w:r>
      <w:r w:rsidRPr="009A5574">
        <w:rPr>
          <w:sz w:val="24"/>
          <w:szCs w:val="24"/>
          <w:lang w:val="ru-RU"/>
        </w:rPr>
        <w:t>.</w:t>
      </w:r>
    </w:p>
    <w:p w:rsidR="006762F9" w:rsidRPr="009A5574" w:rsidRDefault="006762F9" w:rsidP="00747D79">
      <w:pPr>
        <w:suppressAutoHyphens/>
        <w:spacing w:after="0" w:line="240" w:lineRule="auto"/>
        <w:ind w:firstLine="567"/>
        <w:jc w:val="both"/>
        <w:rPr>
          <w:sz w:val="24"/>
          <w:szCs w:val="24"/>
          <w:lang w:val="kk-KZ"/>
        </w:rPr>
      </w:pPr>
      <w:r w:rsidRPr="009A5574">
        <w:rPr>
          <w:sz w:val="24"/>
          <w:szCs w:val="24"/>
          <w:lang w:val="ru-RU"/>
        </w:rPr>
        <w:t xml:space="preserve">Численность и режим работы персонала предприятия определяется исходя из полной загрузки оборудования необходимого для выполнения годовой программы без учета работников подрядных организации. Экономические показатели по оплате труда приводится в таблицах  </w:t>
      </w:r>
      <w:r w:rsidR="000E63B1" w:rsidRPr="009A5574">
        <w:rPr>
          <w:sz w:val="24"/>
          <w:szCs w:val="24"/>
          <w:lang w:val="ru-RU"/>
        </w:rPr>
        <w:t>2</w:t>
      </w:r>
      <w:r w:rsidRPr="009A5574">
        <w:rPr>
          <w:sz w:val="24"/>
          <w:szCs w:val="24"/>
          <w:lang w:val="ru-RU"/>
        </w:rPr>
        <w:t>.</w:t>
      </w:r>
      <w:r w:rsidR="009A5574" w:rsidRPr="009A5574">
        <w:rPr>
          <w:sz w:val="24"/>
          <w:szCs w:val="24"/>
          <w:lang w:val="ru-RU"/>
        </w:rPr>
        <w:t>27</w:t>
      </w:r>
      <w:r w:rsidRPr="009A5574">
        <w:rPr>
          <w:sz w:val="24"/>
          <w:szCs w:val="24"/>
          <w:lang w:val="ru-RU"/>
        </w:rPr>
        <w:t>.</w:t>
      </w:r>
    </w:p>
    <w:p w:rsidR="006762F9" w:rsidRPr="009A5574" w:rsidRDefault="006762F9" w:rsidP="00747D79">
      <w:pPr>
        <w:spacing w:after="0" w:line="240" w:lineRule="auto"/>
        <w:ind w:firstLine="567"/>
        <w:jc w:val="both"/>
        <w:rPr>
          <w:sz w:val="24"/>
          <w:szCs w:val="24"/>
          <w:lang w:val="ru-RU"/>
        </w:rPr>
      </w:pPr>
      <w:r w:rsidRPr="009A5574">
        <w:rPr>
          <w:sz w:val="24"/>
          <w:szCs w:val="24"/>
          <w:lang w:val="ru-RU"/>
        </w:rPr>
        <w:t>Прочие расходы определены из расчета 1</w:t>
      </w:r>
      <w:r w:rsidR="00330672" w:rsidRPr="009A5574">
        <w:rPr>
          <w:sz w:val="24"/>
          <w:szCs w:val="24"/>
          <w:lang w:val="ru-RU"/>
        </w:rPr>
        <w:t>5</w:t>
      </w:r>
      <w:r w:rsidRPr="009A5574">
        <w:rPr>
          <w:sz w:val="24"/>
          <w:szCs w:val="24"/>
          <w:lang w:val="ru-RU"/>
        </w:rPr>
        <w:t>% от эксплуатационных затрат на добычные работы.</w:t>
      </w:r>
    </w:p>
    <w:p w:rsidR="006762F9" w:rsidRPr="009A5574" w:rsidRDefault="006762F9" w:rsidP="00747D79">
      <w:pPr>
        <w:suppressAutoHyphens/>
        <w:autoSpaceDE w:val="0"/>
        <w:autoSpaceDN w:val="0"/>
        <w:adjustRightInd w:val="0"/>
        <w:spacing w:after="0" w:line="240" w:lineRule="auto"/>
        <w:ind w:firstLine="567"/>
        <w:jc w:val="both"/>
        <w:rPr>
          <w:sz w:val="24"/>
          <w:szCs w:val="24"/>
          <w:lang w:val="ru-RU"/>
        </w:rPr>
      </w:pPr>
      <w:r w:rsidRPr="009A5574">
        <w:rPr>
          <w:sz w:val="24"/>
          <w:szCs w:val="24"/>
          <w:lang w:val="ru-RU"/>
        </w:rPr>
        <w:t xml:space="preserve">Косвенные расходы  при проведении работ включают административно-накладные расходы и определены  из расчета 3 тенге </w:t>
      </w:r>
      <w:r w:rsidR="00CD60AF" w:rsidRPr="009A5574">
        <w:rPr>
          <w:sz w:val="24"/>
          <w:szCs w:val="24"/>
          <w:lang w:val="ru-RU"/>
        </w:rPr>
        <w:t>на 1 м</w:t>
      </w:r>
      <w:r w:rsidR="00CD60AF" w:rsidRPr="009A5574">
        <w:rPr>
          <w:sz w:val="24"/>
          <w:szCs w:val="24"/>
          <w:vertAlign w:val="superscript"/>
          <w:lang w:val="ru-RU"/>
        </w:rPr>
        <w:t>3</w:t>
      </w:r>
      <w:r w:rsidR="00CD60AF" w:rsidRPr="009A5574">
        <w:rPr>
          <w:sz w:val="24"/>
          <w:szCs w:val="24"/>
          <w:lang w:val="ru-RU"/>
        </w:rPr>
        <w:t xml:space="preserve"> добываемого полезного ископаемого</w:t>
      </w:r>
      <w:r w:rsidRPr="009A5574">
        <w:rPr>
          <w:sz w:val="24"/>
          <w:szCs w:val="24"/>
          <w:lang w:val="ru-RU"/>
        </w:rPr>
        <w:t>.</w:t>
      </w:r>
    </w:p>
    <w:p w:rsidR="00747D79" w:rsidRPr="009A5574" w:rsidRDefault="00747D79" w:rsidP="00747D79">
      <w:pPr>
        <w:suppressAutoHyphens/>
        <w:autoSpaceDE w:val="0"/>
        <w:autoSpaceDN w:val="0"/>
        <w:adjustRightInd w:val="0"/>
        <w:spacing w:after="0" w:line="240" w:lineRule="auto"/>
        <w:ind w:firstLine="567"/>
        <w:jc w:val="both"/>
        <w:rPr>
          <w:sz w:val="24"/>
          <w:szCs w:val="24"/>
          <w:lang w:val="ru-RU"/>
        </w:rPr>
      </w:pPr>
      <w:r w:rsidRPr="009A5574">
        <w:rPr>
          <w:sz w:val="24"/>
          <w:szCs w:val="24"/>
          <w:lang w:val="ru-RU"/>
        </w:rPr>
        <w:t>Результаты расчета расходов на эксплуатацию месторождения представлены в таблицах 2.</w:t>
      </w:r>
      <w:r w:rsidR="009A5574" w:rsidRPr="009A5574">
        <w:rPr>
          <w:sz w:val="24"/>
          <w:szCs w:val="24"/>
          <w:lang w:val="ru-RU"/>
        </w:rPr>
        <w:t>28</w:t>
      </w:r>
      <w:r w:rsidRPr="009A5574">
        <w:rPr>
          <w:sz w:val="24"/>
          <w:szCs w:val="24"/>
          <w:lang w:val="ru-RU"/>
        </w:rPr>
        <w:t>.</w:t>
      </w:r>
    </w:p>
    <w:p w:rsidR="008B320B" w:rsidRPr="009A5574" w:rsidRDefault="008B320B" w:rsidP="007E1A93">
      <w:pPr>
        <w:spacing w:after="0" w:line="240" w:lineRule="auto"/>
        <w:jc w:val="center"/>
        <w:rPr>
          <w:sz w:val="28"/>
          <w:szCs w:val="28"/>
          <w:lang w:val="ru-RU"/>
        </w:rPr>
      </w:pPr>
    </w:p>
    <w:p w:rsidR="00330672" w:rsidRPr="009A5574" w:rsidRDefault="00330672" w:rsidP="007E1A93">
      <w:pPr>
        <w:spacing w:after="0" w:line="240" w:lineRule="auto"/>
        <w:jc w:val="center"/>
        <w:rPr>
          <w:sz w:val="28"/>
          <w:szCs w:val="28"/>
          <w:lang w:val="ru-RU"/>
        </w:rPr>
      </w:pPr>
    </w:p>
    <w:p w:rsidR="00330672" w:rsidRPr="009A5574" w:rsidRDefault="00330672" w:rsidP="007E1A93">
      <w:pPr>
        <w:spacing w:after="0" w:line="240" w:lineRule="auto"/>
        <w:jc w:val="center"/>
        <w:rPr>
          <w:sz w:val="28"/>
          <w:szCs w:val="28"/>
          <w:lang w:val="ru-RU"/>
        </w:rPr>
      </w:pPr>
    </w:p>
    <w:p w:rsidR="00071692" w:rsidRPr="009A5574" w:rsidRDefault="00BA3E4D" w:rsidP="007E1A93">
      <w:pPr>
        <w:spacing w:after="0" w:line="240" w:lineRule="auto"/>
        <w:jc w:val="center"/>
        <w:rPr>
          <w:color w:val="000000"/>
          <w:sz w:val="24"/>
          <w:szCs w:val="24"/>
          <w:lang w:val="ru-RU" w:eastAsia="ru-RU"/>
        </w:rPr>
      </w:pPr>
      <w:r w:rsidRPr="009A5574">
        <w:rPr>
          <w:sz w:val="24"/>
          <w:szCs w:val="24"/>
          <w:lang w:val="ru-RU"/>
        </w:rPr>
        <w:t>Таблица 2.</w:t>
      </w:r>
      <w:r w:rsidR="00142040" w:rsidRPr="009A5574">
        <w:rPr>
          <w:sz w:val="24"/>
          <w:szCs w:val="24"/>
          <w:lang w:val="ru-RU"/>
        </w:rPr>
        <w:t>2</w:t>
      </w:r>
      <w:r w:rsidR="00E207E2" w:rsidRPr="009A5574">
        <w:rPr>
          <w:sz w:val="24"/>
          <w:szCs w:val="24"/>
          <w:lang w:val="ru-RU"/>
        </w:rPr>
        <w:t>3</w:t>
      </w:r>
      <w:r w:rsidRPr="009A5574">
        <w:rPr>
          <w:sz w:val="24"/>
          <w:szCs w:val="24"/>
          <w:lang w:val="ru-RU"/>
        </w:rPr>
        <w:t xml:space="preserve"> - Расчет затрат на экскавацию </w:t>
      </w:r>
      <w:r w:rsidR="00142040" w:rsidRPr="009A5574">
        <w:rPr>
          <w:color w:val="000000"/>
          <w:sz w:val="24"/>
          <w:szCs w:val="24"/>
          <w:lang w:val="ru-RU" w:eastAsia="ru-RU"/>
        </w:rPr>
        <w:t>полезного ископаемого</w:t>
      </w:r>
    </w:p>
    <w:tbl>
      <w:tblPr>
        <w:tblW w:w="7972" w:type="dxa"/>
        <w:jc w:val="center"/>
        <w:tblInd w:w="-459" w:type="dxa"/>
        <w:tblLook w:val="04A0" w:firstRow="1" w:lastRow="0" w:firstColumn="1" w:lastColumn="0" w:noHBand="0" w:noVBand="1"/>
      </w:tblPr>
      <w:tblGrid>
        <w:gridCol w:w="5391"/>
        <w:gridCol w:w="986"/>
        <w:gridCol w:w="1595"/>
      </w:tblGrid>
      <w:tr w:rsidR="00330672" w:rsidRPr="009A5574" w:rsidTr="00330672">
        <w:trPr>
          <w:trHeight w:val="184"/>
          <w:jc w:val="center"/>
        </w:trPr>
        <w:tc>
          <w:tcPr>
            <w:tcW w:w="539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Показатели</w:t>
            </w:r>
          </w:p>
        </w:tc>
        <w:tc>
          <w:tcPr>
            <w:tcW w:w="986"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 xml:space="preserve">Ед. </w:t>
            </w:r>
            <w:proofErr w:type="spellStart"/>
            <w:r w:rsidRPr="009A5574">
              <w:rPr>
                <w:color w:val="000000"/>
                <w:lang w:val="ru-RU" w:eastAsia="ru-RU"/>
              </w:rPr>
              <w:t>изм</w:t>
            </w:r>
            <w:proofErr w:type="spellEnd"/>
          </w:p>
        </w:tc>
        <w:tc>
          <w:tcPr>
            <w:tcW w:w="1595" w:type="dxa"/>
            <w:tcBorders>
              <w:top w:val="single" w:sz="4" w:space="0" w:color="auto"/>
              <w:left w:val="nil"/>
              <w:bottom w:val="single" w:sz="4" w:space="0" w:color="auto"/>
              <w:right w:val="single" w:sz="4" w:space="0" w:color="auto"/>
            </w:tcBorders>
            <w:shd w:val="clear" w:color="000000" w:fill="D9D9D9"/>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Годы отработки</w:t>
            </w:r>
          </w:p>
        </w:tc>
      </w:tr>
      <w:tr w:rsidR="00330672" w:rsidRPr="009A5574" w:rsidTr="00330672">
        <w:trPr>
          <w:trHeight w:val="203"/>
          <w:jc w:val="center"/>
        </w:trPr>
        <w:tc>
          <w:tcPr>
            <w:tcW w:w="5391"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E207E2">
            <w:pPr>
              <w:spacing w:after="0" w:line="240" w:lineRule="auto"/>
              <w:rPr>
                <w:color w:val="000000"/>
                <w:lang w:val="ru-RU" w:eastAsia="ru-RU"/>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E207E2">
            <w:pPr>
              <w:spacing w:after="0" w:line="240" w:lineRule="auto"/>
              <w:rPr>
                <w:color w:val="000000"/>
                <w:lang w:val="ru-RU" w:eastAsia="ru-RU"/>
              </w:rPr>
            </w:pPr>
          </w:p>
        </w:tc>
        <w:tc>
          <w:tcPr>
            <w:tcW w:w="1595"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2022-2031</w:t>
            </w:r>
          </w:p>
        </w:tc>
      </w:tr>
      <w:tr w:rsidR="00E207E2" w:rsidRPr="009A5574" w:rsidTr="00330672">
        <w:trPr>
          <w:trHeight w:val="63"/>
          <w:jc w:val="center"/>
        </w:trPr>
        <w:tc>
          <w:tcPr>
            <w:tcW w:w="5391" w:type="dxa"/>
            <w:tcBorders>
              <w:top w:val="nil"/>
              <w:left w:val="single" w:sz="4" w:space="0" w:color="auto"/>
              <w:bottom w:val="single" w:sz="4" w:space="0" w:color="auto"/>
              <w:right w:val="single" w:sz="4" w:space="0" w:color="auto"/>
            </w:tcBorders>
            <w:shd w:val="clear" w:color="000000" w:fill="FFFFFF"/>
            <w:vAlign w:val="center"/>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Объем </w:t>
            </w:r>
            <w:proofErr w:type="spellStart"/>
            <w:r w:rsidRPr="009A5574">
              <w:rPr>
                <w:color w:val="000000"/>
                <w:lang w:val="ru-RU" w:eastAsia="ru-RU"/>
              </w:rPr>
              <w:t>экскавируемого</w:t>
            </w:r>
            <w:proofErr w:type="spellEnd"/>
            <w:r w:rsidRPr="009A5574">
              <w:rPr>
                <w:color w:val="000000"/>
                <w:lang w:val="ru-RU" w:eastAsia="ru-RU"/>
              </w:rPr>
              <w:t xml:space="preserve"> полезного ископаемого</w:t>
            </w:r>
          </w:p>
        </w:tc>
        <w:tc>
          <w:tcPr>
            <w:tcW w:w="986" w:type="dxa"/>
            <w:tcBorders>
              <w:top w:val="nil"/>
              <w:left w:val="nil"/>
              <w:bottom w:val="single" w:sz="4" w:space="0" w:color="auto"/>
              <w:right w:val="single" w:sz="4" w:space="0" w:color="auto"/>
            </w:tcBorders>
            <w:shd w:val="clear" w:color="000000" w:fill="FFFFFF"/>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м</w:t>
            </w:r>
            <w:r w:rsidRPr="009A5574">
              <w:rPr>
                <w:color w:val="000000"/>
                <w:vertAlign w:val="superscript"/>
                <w:lang w:val="ru-RU" w:eastAsia="ru-RU"/>
              </w:rPr>
              <w:t>3</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56,1</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Рабочий парк </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proofErr w:type="spellStart"/>
            <w:proofErr w:type="gramStart"/>
            <w:r w:rsidRPr="009A5574">
              <w:rPr>
                <w:color w:val="000000"/>
                <w:lang w:val="ru-RU" w:eastAsia="ru-RU"/>
              </w:rPr>
              <w:t>шт</w:t>
            </w:r>
            <w:proofErr w:type="spellEnd"/>
            <w:proofErr w:type="gramEnd"/>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1</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Общее количество рабочих смен</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см</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63,8</w:t>
            </w:r>
          </w:p>
        </w:tc>
      </w:tr>
      <w:tr w:rsidR="00E207E2" w:rsidRPr="009A5574" w:rsidTr="00330672">
        <w:trPr>
          <w:trHeight w:val="6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Общая продолжительность работы экскаваторов</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час</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510,4</w:t>
            </w:r>
          </w:p>
        </w:tc>
      </w:tr>
      <w:tr w:rsidR="00E207E2" w:rsidRPr="004A08AF"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Расход масел и смазочных материалов</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 </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lang w:val="ru-RU"/>
              </w:rPr>
            </w:pPr>
            <w:r w:rsidRPr="009A5574">
              <w:rPr>
                <w:color w:val="000000"/>
              </w:rPr>
              <w:t> </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Моторные масла </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0,521</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Трансмиссионные масла </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0,102</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Пластичные смазки </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тонн</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0,041</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Зубья</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proofErr w:type="spellStart"/>
            <w:proofErr w:type="gramStart"/>
            <w:r w:rsidRPr="009A5574">
              <w:rPr>
                <w:color w:val="000000"/>
                <w:lang w:val="ru-RU" w:eastAsia="ru-RU"/>
              </w:rPr>
              <w:t>шт</w:t>
            </w:r>
            <w:proofErr w:type="spellEnd"/>
            <w:proofErr w:type="gramEnd"/>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3</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Дизельное топливо</w:t>
            </w:r>
          </w:p>
        </w:tc>
        <w:tc>
          <w:tcPr>
            <w:tcW w:w="986"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95"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10,21</w:t>
            </w:r>
          </w:p>
        </w:tc>
      </w:tr>
      <w:tr w:rsidR="00330672" w:rsidRPr="004A08AF" w:rsidTr="00330672">
        <w:trPr>
          <w:trHeight w:val="193"/>
          <w:jc w:val="center"/>
        </w:trPr>
        <w:tc>
          <w:tcPr>
            <w:tcW w:w="797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30672" w:rsidRPr="009A5574" w:rsidRDefault="00330672" w:rsidP="00E207E2">
            <w:pPr>
              <w:spacing w:after="0" w:line="240" w:lineRule="auto"/>
              <w:jc w:val="center"/>
              <w:rPr>
                <w:b/>
                <w:bCs/>
                <w:i/>
                <w:iCs/>
                <w:color w:val="000000"/>
                <w:lang w:val="ru-RU" w:eastAsia="ru-RU"/>
              </w:rPr>
            </w:pPr>
            <w:r w:rsidRPr="009A5574">
              <w:rPr>
                <w:b/>
                <w:bCs/>
                <w:i/>
                <w:iCs/>
                <w:color w:val="000000"/>
                <w:lang w:val="ru-RU" w:eastAsia="ru-RU"/>
              </w:rPr>
              <w:t>Затраты на расходные материалы и горюче смазочных материалов</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Моторные масла </w:t>
            </w:r>
          </w:p>
        </w:tc>
        <w:tc>
          <w:tcPr>
            <w:tcW w:w="986"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572,8</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Трансмиссионные масла </w:t>
            </w:r>
          </w:p>
        </w:tc>
        <w:tc>
          <w:tcPr>
            <w:tcW w:w="986"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214,4</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Пластичные смазки </w:t>
            </w:r>
          </w:p>
        </w:tc>
        <w:tc>
          <w:tcPr>
            <w:tcW w:w="986"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4,5</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Зубья</w:t>
            </w:r>
          </w:p>
        </w:tc>
        <w:tc>
          <w:tcPr>
            <w:tcW w:w="986"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21,0</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Дизельное топливо</w:t>
            </w:r>
          </w:p>
        </w:tc>
        <w:tc>
          <w:tcPr>
            <w:tcW w:w="986"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2042,0</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Затраты на ремонт и техническое обслуживание</w:t>
            </w:r>
          </w:p>
        </w:tc>
        <w:tc>
          <w:tcPr>
            <w:tcW w:w="98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rFonts w:ascii="Tahoma" w:hAnsi="Tahoma" w:cs="Tahoma"/>
                <w:color w:val="000000"/>
                <w:sz w:val="20"/>
                <w:szCs w:val="20"/>
              </w:rPr>
            </w:pPr>
            <w:r w:rsidRPr="009A5574">
              <w:rPr>
                <w:rFonts w:ascii="Tahoma" w:hAnsi="Tahoma" w:cs="Tahoma"/>
                <w:color w:val="000000"/>
                <w:sz w:val="20"/>
                <w:szCs w:val="20"/>
              </w:rPr>
              <w:t>229,7</w:t>
            </w:r>
          </w:p>
        </w:tc>
      </w:tr>
      <w:tr w:rsidR="00E207E2" w:rsidRPr="009A5574" w:rsidTr="00330672">
        <w:trPr>
          <w:trHeight w:val="19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Итого затраты</w:t>
            </w:r>
          </w:p>
        </w:tc>
        <w:tc>
          <w:tcPr>
            <w:tcW w:w="986"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3084,4</w:t>
            </w:r>
          </w:p>
        </w:tc>
      </w:tr>
      <w:tr w:rsidR="00E207E2" w:rsidRPr="009A5574" w:rsidTr="00330672">
        <w:trPr>
          <w:trHeight w:val="63"/>
          <w:jc w:val="center"/>
        </w:trPr>
        <w:tc>
          <w:tcPr>
            <w:tcW w:w="5391"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Удельные затраты на экскавацию п. и.</w:t>
            </w:r>
          </w:p>
        </w:tc>
        <w:tc>
          <w:tcPr>
            <w:tcW w:w="986"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тенге/м</w:t>
            </w:r>
            <w:r w:rsidRPr="009A5574">
              <w:rPr>
                <w:color w:val="000000"/>
                <w:vertAlign w:val="superscript"/>
                <w:lang w:val="ru-RU" w:eastAsia="ru-RU"/>
              </w:rPr>
              <w:t>3</w:t>
            </w:r>
          </w:p>
        </w:tc>
        <w:tc>
          <w:tcPr>
            <w:tcW w:w="1595"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55,0</w:t>
            </w:r>
          </w:p>
        </w:tc>
      </w:tr>
    </w:tbl>
    <w:p w:rsidR="00142040" w:rsidRPr="009A5574" w:rsidRDefault="00142040" w:rsidP="007E1A93">
      <w:pPr>
        <w:spacing w:after="0" w:line="240" w:lineRule="auto"/>
        <w:jc w:val="center"/>
        <w:rPr>
          <w:color w:val="000000"/>
          <w:sz w:val="28"/>
          <w:szCs w:val="28"/>
          <w:lang w:val="ru-RU" w:eastAsia="ru-RU"/>
        </w:rPr>
      </w:pPr>
    </w:p>
    <w:p w:rsidR="00142040" w:rsidRPr="009A5574" w:rsidRDefault="00A15921" w:rsidP="007E1A93">
      <w:pPr>
        <w:spacing w:after="0" w:line="240" w:lineRule="auto"/>
        <w:jc w:val="center"/>
        <w:rPr>
          <w:color w:val="000000"/>
          <w:sz w:val="24"/>
          <w:szCs w:val="24"/>
          <w:lang w:val="ru-RU" w:eastAsia="ru-RU"/>
        </w:rPr>
      </w:pPr>
      <w:r w:rsidRPr="009A5574">
        <w:rPr>
          <w:sz w:val="24"/>
          <w:szCs w:val="24"/>
          <w:lang w:val="ru-RU"/>
        </w:rPr>
        <w:t>Таблица 2.2</w:t>
      </w:r>
      <w:r w:rsidR="00E207E2" w:rsidRPr="009A5574">
        <w:rPr>
          <w:sz w:val="24"/>
          <w:szCs w:val="24"/>
          <w:lang w:val="ru-RU"/>
        </w:rPr>
        <w:t>4</w:t>
      </w:r>
      <w:r w:rsidRPr="009A5574">
        <w:rPr>
          <w:sz w:val="24"/>
          <w:szCs w:val="24"/>
          <w:lang w:val="ru-RU"/>
        </w:rPr>
        <w:t xml:space="preserve"> - Расчет затрат на </w:t>
      </w:r>
      <w:r w:rsidRPr="009A5574">
        <w:rPr>
          <w:color w:val="000000"/>
          <w:sz w:val="24"/>
          <w:szCs w:val="24"/>
          <w:lang w:val="ru-RU" w:eastAsia="ru-RU"/>
        </w:rPr>
        <w:t xml:space="preserve">работу бульдозера </w:t>
      </w:r>
      <w:proofErr w:type="gramStart"/>
      <w:r w:rsidRPr="009A5574">
        <w:rPr>
          <w:color w:val="000000"/>
          <w:sz w:val="24"/>
          <w:szCs w:val="24"/>
          <w:lang w:val="ru-RU" w:eastAsia="ru-RU"/>
        </w:rPr>
        <w:t>при</w:t>
      </w:r>
      <w:proofErr w:type="gramEnd"/>
      <w:r w:rsidRPr="009A5574">
        <w:rPr>
          <w:color w:val="000000"/>
          <w:sz w:val="24"/>
          <w:szCs w:val="24"/>
          <w:lang w:val="ru-RU" w:eastAsia="ru-RU"/>
        </w:rPr>
        <w:t xml:space="preserve"> снятие и складирование ПРС</w:t>
      </w:r>
    </w:p>
    <w:tbl>
      <w:tblPr>
        <w:tblW w:w="7411" w:type="dxa"/>
        <w:tblInd w:w="103" w:type="dxa"/>
        <w:tblLook w:val="04A0" w:firstRow="1" w:lastRow="0" w:firstColumn="1" w:lastColumn="0" w:noHBand="0" w:noVBand="1"/>
      </w:tblPr>
      <w:tblGrid>
        <w:gridCol w:w="4784"/>
        <w:gridCol w:w="1131"/>
        <w:gridCol w:w="1496"/>
      </w:tblGrid>
      <w:tr w:rsidR="00330672" w:rsidRPr="009A5574" w:rsidTr="00330672">
        <w:trPr>
          <w:trHeight w:val="192"/>
        </w:trPr>
        <w:tc>
          <w:tcPr>
            <w:tcW w:w="4784"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Показатели</w:t>
            </w:r>
          </w:p>
        </w:tc>
        <w:tc>
          <w:tcPr>
            <w:tcW w:w="1131"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 xml:space="preserve">Ед. </w:t>
            </w:r>
            <w:proofErr w:type="spellStart"/>
            <w:r w:rsidRPr="009A5574">
              <w:rPr>
                <w:color w:val="000000"/>
                <w:lang w:val="ru-RU" w:eastAsia="ru-RU"/>
              </w:rPr>
              <w:t>изм</w:t>
            </w:r>
            <w:proofErr w:type="spellEnd"/>
          </w:p>
        </w:tc>
        <w:tc>
          <w:tcPr>
            <w:tcW w:w="1496" w:type="dxa"/>
            <w:tcBorders>
              <w:top w:val="single" w:sz="4" w:space="0" w:color="auto"/>
              <w:left w:val="nil"/>
              <w:bottom w:val="single" w:sz="4" w:space="0" w:color="auto"/>
              <w:right w:val="single" w:sz="4" w:space="0" w:color="auto"/>
            </w:tcBorders>
            <w:shd w:val="clear" w:color="000000" w:fill="D9D9D9"/>
            <w:noWrap/>
            <w:vAlign w:val="bottom"/>
            <w:hideMark/>
          </w:tcPr>
          <w:p w:rsidR="00330672" w:rsidRPr="009A5574" w:rsidRDefault="00330672" w:rsidP="00E207E2">
            <w:pPr>
              <w:spacing w:after="0" w:line="240" w:lineRule="auto"/>
              <w:rPr>
                <w:color w:val="000000"/>
                <w:lang w:val="ru-RU" w:eastAsia="ru-RU"/>
              </w:rPr>
            </w:pPr>
            <w:r w:rsidRPr="009A5574">
              <w:rPr>
                <w:color w:val="000000"/>
                <w:lang w:val="ru-RU" w:eastAsia="ru-RU"/>
              </w:rPr>
              <w:t xml:space="preserve">Годы отработки </w:t>
            </w:r>
          </w:p>
        </w:tc>
      </w:tr>
      <w:tr w:rsidR="00330672" w:rsidRPr="009A5574" w:rsidTr="00330672">
        <w:trPr>
          <w:trHeight w:val="192"/>
        </w:trPr>
        <w:tc>
          <w:tcPr>
            <w:tcW w:w="4784"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E207E2">
            <w:pPr>
              <w:spacing w:after="0" w:line="240" w:lineRule="auto"/>
              <w:rPr>
                <w:color w:val="000000"/>
                <w:lang w:val="ru-RU" w:eastAsia="ru-RU"/>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E207E2">
            <w:pPr>
              <w:spacing w:after="0" w:line="240" w:lineRule="auto"/>
              <w:rPr>
                <w:color w:val="000000"/>
                <w:lang w:val="ru-RU" w:eastAsia="ru-RU"/>
              </w:rPr>
            </w:pPr>
          </w:p>
        </w:tc>
        <w:tc>
          <w:tcPr>
            <w:tcW w:w="149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2022-2031</w:t>
            </w:r>
          </w:p>
        </w:tc>
      </w:tr>
      <w:tr w:rsidR="00E207E2" w:rsidRPr="009A5574" w:rsidTr="00330672">
        <w:trPr>
          <w:trHeight w:val="229"/>
        </w:trPr>
        <w:tc>
          <w:tcPr>
            <w:tcW w:w="4784" w:type="dxa"/>
            <w:tcBorders>
              <w:top w:val="nil"/>
              <w:left w:val="single" w:sz="4" w:space="0" w:color="auto"/>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rPr>
                <w:color w:val="000000"/>
                <w:lang w:val="ru-RU" w:eastAsia="ru-RU"/>
              </w:rPr>
            </w:pPr>
            <w:r w:rsidRPr="009A5574">
              <w:rPr>
                <w:color w:val="000000"/>
                <w:lang w:val="ru-RU" w:eastAsia="ru-RU"/>
              </w:rPr>
              <w:t>Объем  почвенно-растительного слоя</w:t>
            </w:r>
          </w:p>
        </w:tc>
        <w:tc>
          <w:tcPr>
            <w:tcW w:w="1131"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w:t>
            </w:r>
            <w:proofErr w:type="gramStart"/>
            <w:r w:rsidRPr="009A5574">
              <w:rPr>
                <w:color w:val="000000"/>
                <w:lang w:val="ru-RU" w:eastAsia="ru-RU"/>
              </w:rPr>
              <w:t>.м</w:t>
            </w:r>
            <w:proofErr w:type="gramEnd"/>
            <w:r w:rsidRPr="009A5574">
              <w:rPr>
                <w:color w:val="000000"/>
                <w:vertAlign w:val="superscript"/>
                <w:lang w:val="ru-RU" w:eastAsia="ru-RU"/>
              </w:rPr>
              <w:t>3</w:t>
            </w:r>
          </w:p>
        </w:tc>
        <w:tc>
          <w:tcPr>
            <w:tcW w:w="1496"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rPr>
            </w:pPr>
            <w:r w:rsidRPr="009A5574">
              <w:rPr>
                <w:color w:val="000000"/>
              </w:rPr>
              <w:t>8,9</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rPr>
                <w:color w:val="000000"/>
                <w:lang w:val="ru-RU" w:eastAsia="ru-RU"/>
              </w:rPr>
            </w:pPr>
            <w:r w:rsidRPr="009A5574">
              <w:rPr>
                <w:color w:val="000000"/>
                <w:lang w:val="ru-RU" w:eastAsia="ru-RU"/>
              </w:rPr>
              <w:t>Рабочий парк бульдозеров</w:t>
            </w:r>
          </w:p>
        </w:tc>
        <w:tc>
          <w:tcPr>
            <w:tcW w:w="1131"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lang w:val="ru-RU" w:eastAsia="ru-RU"/>
              </w:rPr>
            </w:pPr>
            <w:proofErr w:type="spellStart"/>
            <w:proofErr w:type="gramStart"/>
            <w:r w:rsidRPr="009A5574">
              <w:rPr>
                <w:color w:val="000000"/>
                <w:lang w:val="ru-RU" w:eastAsia="ru-RU"/>
              </w:rPr>
              <w:t>шт</w:t>
            </w:r>
            <w:proofErr w:type="spellEnd"/>
            <w:proofErr w:type="gramEnd"/>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1</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both"/>
              <w:rPr>
                <w:color w:val="000000"/>
                <w:lang w:val="ru-RU" w:eastAsia="ru-RU"/>
              </w:rPr>
            </w:pPr>
            <w:r w:rsidRPr="009A5574">
              <w:rPr>
                <w:color w:val="000000"/>
                <w:lang w:val="ru-RU" w:eastAsia="ru-RU"/>
              </w:rPr>
              <w:t xml:space="preserve">Общая продолжительность работы  </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час</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179,2</w:t>
            </w:r>
          </w:p>
        </w:tc>
      </w:tr>
      <w:tr w:rsidR="00E207E2" w:rsidRPr="004A08AF"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Расход масел и смазочных материалов</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 </w:t>
            </w:r>
          </w:p>
        </w:tc>
        <w:tc>
          <w:tcPr>
            <w:tcW w:w="1496" w:type="dxa"/>
            <w:tcBorders>
              <w:top w:val="nil"/>
              <w:left w:val="nil"/>
              <w:bottom w:val="single" w:sz="4" w:space="0" w:color="auto"/>
              <w:right w:val="single" w:sz="4" w:space="0" w:color="auto"/>
            </w:tcBorders>
            <w:shd w:val="clear" w:color="auto" w:fill="auto"/>
            <w:vAlign w:val="center"/>
            <w:hideMark/>
          </w:tcPr>
          <w:p w:rsidR="00E207E2" w:rsidRPr="009A5574" w:rsidRDefault="00E207E2" w:rsidP="00E207E2">
            <w:pPr>
              <w:spacing w:after="0" w:line="240" w:lineRule="auto"/>
              <w:jc w:val="center"/>
              <w:rPr>
                <w:color w:val="000000"/>
                <w:sz w:val="24"/>
                <w:szCs w:val="24"/>
                <w:lang w:val="ru-RU"/>
              </w:rPr>
            </w:pPr>
            <w:r w:rsidRPr="009A5574">
              <w:rPr>
                <w:color w:val="000000"/>
              </w:rPr>
              <w:t> </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Моторные масла </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0,119</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Трансмиссионные масла </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0,019</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Специальные масла </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0,002</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Пластичные смазки </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тонн</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0,001</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both"/>
              <w:rPr>
                <w:color w:val="000000"/>
                <w:lang w:val="ru-RU" w:eastAsia="ru-RU"/>
              </w:rPr>
            </w:pPr>
            <w:r w:rsidRPr="009A5574">
              <w:rPr>
                <w:color w:val="000000"/>
                <w:lang w:val="ru-RU" w:eastAsia="ru-RU"/>
              </w:rPr>
              <w:t>Дизельное топливо</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2,420</w:t>
            </w:r>
          </w:p>
        </w:tc>
      </w:tr>
      <w:tr w:rsidR="00330672" w:rsidRPr="004A08AF" w:rsidTr="00330672">
        <w:trPr>
          <w:trHeight w:val="192"/>
        </w:trPr>
        <w:tc>
          <w:tcPr>
            <w:tcW w:w="741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0672" w:rsidRPr="009A5574" w:rsidRDefault="00330672" w:rsidP="00E207E2">
            <w:pPr>
              <w:spacing w:after="0" w:line="240" w:lineRule="auto"/>
              <w:jc w:val="center"/>
              <w:rPr>
                <w:b/>
                <w:bCs/>
                <w:color w:val="000000"/>
                <w:lang w:val="ru-RU" w:eastAsia="ru-RU"/>
              </w:rPr>
            </w:pPr>
            <w:r w:rsidRPr="009A5574">
              <w:rPr>
                <w:b/>
                <w:bCs/>
                <w:color w:val="000000"/>
                <w:lang w:val="ru-RU" w:eastAsia="ru-RU"/>
              </w:rPr>
              <w:t>Затраты на расходные материалы и горюче смазочных материалов</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Моторные масла</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130,5</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Трансмиссионные масла</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40,7</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Специальные масла</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6,4</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Пластичные смазки</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0,1</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both"/>
              <w:rPr>
                <w:color w:val="000000"/>
                <w:lang w:val="ru-RU" w:eastAsia="ru-RU"/>
              </w:rPr>
            </w:pPr>
            <w:r w:rsidRPr="009A5574">
              <w:rPr>
                <w:color w:val="000000"/>
                <w:lang w:val="ru-RU" w:eastAsia="ru-RU"/>
              </w:rPr>
              <w:t>Дизельное топливо</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484,0</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Затраты на ремонт и техническое обслуживание</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rFonts w:ascii="Tahoma" w:hAnsi="Tahoma" w:cs="Tahoma"/>
                <w:color w:val="000000"/>
                <w:sz w:val="20"/>
                <w:szCs w:val="20"/>
              </w:rPr>
            </w:pPr>
            <w:r w:rsidRPr="009A5574">
              <w:rPr>
                <w:rFonts w:ascii="Tahoma" w:hAnsi="Tahoma" w:cs="Tahoma"/>
                <w:color w:val="000000"/>
                <w:sz w:val="20"/>
                <w:szCs w:val="20"/>
              </w:rPr>
              <w:t>80,6</w:t>
            </w:r>
          </w:p>
        </w:tc>
      </w:tr>
      <w:tr w:rsidR="00E207E2" w:rsidRPr="009A5574" w:rsidTr="00330672">
        <w:trPr>
          <w:trHeight w:val="192"/>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Итого затраты</w:t>
            </w:r>
          </w:p>
        </w:tc>
        <w:tc>
          <w:tcPr>
            <w:tcW w:w="1131" w:type="dxa"/>
            <w:tcBorders>
              <w:top w:val="nil"/>
              <w:left w:val="nil"/>
              <w:bottom w:val="single" w:sz="4" w:space="0" w:color="auto"/>
              <w:right w:val="single" w:sz="4" w:space="0" w:color="auto"/>
            </w:tcBorders>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742,4</w:t>
            </w:r>
          </w:p>
        </w:tc>
      </w:tr>
      <w:tr w:rsidR="00E207E2" w:rsidRPr="009A5574" w:rsidTr="00330672">
        <w:trPr>
          <w:trHeight w:val="229"/>
        </w:trPr>
        <w:tc>
          <w:tcPr>
            <w:tcW w:w="4784" w:type="dxa"/>
            <w:tcBorders>
              <w:top w:val="nil"/>
              <w:left w:val="single" w:sz="4" w:space="0" w:color="auto"/>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Удельные затраты на бульдозерные работы</w:t>
            </w:r>
          </w:p>
        </w:tc>
        <w:tc>
          <w:tcPr>
            <w:tcW w:w="1131" w:type="dxa"/>
            <w:tcBorders>
              <w:top w:val="nil"/>
              <w:left w:val="nil"/>
              <w:bottom w:val="single" w:sz="4" w:space="0" w:color="auto"/>
              <w:right w:val="single" w:sz="4" w:space="0" w:color="auto"/>
            </w:tcBorders>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тенге/м</w:t>
            </w:r>
            <w:r w:rsidRPr="009A5574">
              <w:rPr>
                <w:color w:val="000000"/>
                <w:vertAlign w:val="superscript"/>
                <w:lang w:val="ru-RU" w:eastAsia="ru-RU"/>
              </w:rPr>
              <w:t>3</w:t>
            </w:r>
          </w:p>
        </w:tc>
        <w:tc>
          <w:tcPr>
            <w:tcW w:w="1496" w:type="dxa"/>
            <w:tcBorders>
              <w:top w:val="nil"/>
              <w:left w:val="nil"/>
              <w:bottom w:val="single" w:sz="4" w:space="0" w:color="auto"/>
              <w:right w:val="single" w:sz="4" w:space="0" w:color="auto"/>
            </w:tcBorders>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83,4</w:t>
            </w:r>
          </w:p>
        </w:tc>
      </w:tr>
    </w:tbl>
    <w:p w:rsidR="00142040" w:rsidRPr="009A5574" w:rsidRDefault="00142040" w:rsidP="007E1A93">
      <w:pPr>
        <w:spacing w:after="0" w:line="240" w:lineRule="auto"/>
        <w:jc w:val="center"/>
        <w:rPr>
          <w:color w:val="000000"/>
          <w:sz w:val="24"/>
          <w:szCs w:val="24"/>
          <w:lang w:val="ru-RU" w:eastAsia="ru-RU"/>
        </w:rPr>
      </w:pPr>
    </w:p>
    <w:p w:rsidR="00142040" w:rsidRPr="009A5574" w:rsidRDefault="00142040" w:rsidP="007E1A93">
      <w:pPr>
        <w:spacing w:after="0" w:line="240" w:lineRule="auto"/>
        <w:jc w:val="center"/>
        <w:rPr>
          <w:color w:val="000000"/>
          <w:sz w:val="24"/>
          <w:szCs w:val="24"/>
          <w:lang w:val="ru-RU" w:eastAsia="ru-RU"/>
        </w:rPr>
      </w:pPr>
    </w:p>
    <w:p w:rsidR="00142040" w:rsidRPr="009A5574" w:rsidRDefault="00142040" w:rsidP="007E1A93">
      <w:pPr>
        <w:spacing w:after="0" w:line="240" w:lineRule="auto"/>
        <w:jc w:val="center"/>
        <w:rPr>
          <w:sz w:val="24"/>
          <w:szCs w:val="24"/>
          <w:lang w:val="ru-RU"/>
        </w:rPr>
      </w:pPr>
    </w:p>
    <w:p w:rsidR="007E1A93" w:rsidRPr="009A5574" w:rsidRDefault="007E1A93" w:rsidP="007E1A93">
      <w:pPr>
        <w:spacing w:after="0" w:line="240" w:lineRule="auto"/>
        <w:rPr>
          <w:sz w:val="24"/>
          <w:szCs w:val="24"/>
          <w:lang w:val="ru-RU"/>
        </w:rPr>
        <w:sectPr w:rsidR="007E1A93" w:rsidRPr="009A5574" w:rsidSect="00BA3E4D">
          <w:headerReference w:type="default" r:id="rId61"/>
          <w:pgSz w:w="10744" w:h="16530"/>
          <w:pgMar w:top="851" w:right="851" w:bottom="851" w:left="1701" w:header="0" w:footer="0" w:gutter="0"/>
          <w:pgNumType w:fmt="numberInDash"/>
          <w:cols w:space="720"/>
          <w:noEndnote/>
          <w:docGrid w:linePitch="360"/>
        </w:sectPr>
      </w:pPr>
    </w:p>
    <w:p w:rsidR="007E1A93" w:rsidRPr="009A5574" w:rsidRDefault="007E1A93" w:rsidP="007B773E">
      <w:pPr>
        <w:spacing w:after="0" w:line="240" w:lineRule="auto"/>
        <w:jc w:val="center"/>
        <w:rPr>
          <w:sz w:val="24"/>
          <w:szCs w:val="24"/>
          <w:lang w:val="ru-RU"/>
        </w:rPr>
      </w:pPr>
      <w:r w:rsidRPr="009A5574">
        <w:rPr>
          <w:sz w:val="24"/>
          <w:szCs w:val="24"/>
          <w:lang w:val="ru-RU"/>
        </w:rPr>
        <w:lastRenderedPageBreak/>
        <w:t>Таблица 2.</w:t>
      </w:r>
      <w:r w:rsidR="00E207E2" w:rsidRPr="009A5574">
        <w:rPr>
          <w:sz w:val="24"/>
          <w:szCs w:val="24"/>
          <w:lang w:val="ru-RU"/>
        </w:rPr>
        <w:t>25</w:t>
      </w:r>
      <w:r w:rsidRPr="009A5574">
        <w:rPr>
          <w:sz w:val="24"/>
          <w:szCs w:val="24"/>
          <w:lang w:val="ru-RU"/>
        </w:rPr>
        <w:t xml:space="preserve"> - Расчет затрат на погрузку ПРС</w:t>
      </w:r>
    </w:p>
    <w:tbl>
      <w:tblPr>
        <w:tblW w:w="76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3"/>
        <w:gridCol w:w="1139"/>
        <w:gridCol w:w="1508"/>
      </w:tblGrid>
      <w:tr w:rsidR="00330672" w:rsidRPr="009A5574" w:rsidTr="00330672">
        <w:trPr>
          <w:trHeight w:val="231"/>
        </w:trPr>
        <w:tc>
          <w:tcPr>
            <w:tcW w:w="4963" w:type="dxa"/>
            <w:vMerge w:val="restart"/>
            <w:shd w:val="clear" w:color="000000" w:fill="D9D9D9"/>
            <w:vAlign w:val="center"/>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Показатели</w:t>
            </w:r>
          </w:p>
        </w:tc>
        <w:tc>
          <w:tcPr>
            <w:tcW w:w="1139" w:type="dxa"/>
            <w:vMerge w:val="restart"/>
            <w:shd w:val="clear" w:color="000000" w:fill="D9D9D9"/>
            <w:vAlign w:val="bottom"/>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 xml:space="preserve">Ед. </w:t>
            </w:r>
            <w:proofErr w:type="spellStart"/>
            <w:r w:rsidRPr="009A5574">
              <w:rPr>
                <w:color w:val="000000"/>
                <w:lang w:val="ru-RU" w:eastAsia="ru-RU"/>
              </w:rPr>
              <w:t>изм</w:t>
            </w:r>
            <w:proofErr w:type="spellEnd"/>
          </w:p>
        </w:tc>
        <w:tc>
          <w:tcPr>
            <w:tcW w:w="1508" w:type="dxa"/>
            <w:shd w:val="clear" w:color="000000" w:fill="D9D9D9"/>
            <w:noWrap/>
            <w:vAlign w:val="bottom"/>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Годы отработки</w:t>
            </w:r>
          </w:p>
        </w:tc>
      </w:tr>
      <w:tr w:rsidR="00330672" w:rsidRPr="009A5574" w:rsidTr="00330672">
        <w:trPr>
          <w:trHeight w:val="231"/>
        </w:trPr>
        <w:tc>
          <w:tcPr>
            <w:tcW w:w="4963" w:type="dxa"/>
            <w:vMerge/>
            <w:vAlign w:val="center"/>
            <w:hideMark/>
          </w:tcPr>
          <w:p w:rsidR="00330672" w:rsidRPr="009A5574" w:rsidRDefault="00330672" w:rsidP="00E207E2">
            <w:pPr>
              <w:spacing w:after="0" w:line="240" w:lineRule="auto"/>
              <w:rPr>
                <w:color w:val="000000"/>
                <w:lang w:val="ru-RU" w:eastAsia="ru-RU"/>
              </w:rPr>
            </w:pPr>
          </w:p>
        </w:tc>
        <w:tc>
          <w:tcPr>
            <w:tcW w:w="1139" w:type="dxa"/>
            <w:vMerge/>
            <w:vAlign w:val="center"/>
            <w:hideMark/>
          </w:tcPr>
          <w:p w:rsidR="00330672" w:rsidRPr="009A5574" w:rsidRDefault="00330672" w:rsidP="00E207E2">
            <w:pPr>
              <w:spacing w:after="0" w:line="240" w:lineRule="auto"/>
              <w:rPr>
                <w:color w:val="000000"/>
                <w:lang w:val="ru-RU" w:eastAsia="ru-RU"/>
              </w:rPr>
            </w:pPr>
          </w:p>
        </w:tc>
        <w:tc>
          <w:tcPr>
            <w:tcW w:w="1508" w:type="dxa"/>
            <w:shd w:val="clear" w:color="000000" w:fill="D9D9D9"/>
            <w:vAlign w:val="center"/>
            <w:hideMark/>
          </w:tcPr>
          <w:p w:rsidR="00330672" w:rsidRPr="009A5574" w:rsidRDefault="00330672" w:rsidP="00E207E2">
            <w:pPr>
              <w:spacing w:after="0" w:line="240" w:lineRule="auto"/>
              <w:jc w:val="center"/>
              <w:rPr>
                <w:color w:val="000000"/>
                <w:lang w:val="ru-RU" w:eastAsia="ru-RU"/>
              </w:rPr>
            </w:pPr>
            <w:r w:rsidRPr="009A5574">
              <w:rPr>
                <w:color w:val="000000"/>
                <w:lang w:val="ru-RU" w:eastAsia="ru-RU"/>
              </w:rPr>
              <w:t>2022-2031</w:t>
            </w:r>
          </w:p>
        </w:tc>
      </w:tr>
      <w:tr w:rsidR="00E207E2" w:rsidRPr="009A5574" w:rsidTr="00113A55">
        <w:trPr>
          <w:trHeight w:val="463"/>
        </w:trPr>
        <w:tc>
          <w:tcPr>
            <w:tcW w:w="4963" w:type="dxa"/>
            <w:shd w:val="clear" w:color="auto" w:fill="auto"/>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Объем </w:t>
            </w:r>
            <w:proofErr w:type="spellStart"/>
            <w:r w:rsidRPr="009A5574">
              <w:rPr>
                <w:color w:val="000000"/>
                <w:lang w:val="ru-RU" w:eastAsia="ru-RU"/>
              </w:rPr>
              <w:t>эскавируемого</w:t>
            </w:r>
            <w:proofErr w:type="spellEnd"/>
            <w:r w:rsidRPr="009A5574">
              <w:rPr>
                <w:color w:val="000000"/>
                <w:lang w:val="ru-RU" w:eastAsia="ru-RU"/>
              </w:rPr>
              <w:t xml:space="preserve"> почвенно-растительного слоя</w:t>
            </w:r>
          </w:p>
        </w:tc>
        <w:tc>
          <w:tcPr>
            <w:tcW w:w="1139" w:type="dxa"/>
            <w:shd w:val="clear" w:color="auto" w:fill="auto"/>
            <w:vAlign w:val="center"/>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w:t>
            </w:r>
            <w:proofErr w:type="gramStart"/>
            <w:r w:rsidRPr="009A5574">
              <w:rPr>
                <w:color w:val="000000"/>
                <w:lang w:val="ru-RU" w:eastAsia="ru-RU"/>
              </w:rPr>
              <w:t>.м</w:t>
            </w:r>
            <w:proofErr w:type="gramEnd"/>
            <w:r w:rsidRPr="009A5574">
              <w:rPr>
                <w:color w:val="000000"/>
                <w:vertAlign w:val="superscript"/>
                <w:lang w:val="ru-RU" w:eastAsia="ru-RU"/>
              </w:rPr>
              <w:t>3</w:t>
            </w:r>
          </w:p>
        </w:tc>
        <w:tc>
          <w:tcPr>
            <w:tcW w:w="1508" w:type="dxa"/>
            <w:shd w:val="clear" w:color="auto" w:fill="auto"/>
            <w:vAlign w:val="bottom"/>
            <w:hideMark/>
          </w:tcPr>
          <w:p w:rsidR="00E207E2" w:rsidRPr="009A5574" w:rsidRDefault="00E207E2" w:rsidP="00E207E2">
            <w:pPr>
              <w:spacing w:after="0" w:line="240" w:lineRule="auto"/>
              <w:jc w:val="center"/>
              <w:rPr>
                <w:color w:val="000000"/>
                <w:sz w:val="24"/>
                <w:szCs w:val="24"/>
              </w:rPr>
            </w:pPr>
            <w:r w:rsidRPr="009A5574">
              <w:rPr>
                <w:color w:val="000000"/>
              </w:rPr>
              <w:t>8,9</w:t>
            </w:r>
          </w:p>
        </w:tc>
      </w:tr>
      <w:tr w:rsidR="00E207E2" w:rsidRPr="009A5574" w:rsidTr="00330672">
        <w:trPr>
          <w:trHeight w:val="231"/>
        </w:trPr>
        <w:tc>
          <w:tcPr>
            <w:tcW w:w="4963" w:type="dxa"/>
            <w:shd w:val="clear" w:color="auto" w:fill="auto"/>
            <w:noWrap/>
            <w:vAlign w:val="center"/>
            <w:hideMark/>
          </w:tcPr>
          <w:p w:rsidR="00E207E2" w:rsidRPr="009A5574" w:rsidRDefault="00E207E2" w:rsidP="00E207E2">
            <w:pPr>
              <w:spacing w:after="0" w:line="240" w:lineRule="auto"/>
              <w:rPr>
                <w:color w:val="000000"/>
                <w:lang w:val="ru-RU" w:eastAsia="ru-RU"/>
              </w:rPr>
            </w:pPr>
            <w:r w:rsidRPr="009A5574">
              <w:rPr>
                <w:color w:val="000000"/>
                <w:lang w:val="ru-RU" w:eastAsia="ru-RU"/>
              </w:rPr>
              <w:t>Рабочий парк погрузчиков</w:t>
            </w:r>
          </w:p>
        </w:tc>
        <w:tc>
          <w:tcPr>
            <w:tcW w:w="1139" w:type="dxa"/>
            <w:shd w:val="clear" w:color="auto" w:fill="auto"/>
            <w:noWrap/>
            <w:vAlign w:val="center"/>
            <w:hideMark/>
          </w:tcPr>
          <w:p w:rsidR="00E207E2" w:rsidRPr="009A5574" w:rsidRDefault="00E207E2" w:rsidP="00E207E2">
            <w:pPr>
              <w:spacing w:after="0" w:line="240" w:lineRule="auto"/>
              <w:jc w:val="center"/>
              <w:rPr>
                <w:color w:val="000000"/>
                <w:lang w:val="ru-RU" w:eastAsia="ru-RU"/>
              </w:rPr>
            </w:pPr>
            <w:proofErr w:type="spellStart"/>
            <w:proofErr w:type="gramStart"/>
            <w:r w:rsidRPr="009A5574">
              <w:rPr>
                <w:color w:val="000000"/>
                <w:lang w:val="ru-RU" w:eastAsia="ru-RU"/>
              </w:rPr>
              <w:t>шт</w:t>
            </w:r>
            <w:proofErr w:type="spellEnd"/>
            <w:proofErr w:type="gramEnd"/>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1</w:t>
            </w:r>
          </w:p>
        </w:tc>
      </w:tr>
      <w:tr w:rsidR="00E207E2" w:rsidRPr="009A5574" w:rsidTr="00113A55">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Общая продолжительность работы  </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час</w:t>
            </w:r>
          </w:p>
        </w:tc>
        <w:tc>
          <w:tcPr>
            <w:tcW w:w="1508" w:type="dxa"/>
            <w:shd w:val="clear" w:color="auto" w:fill="auto"/>
            <w:noWrap/>
            <w:vAlign w:val="bottom"/>
            <w:hideMark/>
          </w:tcPr>
          <w:p w:rsidR="00E207E2" w:rsidRPr="009A5574" w:rsidRDefault="00E207E2" w:rsidP="00E207E2">
            <w:pPr>
              <w:spacing w:after="0" w:line="240" w:lineRule="auto"/>
              <w:jc w:val="center"/>
              <w:rPr>
                <w:color w:val="000000"/>
                <w:sz w:val="24"/>
                <w:szCs w:val="24"/>
              </w:rPr>
            </w:pPr>
            <w:r w:rsidRPr="009A5574">
              <w:rPr>
                <w:color w:val="000000"/>
              </w:rPr>
              <w:t>47,5</w:t>
            </w:r>
          </w:p>
        </w:tc>
      </w:tr>
      <w:tr w:rsidR="00E207E2" w:rsidRPr="004A08AF" w:rsidTr="00113A55">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Расход масел и смазочных материалов</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 </w:t>
            </w:r>
          </w:p>
        </w:tc>
        <w:tc>
          <w:tcPr>
            <w:tcW w:w="1508" w:type="dxa"/>
            <w:shd w:val="clear" w:color="auto" w:fill="auto"/>
            <w:noWrap/>
            <w:vAlign w:val="bottom"/>
            <w:hideMark/>
          </w:tcPr>
          <w:p w:rsidR="00E207E2" w:rsidRPr="009A5574" w:rsidRDefault="00E207E2" w:rsidP="00E207E2">
            <w:pPr>
              <w:spacing w:after="0" w:line="240" w:lineRule="auto"/>
              <w:jc w:val="center"/>
              <w:rPr>
                <w:color w:val="000000"/>
                <w:sz w:val="24"/>
                <w:szCs w:val="24"/>
                <w:lang w:val="ru-RU"/>
              </w:rPr>
            </w:pPr>
            <w:r w:rsidRPr="009A5574">
              <w:rPr>
                <w:color w:val="000000"/>
              </w:rPr>
              <w:t> </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Моторные масла </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0,0737</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Трансмиссионные масла </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0,011</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Специальные масла </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0,0015</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Пластичные смазки </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тонн</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0,0007</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Дизельное топливо</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тыс. л</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1,473</w:t>
            </w:r>
          </w:p>
        </w:tc>
      </w:tr>
      <w:tr w:rsidR="00330672" w:rsidRPr="004A08AF" w:rsidTr="00330672">
        <w:trPr>
          <w:trHeight w:val="231"/>
        </w:trPr>
        <w:tc>
          <w:tcPr>
            <w:tcW w:w="7610" w:type="dxa"/>
            <w:gridSpan w:val="3"/>
            <w:shd w:val="clear" w:color="auto" w:fill="auto"/>
            <w:noWrap/>
            <w:vAlign w:val="bottom"/>
            <w:hideMark/>
          </w:tcPr>
          <w:p w:rsidR="00330672" w:rsidRPr="009A5574" w:rsidRDefault="00330672" w:rsidP="00E207E2">
            <w:pPr>
              <w:spacing w:after="0" w:line="240" w:lineRule="auto"/>
              <w:jc w:val="center"/>
              <w:rPr>
                <w:b/>
                <w:bCs/>
                <w:color w:val="000000"/>
                <w:lang w:val="ru-RU" w:eastAsia="ru-RU"/>
              </w:rPr>
            </w:pPr>
            <w:r w:rsidRPr="009A5574">
              <w:rPr>
                <w:b/>
                <w:bCs/>
                <w:color w:val="000000"/>
                <w:lang w:val="ru-RU" w:eastAsia="ru-RU"/>
              </w:rPr>
              <w:t>Затраты на расходные материалы и горюче смазочных материалов</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Моторные масла</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81,1</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Трансмиссионные масла</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23,1</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Специальные масла</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4,7</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Пластичные смазки</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0,1</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jc w:val="both"/>
              <w:rPr>
                <w:color w:val="000000"/>
                <w:lang w:val="ru-RU" w:eastAsia="ru-RU"/>
              </w:rPr>
            </w:pPr>
            <w:r w:rsidRPr="009A5574">
              <w:rPr>
                <w:color w:val="000000"/>
                <w:lang w:val="ru-RU" w:eastAsia="ru-RU"/>
              </w:rPr>
              <w:t>Дизельное топливо</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294,6</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Затраты на ремонт и техническое обслуживание</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rFonts w:ascii="Tahoma" w:hAnsi="Tahoma" w:cs="Tahoma"/>
                <w:color w:val="000000"/>
                <w:sz w:val="20"/>
                <w:szCs w:val="20"/>
              </w:rPr>
            </w:pPr>
            <w:r w:rsidRPr="009A5574">
              <w:rPr>
                <w:rFonts w:ascii="Tahoma" w:hAnsi="Tahoma" w:cs="Tahoma"/>
                <w:color w:val="000000"/>
                <w:sz w:val="20"/>
                <w:szCs w:val="20"/>
              </w:rPr>
              <w:t>21,4</w:t>
            </w:r>
          </w:p>
        </w:tc>
      </w:tr>
      <w:tr w:rsidR="00E207E2" w:rsidRPr="009A5574" w:rsidTr="00330672">
        <w:trPr>
          <w:trHeight w:val="231"/>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Итого затраты</w:t>
            </w:r>
          </w:p>
        </w:tc>
        <w:tc>
          <w:tcPr>
            <w:tcW w:w="1139" w:type="dxa"/>
            <w:shd w:val="clear" w:color="auto" w:fill="auto"/>
            <w:noWrap/>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 xml:space="preserve">тыс. </w:t>
            </w:r>
            <w:proofErr w:type="spellStart"/>
            <w:r w:rsidRPr="009A5574">
              <w:rPr>
                <w:color w:val="000000"/>
                <w:lang w:val="ru-RU" w:eastAsia="ru-RU"/>
              </w:rPr>
              <w:t>тг</w:t>
            </w:r>
            <w:proofErr w:type="spellEnd"/>
            <w:r w:rsidRPr="009A5574">
              <w:rPr>
                <w:color w:val="000000"/>
                <w:lang w:val="ru-RU" w:eastAsia="ru-RU"/>
              </w:rPr>
              <w:t>.</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424,9</w:t>
            </w:r>
          </w:p>
        </w:tc>
      </w:tr>
      <w:tr w:rsidR="00E207E2" w:rsidRPr="009A5574" w:rsidTr="00330672">
        <w:trPr>
          <w:trHeight w:val="276"/>
        </w:trPr>
        <w:tc>
          <w:tcPr>
            <w:tcW w:w="4963" w:type="dxa"/>
            <w:shd w:val="clear" w:color="auto" w:fill="auto"/>
            <w:vAlign w:val="bottom"/>
            <w:hideMark/>
          </w:tcPr>
          <w:p w:rsidR="00E207E2" w:rsidRPr="009A5574" w:rsidRDefault="00E207E2" w:rsidP="00E207E2">
            <w:pPr>
              <w:spacing w:after="0" w:line="240" w:lineRule="auto"/>
              <w:rPr>
                <w:color w:val="000000"/>
                <w:lang w:val="ru-RU" w:eastAsia="ru-RU"/>
              </w:rPr>
            </w:pPr>
            <w:r w:rsidRPr="009A5574">
              <w:rPr>
                <w:color w:val="000000"/>
                <w:lang w:val="ru-RU" w:eastAsia="ru-RU"/>
              </w:rPr>
              <w:t>Удельные затраты на погрузку</w:t>
            </w:r>
          </w:p>
        </w:tc>
        <w:tc>
          <w:tcPr>
            <w:tcW w:w="1139" w:type="dxa"/>
            <w:shd w:val="clear" w:color="auto" w:fill="auto"/>
            <w:vAlign w:val="bottom"/>
            <w:hideMark/>
          </w:tcPr>
          <w:p w:rsidR="00E207E2" w:rsidRPr="009A5574" w:rsidRDefault="00E207E2" w:rsidP="00E207E2">
            <w:pPr>
              <w:spacing w:after="0" w:line="240" w:lineRule="auto"/>
              <w:jc w:val="center"/>
              <w:rPr>
                <w:color w:val="000000"/>
                <w:lang w:val="ru-RU" w:eastAsia="ru-RU"/>
              </w:rPr>
            </w:pPr>
            <w:r w:rsidRPr="009A5574">
              <w:rPr>
                <w:color w:val="000000"/>
                <w:lang w:val="ru-RU" w:eastAsia="ru-RU"/>
              </w:rPr>
              <w:t>тенге/м</w:t>
            </w:r>
            <w:r w:rsidRPr="009A5574">
              <w:rPr>
                <w:color w:val="000000"/>
                <w:vertAlign w:val="superscript"/>
                <w:lang w:val="ru-RU" w:eastAsia="ru-RU"/>
              </w:rPr>
              <w:t>3</w:t>
            </w:r>
          </w:p>
        </w:tc>
        <w:tc>
          <w:tcPr>
            <w:tcW w:w="1508" w:type="dxa"/>
            <w:shd w:val="clear" w:color="auto" w:fill="auto"/>
            <w:noWrap/>
            <w:vAlign w:val="center"/>
            <w:hideMark/>
          </w:tcPr>
          <w:p w:rsidR="00E207E2" w:rsidRPr="009A5574" w:rsidRDefault="00E207E2" w:rsidP="00E207E2">
            <w:pPr>
              <w:spacing w:after="0" w:line="240" w:lineRule="auto"/>
              <w:jc w:val="center"/>
              <w:rPr>
                <w:color w:val="000000"/>
                <w:sz w:val="24"/>
                <w:szCs w:val="24"/>
              </w:rPr>
            </w:pPr>
            <w:r w:rsidRPr="009A5574">
              <w:rPr>
                <w:color w:val="000000"/>
              </w:rPr>
              <w:t>47,7</w:t>
            </w:r>
          </w:p>
        </w:tc>
      </w:tr>
    </w:tbl>
    <w:p w:rsidR="00BA3E4D" w:rsidRPr="009A5574" w:rsidRDefault="00BA3E4D" w:rsidP="007B773E">
      <w:pPr>
        <w:spacing w:after="0" w:line="240" w:lineRule="auto"/>
        <w:jc w:val="center"/>
        <w:rPr>
          <w:sz w:val="24"/>
          <w:szCs w:val="24"/>
          <w:lang w:val="ru-RU"/>
        </w:rPr>
      </w:pPr>
    </w:p>
    <w:p w:rsidR="00A15921" w:rsidRPr="009A5574" w:rsidRDefault="00A15921" w:rsidP="00A15921">
      <w:pPr>
        <w:spacing w:after="0" w:line="240" w:lineRule="auto"/>
        <w:jc w:val="center"/>
        <w:rPr>
          <w:color w:val="000000"/>
          <w:sz w:val="24"/>
          <w:szCs w:val="24"/>
          <w:lang w:val="kk-KZ" w:eastAsia="kk-KZ"/>
        </w:rPr>
      </w:pPr>
      <w:r w:rsidRPr="009A5574">
        <w:rPr>
          <w:sz w:val="24"/>
          <w:szCs w:val="24"/>
          <w:lang w:val="ru-RU"/>
        </w:rPr>
        <w:t>Таблица 2.</w:t>
      </w:r>
      <w:r w:rsidR="00A51FBE" w:rsidRPr="009A5574">
        <w:rPr>
          <w:sz w:val="24"/>
          <w:szCs w:val="24"/>
          <w:lang w:val="ru-RU"/>
        </w:rPr>
        <w:t>26</w:t>
      </w:r>
      <w:r w:rsidRPr="009A5574">
        <w:rPr>
          <w:sz w:val="24"/>
          <w:szCs w:val="24"/>
          <w:lang w:val="ru-RU"/>
        </w:rPr>
        <w:t xml:space="preserve"> - Расчет затрат на транспортировку </w:t>
      </w:r>
      <w:r w:rsidRPr="009A5574">
        <w:rPr>
          <w:color w:val="000000"/>
          <w:sz w:val="24"/>
          <w:szCs w:val="24"/>
          <w:lang w:val="kk-KZ" w:eastAsia="kk-KZ"/>
        </w:rPr>
        <w:t>почвенно растительного слоя</w:t>
      </w:r>
    </w:p>
    <w:tbl>
      <w:tblPr>
        <w:tblW w:w="7391" w:type="dxa"/>
        <w:jc w:val="center"/>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6"/>
        <w:gridCol w:w="1060"/>
        <w:gridCol w:w="1260"/>
      </w:tblGrid>
      <w:tr w:rsidR="00330672" w:rsidRPr="009A5574" w:rsidTr="00330672">
        <w:trPr>
          <w:trHeight w:val="241"/>
          <w:jc w:val="center"/>
        </w:trPr>
        <w:tc>
          <w:tcPr>
            <w:tcW w:w="5196" w:type="dxa"/>
            <w:vMerge w:val="restart"/>
            <w:shd w:val="clear" w:color="000000" w:fill="D9D9D9"/>
            <w:vAlign w:val="center"/>
            <w:hideMark/>
          </w:tcPr>
          <w:p w:rsidR="00330672" w:rsidRPr="009A5574" w:rsidRDefault="00330672" w:rsidP="00A51FBE">
            <w:pPr>
              <w:spacing w:after="0" w:line="240" w:lineRule="auto"/>
              <w:jc w:val="center"/>
              <w:rPr>
                <w:color w:val="000000"/>
                <w:sz w:val="24"/>
                <w:szCs w:val="24"/>
                <w:lang w:val="ru-RU" w:eastAsia="ru-RU"/>
              </w:rPr>
            </w:pPr>
            <w:r w:rsidRPr="009A5574">
              <w:rPr>
                <w:color w:val="000000"/>
                <w:sz w:val="24"/>
                <w:szCs w:val="24"/>
                <w:lang w:val="ru-RU" w:eastAsia="ru-RU"/>
              </w:rPr>
              <w:t>Показатели</w:t>
            </w:r>
          </w:p>
        </w:tc>
        <w:tc>
          <w:tcPr>
            <w:tcW w:w="986" w:type="dxa"/>
            <w:vMerge w:val="restart"/>
            <w:shd w:val="clear" w:color="000000" w:fill="D9D9D9"/>
            <w:vAlign w:val="center"/>
            <w:hideMark/>
          </w:tcPr>
          <w:p w:rsidR="00330672" w:rsidRPr="009A5574" w:rsidRDefault="00330672" w:rsidP="00A51FBE">
            <w:pPr>
              <w:spacing w:after="0" w:line="240" w:lineRule="auto"/>
              <w:jc w:val="center"/>
              <w:rPr>
                <w:color w:val="000000"/>
                <w:sz w:val="24"/>
                <w:szCs w:val="24"/>
                <w:lang w:val="ru-RU" w:eastAsia="ru-RU"/>
              </w:rPr>
            </w:pPr>
            <w:r w:rsidRPr="009A5574">
              <w:rPr>
                <w:color w:val="000000"/>
                <w:sz w:val="24"/>
                <w:szCs w:val="24"/>
                <w:lang w:val="ru-RU" w:eastAsia="ru-RU"/>
              </w:rPr>
              <w:t xml:space="preserve">Ед. </w:t>
            </w:r>
            <w:proofErr w:type="spellStart"/>
            <w:r w:rsidRPr="009A5574">
              <w:rPr>
                <w:color w:val="000000"/>
                <w:sz w:val="24"/>
                <w:szCs w:val="24"/>
                <w:lang w:val="ru-RU" w:eastAsia="ru-RU"/>
              </w:rPr>
              <w:t>изм</w:t>
            </w:r>
            <w:proofErr w:type="spellEnd"/>
          </w:p>
        </w:tc>
        <w:tc>
          <w:tcPr>
            <w:tcW w:w="1209" w:type="dxa"/>
            <w:shd w:val="clear" w:color="000000" w:fill="D9D9D9"/>
            <w:hideMark/>
          </w:tcPr>
          <w:p w:rsidR="00330672" w:rsidRPr="009A5574" w:rsidRDefault="00330672" w:rsidP="00A51FBE">
            <w:pPr>
              <w:spacing w:after="0" w:line="240" w:lineRule="auto"/>
              <w:rPr>
                <w:color w:val="000000"/>
                <w:sz w:val="24"/>
                <w:szCs w:val="24"/>
                <w:lang w:val="ru-RU" w:eastAsia="ru-RU"/>
              </w:rPr>
            </w:pPr>
            <w:r w:rsidRPr="009A5574">
              <w:rPr>
                <w:color w:val="000000"/>
                <w:sz w:val="24"/>
                <w:szCs w:val="24"/>
                <w:lang w:val="ru-RU" w:eastAsia="ru-RU"/>
              </w:rPr>
              <w:t>Годы отработки</w:t>
            </w:r>
          </w:p>
        </w:tc>
      </w:tr>
      <w:tr w:rsidR="00330672" w:rsidRPr="009A5574" w:rsidTr="00330672">
        <w:trPr>
          <w:trHeight w:val="253"/>
          <w:jc w:val="center"/>
        </w:trPr>
        <w:tc>
          <w:tcPr>
            <w:tcW w:w="5196" w:type="dxa"/>
            <w:vMerge/>
            <w:vAlign w:val="center"/>
            <w:hideMark/>
          </w:tcPr>
          <w:p w:rsidR="00330672" w:rsidRPr="009A5574" w:rsidRDefault="00330672" w:rsidP="00A51FBE">
            <w:pPr>
              <w:spacing w:after="0" w:line="240" w:lineRule="auto"/>
              <w:rPr>
                <w:color w:val="000000"/>
                <w:sz w:val="24"/>
                <w:szCs w:val="24"/>
                <w:lang w:val="ru-RU" w:eastAsia="ru-RU"/>
              </w:rPr>
            </w:pPr>
          </w:p>
        </w:tc>
        <w:tc>
          <w:tcPr>
            <w:tcW w:w="986" w:type="dxa"/>
            <w:vMerge/>
            <w:vAlign w:val="center"/>
            <w:hideMark/>
          </w:tcPr>
          <w:p w:rsidR="00330672" w:rsidRPr="009A5574" w:rsidRDefault="00330672" w:rsidP="00A51FBE">
            <w:pPr>
              <w:spacing w:after="0" w:line="240" w:lineRule="auto"/>
              <w:rPr>
                <w:color w:val="000000"/>
                <w:sz w:val="24"/>
                <w:szCs w:val="24"/>
                <w:lang w:val="ru-RU" w:eastAsia="ru-RU"/>
              </w:rPr>
            </w:pPr>
          </w:p>
        </w:tc>
        <w:tc>
          <w:tcPr>
            <w:tcW w:w="1209" w:type="dxa"/>
            <w:shd w:val="clear" w:color="000000" w:fill="D9D9D9"/>
            <w:vAlign w:val="center"/>
            <w:hideMark/>
          </w:tcPr>
          <w:p w:rsidR="00330672" w:rsidRPr="009A5574" w:rsidRDefault="00330672" w:rsidP="00A51FBE">
            <w:pPr>
              <w:spacing w:after="0" w:line="240" w:lineRule="auto"/>
              <w:jc w:val="center"/>
              <w:rPr>
                <w:color w:val="000000"/>
                <w:sz w:val="24"/>
                <w:szCs w:val="24"/>
                <w:lang w:val="ru-RU" w:eastAsia="ru-RU"/>
              </w:rPr>
            </w:pPr>
            <w:r w:rsidRPr="009A5574">
              <w:rPr>
                <w:color w:val="000000"/>
                <w:sz w:val="24"/>
                <w:szCs w:val="24"/>
                <w:lang w:val="ru-RU" w:eastAsia="ru-RU"/>
              </w:rPr>
              <w:t>2022-2031</w:t>
            </w:r>
          </w:p>
        </w:tc>
      </w:tr>
      <w:tr w:rsidR="00A51FBE" w:rsidRPr="009A5574" w:rsidTr="00330672">
        <w:trPr>
          <w:trHeight w:val="253"/>
          <w:jc w:val="center"/>
        </w:trPr>
        <w:tc>
          <w:tcPr>
            <w:tcW w:w="5196" w:type="dxa"/>
            <w:vMerge w:val="restart"/>
            <w:shd w:val="clear" w:color="000000" w:fill="FFFFFF"/>
            <w:vAlign w:val="center"/>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Объем </w:t>
            </w:r>
            <w:proofErr w:type="gramStart"/>
            <w:r w:rsidRPr="009A5574">
              <w:rPr>
                <w:color w:val="000000"/>
                <w:sz w:val="24"/>
                <w:szCs w:val="24"/>
                <w:lang w:val="ru-RU" w:eastAsia="ru-RU"/>
              </w:rPr>
              <w:t>транспортируемого</w:t>
            </w:r>
            <w:proofErr w:type="gramEnd"/>
            <w:r w:rsidRPr="009A5574">
              <w:rPr>
                <w:color w:val="000000"/>
                <w:sz w:val="24"/>
                <w:szCs w:val="24"/>
                <w:lang w:val="ru-RU" w:eastAsia="ru-RU"/>
              </w:rPr>
              <w:t xml:space="preserve"> ПРС</w:t>
            </w:r>
          </w:p>
        </w:tc>
        <w:tc>
          <w:tcPr>
            <w:tcW w:w="986" w:type="dxa"/>
            <w:shd w:val="clear" w:color="000000" w:fill="FFFFFF"/>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тыс. т</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15,13</w:t>
            </w:r>
          </w:p>
        </w:tc>
      </w:tr>
      <w:tr w:rsidR="00A51FBE" w:rsidRPr="009A5574" w:rsidTr="00330672">
        <w:trPr>
          <w:trHeight w:val="301"/>
          <w:jc w:val="center"/>
        </w:trPr>
        <w:tc>
          <w:tcPr>
            <w:tcW w:w="5196" w:type="dxa"/>
            <w:vMerge/>
            <w:vAlign w:val="center"/>
            <w:hideMark/>
          </w:tcPr>
          <w:p w:rsidR="00A51FBE" w:rsidRPr="009A5574" w:rsidRDefault="00A51FBE" w:rsidP="00A51FBE">
            <w:pPr>
              <w:spacing w:after="0" w:line="240" w:lineRule="auto"/>
              <w:rPr>
                <w:color w:val="000000"/>
                <w:sz w:val="24"/>
                <w:szCs w:val="24"/>
                <w:lang w:val="ru-RU" w:eastAsia="ru-RU"/>
              </w:rPr>
            </w:pPr>
          </w:p>
        </w:tc>
        <w:tc>
          <w:tcPr>
            <w:tcW w:w="986" w:type="dxa"/>
            <w:shd w:val="clear" w:color="000000" w:fill="FFFFFF"/>
            <w:vAlign w:val="center"/>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тыс. м</w:t>
            </w:r>
            <w:r w:rsidRPr="009A5574">
              <w:rPr>
                <w:color w:val="000000"/>
                <w:sz w:val="24"/>
                <w:szCs w:val="24"/>
                <w:vertAlign w:val="superscript"/>
                <w:lang w:val="ru-RU" w:eastAsia="ru-RU"/>
              </w:rPr>
              <w:t>3</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8,9</w:t>
            </w:r>
          </w:p>
        </w:tc>
      </w:tr>
      <w:tr w:rsidR="00A51FBE" w:rsidRPr="009A5574" w:rsidTr="00330672">
        <w:trPr>
          <w:trHeight w:val="253"/>
          <w:jc w:val="center"/>
        </w:trPr>
        <w:tc>
          <w:tcPr>
            <w:tcW w:w="5196" w:type="dxa"/>
            <w:shd w:val="clear" w:color="auto" w:fill="auto"/>
            <w:noWrap/>
            <w:vAlign w:val="center"/>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Рабочий парк</w:t>
            </w:r>
          </w:p>
        </w:tc>
        <w:tc>
          <w:tcPr>
            <w:tcW w:w="986" w:type="dxa"/>
            <w:shd w:val="clear" w:color="auto" w:fill="auto"/>
            <w:noWrap/>
            <w:vAlign w:val="center"/>
            <w:hideMark/>
          </w:tcPr>
          <w:p w:rsidR="00A51FBE" w:rsidRPr="009A5574" w:rsidRDefault="00A51FBE" w:rsidP="00A51FBE">
            <w:pPr>
              <w:spacing w:after="0" w:line="240" w:lineRule="auto"/>
              <w:jc w:val="center"/>
              <w:rPr>
                <w:color w:val="000000"/>
                <w:sz w:val="24"/>
                <w:szCs w:val="24"/>
                <w:lang w:val="ru-RU" w:eastAsia="ru-RU"/>
              </w:rPr>
            </w:pPr>
            <w:proofErr w:type="spellStart"/>
            <w:proofErr w:type="gramStart"/>
            <w:r w:rsidRPr="009A5574">
              <w:rPr>
                <w:color w:val="000000"/>
                <w:sz w:val="24"/>
                <w:szCs w:val="24"/>
                <w:lang w:val="ru-RU" w:eastAsia="ru-RU"/>
              </w:rPr>
              <w:t>шт</w:t>
            </w:r>
            <w:proofErr w:type="spellEnd"/>
            <w:proofErr w:type="gramEnd"/>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2</w:t>
            </w:r>
          </w:p>
        </w:tc>
      </w:tr>
      <w:tr w:rsidR="00A51FBE" w:rsidRPr="009A5574" w:rsidTr="00330672">
        <w:trPr>
          <w:trHeight w:val="506"/>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Годовой пробег автосамосвалов на транспортировке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км</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435</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jc w:val="both"/>
              <w:rPr>
                <w:color w:val="000000"/>
                <w:sz w:val="24"/>
                <w:szCs w:val="24"/>
                <w:lang w:val="ru-RU" w:eastAsia="ru-RU"/>
              </w:rPr>
            </w:pPr>
            <w:r w:rsidRPr="009A5574">
              <w:rPr>
                <w:color w:val="000000"/>
                <w:sz w:val="24"/>
                <w:szCs w:val="24"/>
                <w:lang w:val="ru-RU" w:eastAsia="ru-RU"/>
              </w:rPr>
              <w:t xml:space="preserve">Общая продолжительность работы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час</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41,68</w:t>
            </w:r>
          </w:p>
        </w:tc>
      </w:tr>
      <w:tr w:rsidR="00A51FBE" w:rsidRPr="004A08AF"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Расход масел и смазочных материалов</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 </w:t>
            </w:r>
          </w:p>
        </w:tc>
        <w:tc>
          <w:tcPr>
            <w:tcW w:w="1209" w:type="dxa"/>
            <w:shd w:val="clear" w:color="auto" w:fill="auto"/>
            <w:vAlign w:val="center"/>
            <w:hideMark/>
          </w:tcPr>
          <w:p w:rsidR="00A51FBE" w:rsidRPr="009A5574" w:rsidRDefault="00A51FBE" w:rsidP="00A51FBE">
            <w:pPr>
              <w:spacing w:after="0" w:line="240" w:lineRule="auto"/>
              <w:jc w:val="center"/>
              <w:rPr>
                <w:color w:val="000000"/>
                <w:sz w:val="24"/>
                <w:szCs w:val="24"/>
                <w:lang w:val="ru-RU"/>
              </w:rPr>
            </w:pPr>
            <w:r w:rsidRPr="009A5574">
              <w:rPr>
                <w:color w:val="000000"/>
                <w:sz w:val="24"/>
                <w:szCs w:val="24"/>
              </w:rPr>
              <w:t> </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Моторные масла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тыс. л</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0,005</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Трансмиссионные масла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тыс. л</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0,001</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Специальные масла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тыс. л</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0,000</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Пластичные смазки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тонн</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0,000</w:t>
            </w:r>
          </w:p>
        </w:tc>
      </w:tr>
      <w:tr w:rsidR="00A51FBE" w:rsidRPr="009A5574" w:rsidTr="00330672">
        <w:trPr>
          <w:trHeight w:val="253"/>
          <w:jc w:val="center"/>
        </w:trPr>
        <w:tc>
          <w:tcPr>
            <w:tcW w:w="5196" w:type="dxa"/>
            <w:shd w:val="clear" w:color="auto" w:fill="auto"/>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Автошины </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proofErr w:type="spellStart"/>
            <w:r w:rsidRPr="009A5574">
              <w:rPr>
                <w:color w:val="000000"/>
                <w:sz w:val="24"/>
                <w:szCs w:val="24"/>
                <w:lang w:val="ru-RU" w:eastAsia="ru-RU"/>
              </w:rPr>
              <w:t>компл</w:t>
            </w:r>
            <w:proofErr w:type="spellEnd"/>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0,010</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jc w:val="both"/>
              <w:rPr>
                <w:color w:val="000000"/>
                <w:sz w:val="24"/>
                <w:szCs w:val="24"/>
                <w:lang w:val="ru-RU" w:eastAsia="ru-RU"/>
              </w:rPr>
            </w:pPr>
            <w:r w:rsidRPr="009A5574">
              <w:rPr>
                <w:color w:val="000000"/>
                <w:sz w:val="24"/>
                <w:szCs w:val="24"/>
                <w:lang w:val="ru-RU" w:eastAsia="ru-RU"/>
              </w:rPr>
              <w:t>Дизельное топливо</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тыс. л</w:t>
            </w:r>
          </w:p>
        </w:tc>
        <w:tc>
          <w:tcPr>
            <w:tcW w:w="1209" w:type="dxa"/>
            <w:shd w:val="clear" w:color="000000" w:fill="FFFFFF"/>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0,165</w:t>
            </w:r>
          </w:p>
        </w:tc>
      </w:tr>
      <w:tr w:rsidR="00330672" w:rsidRPr="004A08AF" w:rsidTr="00330672">
        <w:trPr>
          <w:trHeight w:val="253"/>
          <w:jc w:val="center"/>
        </w:trPr>
        <w:tc>
          <w:tcPr>
            <w:tcW w:w="7391" w:type="dxa"/>
            <w:gridSpan w:val="3"/>
            <w:shd w:val="clear" w:color="auto" w:fill="auto"/>
            <w:noWrap/>
            <w:vAlign w:val="bottom"/>
            <w:hideMark/>
          </w:tcPr>
          <w:p w:rsidR="00330672" w:rsidRPr="009A5574" w:rsidRDefault="00330672" w:rsidP="00A51FBE">
            <w:pPr>
              <w:spacing w:after="0" w:line="240" w:lineRule="auto"/>
              <w:jc w:val="center"/>
              <w:rPr>
                <w:b/>
                <w:bCs/>
                <w:color w:val="000000"/>
                <w:sz w:val="24"/>
                <w:szCs w:val="24"/>
                <w:lang w:val="ru-RU" w:eastAsia="ru-RU"/>
              </w:rPr>
            </w:pPr>
            <w:r w:rsidRPr="009A5574">
              <w:rPr>
                <w:b/>
                <w:bCs/>
                <w:color w:val="000000"/>
                <w:sz w:val="24"/>
                <w:szCs w:val="24"/>
                <w:lang w:val="ru-RU" w:eastAsia="ru-RU"/>
              </w:rPr>
              <w:t>Затраты на расходные материалы и горюче смазочных материалов</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Моторные масла</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5,8</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Трансмиссионные масла</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1,4</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Специальные масла</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0,5</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Пластичные смазки</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0,1</w:t>
            </w:r>
          </w:p>
        </w:tc>
      </w:tr>
      <w:tr w:rsidR="00A51FBE" w:rsidRPr="009A5574" w:rsidTr="00330672">
        <w:trPr>
          <w:trHeight w:val="253"/>
          <w:jc w:val="center"/>
        </w:trPr>
        <w:tc>
          <w:tcPr>
            <w:tcW w:w="5196" w:type="dxa"/>
            <w:shd w:val="clear" w:color="auto" w:fill="auto"/>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Автошины </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4,8</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jc w:val="both"/>
              <w:rPr>
                <w:color w:val="000000"/>
                <w:sz w:val="24"/>
                <w:szCs w:val="24"/>
                <w:lang w:val="ru-RU" w:eastAsia="ru-RU"/>
              </w:rPr>
            </w:pPr>
            <w:r w:rsidRPr="009A5574">
              <w:rPr>
                <w:color w:val="000000"/>
                <w:sz w:val="24"/>
                <w:szCs w:val="24"/>
                <w:lang w:val="ru-RU" w:eastAsia="ru-RU"/>
              </w:rPr>
              <w:t>Дизельное топливо</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33,1</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Затраты на ремонт и техническое обслуживание</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37,5</w:t>
            </w:r>
          </w:p>
        </w:tc>
      </w:tr>
      <w:tr w:rsidR="00A51FBE" w:rsidRPr="009A5574" w:rsidTr="00330672">
        <w:trPr>
          <w:trHeight w:val="253"/>
          <w:jc w:val="center"/>
        </w:trPr>
        <w:tc>
          <w:tcPr>
            <w:tcW w:w="5196" w:type="dxa"/>
            <w:shd w:val="clear" w:color="auto" w:fill="auto"/>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lastRenderedPageBreak/>
              <w:t>Итого затраты</w:t>
            </w:r>
          </w:p>
        </w:tc>
        <w:tc>
          <w:tcPr>
            <w:tcW w:w="98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 xml:space="preserve">тыс. </w:t>
            </w:r>
            <w:proofErr w:type="spellStart"/>
            <w:r w:rsidRPr="009A5574">
              <w:rPr>
                <w:color w:val="000000"/>
                <w:sz w:val="24"/>
                <w:szCs w:val="24"/>
                <w:lang w:val="ru-RU" w:eastAsia="ru-RU"/>
              </w:rPr>
              <w:t>тг</w:t>
            </w:r>
            <w:proofErr w:type="spellEnd"/>
            <w:r w:rsidRPr="009A5574">
              <w:rPr>
                <w:color w:val="000000"/>
                <w:sz w:val="24"/>
                <w:szCs w:val="24"/>
                <w:lang w:val="ru-RU" w:eastAsia="ru-RU"/>
              </w:rPr>
              <w:t>.</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83,2</w:t>
            </w:r>
          </w:p>
        </w:tc>
      </w:tr>
      <w:tr w:rsidR="00A51FBE" w:rsidRPr="009A5574" w:rsidTr="00330672">
        <w:trPr>
          <w:trHeight w:val="301"/>
          <w:jc w:val="center"/>
        </w:trPr>
        <w:tc>
          <w:tcPr>
            <w:tcW w:w="5196" w:type="dxa"/>
            <w:shd w:val="clear" w:color="auto" w:fill="auto"/>
            <w:noWrap/>
            <w:vAlign w:val="bottom"/>
            <w:hideMark/>
          </w:tcPr>
          <w:p w:rsidR="00A51FBE" w:rsidRPr="009A5574" w:rsidRDefault="00A51FBE" w:rsidP="00A51FBE">
            <w:pPr>
              <w:spacing w:after="0" w:line="240" w:lineRule="auto"/>
              <w:rPr>
                <w:color w:val="000000"/>
                <w:sz w:val="24"/>
                <w:szCs w:val="24"/>
                <w:lang w:val="ru-RU" w:eastAsia="ru-RU"/>
              </w:rPr>
            </w:pPr>
            <w:r w:rsidRPr="009A5574">
              <w:rPr>
                <w:color w:val="000000"/>
                <w:sz w:val="24"/>
                <w:szCs w:val="24"/>
                <w:lang w:val="ru-RU" w:eastAsia="ru-RU"/>
              </w:rPr>
              <w:t>Удельные затраты на транспортировку  ПРС</w:t>
            </w:r>
          </w:p>
        </w:tc>
        <w:tc>
          <w:tcPr>
            <w:tcW w:w="986" w:type="dxa"/>
            <w:shd w:val="clear" w:color="auto" w:fill="auto"/>
            <w:vAlign w:val="bottom"/>
            <w:hideMark/>
          </w:tcPr>
          <w:p w:rsidR="00A51FBE" w:rsidRPr="009A5574" w:rsidRDefault="00A51FBE" w:rsidP="00A51FBE">
            <w:pPr>
              <w:spacing w:after="0" w:line="240" w:lineRule="auto"/>
              <w:jc w:val="center"/>
              <w:rPr>
                <w:color w:val="000000"/>
                <w:sz w:val="24"/>
                <w:szCs w:val="24"/>
                <w:lang w:val="ru-RU" w:eastAsia="ru-RU"/>
              </w:rPr>
            </w:pPr>
            <w:r w:rsidRPr="009A5574">
              <w:rPr>
                <w:color w:val="000000"/>
                <w:sz w:val="24"/>
                <w:szCs w:val="24"/>
                <w:lang w:val="ru-RU" w:eastAsia="ru-RU"/>
              </w:rPr>
              <w:t>тенге/м</w:t>
            </w:r>
            <w:r w:rsidRPr="009A5574">
              <w:rPr>
                <w:color w:val="000000"/>
                <w:sz w:val="24"/>
                <w:szCs w:val="24"/>
                <w:vertAlign w:val="superscript"/>
                <w:lang w:val="ru-RU" w:eastAsia="ru-RU"/>
              </w:rPr>
              <w:t>3</w:t>
            </w:r>
          </w:p>
        </w:tc>
        <w:tc>
          <w:tcPr>
            <w:tcW w:w="1209" w:type="dxa"/>
            <w:shd w:val="clear" w:color="auto" w:fill="auto"/>
            <w:noWrap/>
            <w:vAlign w:val="center"/>
            <w:hideMark/>
          </w:tcPr>
          <w:p w:rsidR="00A51FBE" w:rsidRPr="009A5574" w:rsidRDefault="00A51FBE" w:rsidP="00A51FBE">
            <w:pPr>
              <w:spacing w:after="0" w:line="240" w:lineRule="auto"/>
              <w:jc w:val="center"/>
              <w:rPr>
                <w:color w:val="000000"/>
                <w:sz w:val="24"/>
                <w:szCs w:val="24"/>
              </w:rPr>
            </w:pPr>
            <w:r w:rsidRPr="009A5574">
              <w:rPr>
                <w:color w:val="000000"/>
                <w:sz w:val="24"/>
                <w:szCs w:val="24"/>
              </w:rPr>
              <w:t>9,3</w:t>
            </w:r>
          </w:p>
        </w:tc>
      </w:tr>
    </w:tbl>
    <w:p w:rsidR="00330672" w:rsidRPr="009A5574" w:rsidRDefault="00330672" w:rsidP="00A15921">
      <w:pPr>
        <w:spacing w:after="0" w:line="240" w:lineRule="auto"/>
        <w:jc w:val="center"/>
        <w:rPr>
          <w:color w:val="000000"/>
          <w:sz w:val="24"/>
          <w:szCs w:val="24"/>
          <w:lang w:val="kk-KZ" w:eastAsia="kk-KZ"/>
        </w:rPr>
      </w:pPr>
    </w:p>
    <w:p w:rsidR="008735F8" w:rsidRPr="009A5574" w:rsidRDefault="008735F8" w:rsidP="007B773E">
      <w:pPr>
        <w:spacing w:after="0" w:line="240" w:lineRule="auto"/>
        <w:jc w:val="center"/>
        <w:rPr>
          <w:color w:val="000000"/>
          <w:sz w:val="24"/>
          <w:szCs w:val="24"/>
          <w:lang w:val="ru-RU" w:eastAsia="ru-RU"/>
        </w:rPr>
      </w:pPr>
    </w:p>
    <w:p w:rsidR="00A96AD1" w:rsidRPr="009A5574" w:rsidRDefault="00A96AD1" w:rsidP="00A96AD1">
      <w:pPr>
        <w:suppressAutoHyphens/>
        <w:spacing w:after="0" w:line="240" w:lineRule="auto"/>
        <w:ind w:firstLine="567"/>
        <w:jc w:val="center"/>
        <w:rPr>
          <w:sz w:val="24"/>
          <w:szCs w:val="24"/>
          <w:lang w:val="ru-RU"/>
        </w:rPr>
      </w:pPr>
      <w:proofErr w:type="spellStart"/>
      <w:r w:rsidRPr="009A5574">
        <w:rPr>
          <w:sz w:val="24"/>
          <w:szCs w:val="24"/>
        </w:rPr>
        <w:t>Таблица</w:t>
      </w:r>
      <w:proofErr w:type="spellEnd"/>
      <w:r w:rsidRPr="009A5574">
        <w:rPr>
          <w:sz w:val="24"/>
          <w:szCs w:val="24"/>
        </w:rPr>
        <w:t xml:space="preserve"> </w:t>
      </w:r>
      <w:r w:rsidR="000E63B1" w:rsidRPr="009A5574">
        <w:rPr>
          <w:sz w:val="24"/>
          <w:szCs w:val="24"/>
          <w:lang w:val="ru-RU"/>
        </w:rPr>
        <w:t>2</w:t>
      </w:r>
      <w:r w:rsidRPr="009A5574">
        <w:rPr>
          <w:sz w:val="24"/>
          <w:szCs w:val="24"/>
        </w:rPr>
        <w:t>.</w:t>
      </w:r>
      <w:r w:rsidR="00A51FBE" w:rsidRPr="009A5574">
        <w:rPr>
          <w:sz w:val="24"/>
          <w:szCs w:val="24"/>
          <w:lang w:val="ru-RU"/>
        </w:rPr>
        <w:t>27</w:t>
      </w:r>
      <w:r w:rsidRPr="009A5574">
        <w:rPr>
          <w:sz w:val="24"/>
          <w:szCs w:val="24"/>
        </w:rPr>
        <w:t xml:space="preserve"> - </w:t>
      </w:r>
      <w:proofErr w:type="spellStart"/>
      <w:r w:rsidRPr="009A5574">
        <w:rPr>
          <w:sz w:val="24"/>
          <w:szCs w:val="24"/>
        </w:rPr>
        <w:t>Оплата</w:t>
      </w:r>
      <w:proofErr w:type="spellEnd"/>
      <w:r w:rsidRPr="009A5574">
        <w:rPr>
          <w:sz w:val="24"/>
          <w:szCs w:val="24"/>
        </w:rPr>
        <w:t xml:space="preserve"> </w:t>
      </w:r>
      <w:proofErr w:type="spellStart"/>
      <w:r w:rsidRPr="009A5574">
        <w:rPr>
          <w:sz w:val="24"/>
          <w:szCs w:val="24"/>
        </w:rPr>
        <w:t>труда</w:t>
      </w:r>
      <w:proofErr w:type="spellEnd"/>
      <w:r w:rsidRPr="009A5574">
        <w:rPr>
          <w:sz w:val="24"/>
          <w:szCs w:val="24"/>
        </w:rPr>
        <w:t xml:space="preserve"> </w:t>
      </w:r>
      <w:proofErr w:type="spellStart"/>
      <w:r w:rsidRPr="009A5574">
        <w:rPr>
          <w:sz w:val="24"/>
          <w:szCs w:val="24"/>
        </w:rPr>
        <w:t>работников</w:t>
      </w:r>
      <w:proofErr w:type="spellEnd"/>
    </w:p>
    <w:tbl>
      <w:tblPr>
        <w:tblW w:w="8536" w:type="dxa"/>
        <w:tblInd w:w="103" w:type="dxa"/>
        <w:tblLook w:val="04A0" w:firstRow="1" w:lastRow="0" w:firstColumn="1" w:lastColumn="0" w:noHBand="0" w:noVBand="1"/>
      </w:tblPr>
      <w:tblGrid>
        <w:gridCol w:w="541"/>
        <w:gridCol w:w="4087"/>
        <w:gridCol w:w="1022"/>
        <w:gridCol w:w="962"/>
        <w:gridCol w:w="962"/>
        <w:gridCol w:w="962"/>
      </w:tblGrid>
      <w:tr w:rsidR="00330672" w:rsidRPr="009A5574" w:rsidTr="00330672">
        <w:trPr>
          <w:trHeight w:val="229"/>
        </w:trPr>
        <w:tc>
          <w:tcPr>
            <w:tcW w:w="54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 xml:space="preserve">№   </w:t>
            </w:r>
            <w:proofErr w:type="gramStart"/>
            <w:r w:rsidRPr="009A5574">
              <w:rPr>
                <w:color w:val="000000"/>
                <w:lang w:val="ru-RU" w:eastAsia="ru-RU"/>
              </w:rPr>
              <w:t>п</w:t>
            </w:r>
            <w:proofErr w:type="gramEnd"/>
            <w:r w:rsidRPr="009A5574">
              <w:rPr>
                <w:color w:val="000000"/>
                <w:lang w:val="ru-RU" w:eastAsia="ru-RU"/>
              </w:rPr>
              <w:t>/п</w:t>
            </w:r>
          </w:p>
        </w:tc>
        <w:tc>
          <w:tcPr>
            <w:tcW w:w="408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Профессия, специальность</w:t>
            </w:r>
          </w:p>
        </w:tc>
        <w:tc>
          <w:tcPr>
            <w:tcW w:w="3906" w:type="dxa"/>
            <w:gridSpan w:val="4"/>
            <w:tcBorders>
              <w:top w:val="single" w:sz="4" w:space="0" w:color="auto"/>
              <w:left w:val="nil"/>
              <w:bottom w:val="single" w:sz="4" w:space="0" w:color="auto"/>
              <w:right w:val="nil"/>
            </w:tcBorders>
            <w:shd w:val="clear" w:color="000000" w:fill="D9D9D9"/>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Годы разработки</w:t>
            </w:r>
          </w:p>
        </w:tc>
      </w:tr>
      <w:tr w:rsidR="00330672" w:rsidRPr="009A5574" w:rsidTr="00330672">
        <w:trPr>
          <w:trHeight w:val="119"/>
        </w:trPr>
        <w:tc>
          <w:tcPr>
            <w:tcW w:w="541"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lang w:val="ru-RU" w:eastAsia="ru-RU"/>
              </w:rPr>
            </w:pPr>
          </w:p>
        </w:tc>
        <w:tc>
          <w:tcPr>
            <w:tcW w:w="4087"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lang w:val="ru-RU" w:eastAsia="ru-RU"/>
              </w:rPr>
            </w:pPr>
          </w:p>
        </w:tc>
        <w:tc>
          <w:tcPr>
            <w:tcW w:w="3906" w:type="dxa"/>
            <w:gridSpan w:val="4"/>
            <w:tcBorders>
              <w:top w:val="single" w:sz="4" w:space="0" w:color="auto"/>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2022-2031</w:t>
            </w:r>
          </w:p>
        </w:tc>
      </w:tr>
      <w:tr w:rsidR="00330672" w:rsidRPr="009A5574" w:rsidTr="00330672">
        <w:trPr>
          <w:trHeight w:val="592"/>
        </w:trPr>
        <w:tc>
          <w:tcPr>
            <w:tcW w:w="541"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lang w:val="ru-RU" w:eastAsia="ru-RU"/>
              </w:rPr>
            </w:pPr>
          </w:p>
        </w:tc>
        <w:tc>
          <w:tcPr>
            <w:tcW w:w="4087"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lang w:val="ru-RU" w:eastAsia="ru-RU"/>
              </w:rPr>
            </w:pPr>
          </w:p>
        </w:tc>
        <w:tc>
          <w:tcPr>
            <w:tcW w:w="1022"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 xml:space="preserve">Кол-во </w:t>
            </w:r>
            <w:proofErr w:type="spellStart"/>
            <w:r w:rsidRPr="009A5574">
              <w:rPr>
                <w:color w:val="000000"/>
                <w:lang w:val="ru-RU" w:eastAsia="ru-RU"/>
              </w:rPr>
              <w:t>штатн</w:t>
            </w:r>
            <w:proofErr w:type="spellEnd"/>
            <w:r w:rsidRPr="009A5574">
              <w:rPr>
                <w:color w:val="000000"/>
                <w:lang w:val="ru-RU" w:eastAsia="ru-RU"/>
              </w:rPr>
              <w:t>. Единиц</w:t>
            </w:r>
          </w:p>
        </w:tc>
        <w:tc>
          <w:tcPr>
            <w:tcW w:w="962"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 xml:space="preserve">Тариф </w:t>
            </w:r>
          </w:p>
        </w:tc>
        <w:tc>
          <w:tcPr>
            <w:tcW w:w="962"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Общее кол-ва часов</w:t>
            </w:r>
          </w:p>
        </w:tc>
        <w:tc>
          <w:tcPr>
            <w:tcW w:w="962"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 xml:space="preserve">Сумма, тыс. </w:t>
            </w:r>
            <w:proofErr w:type="spellStart"/>
            <w:r w:rsidRPr="009A5574">
              <w:rPr>
                <w:color w:val="000000"/>
                <w:lang w:val="ru-RU" w:eastAsia="ru-RU"/>
              </w:rPr>
              <w:t>тг</w:t>
            </w:r>
            <w:proofErr w:type="spellEnd"/>
          </w:p>
        </w:tc>
      </w:tr>
      <w:tr w:rsidR="00330672" w:rsidRPr="009A5574" w:rsidTr="00330672">
        <w:trPr>
          <w:trHeight w:val="20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w:t>
            </w:r>
          </w:p>
        </w:tc>
        <w:tc>
          <w:tcPr>
            <w:tcW w:w="4087"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Горный мастер</w:t>
            </w:r>
          </w:p>
        </w:tc>
        <w:tc>
          <w:tcPr>
            <w:tcW w:w="102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950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2080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1976</w:t>
            </w:r>
          </w:p>
        </w:tc>
      </w:tr>
      <w:tr w:rsidR="00330672" w:rsidRPr="009A5574" w:rsidTr="00330672">
        <w:trPr>
          <w:trHeight w:val="20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2</w:t>
            </w:r>
          </w:p>
        </w:tc>
        <w:tc>
          <w:tcPr>
            <w:tcW w:w="4087"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Машинист погрузчика</w:t>
            </w:r>
          </w:p>
        </w:tc>
        <w:tc>
          <w:tcPr>
            <w:tcW w:w="102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870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1280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1114</w:t>
            </w:r>
          </w:p>
        </w:tc>
      </w:tr>
      <w:tr w:rsidR="00330672" w:rsidRPr="009A5574" w:rsidTr="00330672">
        <w:trPr>
          <w:trHeight w:val="20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3</w:t>
            </w:r>
          </w:p>
        </w:tc>
        <w:tc>
          <w:tcPr>
            <w:tcW w:w="4087"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Машинист экскаватора</w:t>
            </w:r>
          </w:p>
        </w:tc>
        <w:tc>
          <w:tcPr>
            <w:tcW w:w="102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870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1280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1114</w:t>
            </w:r>
          </w:p>
        </w:tc>
      </w:tr>
      <w:tr w:rsidR="00330672" w:rsidRPr="009A5574" w:rsidTr="00330672">
        <w:trPr>
          <w:trHeight w:val="20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4</w:t>
            </w:r>
          </w:p>
        </w:tc>
        <w:tc>
          <w:tcPr>
            <w:tcW w:w="4087"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Машинист бульдозера</w:t>
            </w:r>
          </w:p>
        </w:tc>
        <w:tc>
          <w:tcPr>
            <w:tcW w:w="102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870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1280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1114</w:t>
            </w:r>
          </w:p>
        </w:tc>
      </w:tr>
      <w:tr w:rsidR="00330672" w:rsidRPr="009A5574" w:rsidTr="00330672">
        <w:trPr>
          <w:trHeight w:val="20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5</w:t>
            </w:r>
          </w:p>
        </w:tc>
        <w:tc>
          <w:tcPr>
            <w:tcW w:w="4087"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rPr>
                <w:color w:val="000000"/>
                <w:lang w:val="ru-RU" w:eastAsia="ru-RU"/>
              </w:rPr>
            </w:pPr>
            <w:r w:rsidRPr="009A5574">
              <w:rPr>
                <w:color w:val="000000"/>
                <w:lang w:val="ru-RU" w:eastAsia="ru-RU"/>
              </w:rPr>
              <w:t xml:space="preserve">Водитель </w:t>
            </w:r>
          </w:p>
        </w:tc>
        <w:tc>
          <w:tcPr>
            <w:tcW w:w="102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2</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870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1280</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2227</w:t>
            </w:r>
          </w:p>
        </w:tc>
      </w:tr>
      <w:tr w:rsidR="00330672" w:rsidRPr="009A5574" w:rsidTr="00330672">
        <w:trPr>
          <w:trHeight w:val="208"/>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 </w:t>
            </w:r>
          </w:p>
        </w:tc>
        <w:tc>
          <w:tcPr>
            <w:tcW w:w="4087"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ВСЕГО по карьеру</w:t>
            </w:r>
          </w:p>
        </w:tc>
        <w:tc>
          <w:tcPr>
            <w:tcW w:w="102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6</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 </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 </w:t>
            </w:r>
          </w:p>
        </w:tc>
        <w:tc>
          <w:tcPr>
            <w:tcW w:w="962" w:type="dxa"/>
            <w:tcBorders>
              <w:top w:val="nil"/>
              <w:left w:val="nil"/>
              <w:bottom w:val="single" w:sz="4" w:space="0" w:color="auto"/>
              <w:right w:val="single" w:sz="4" w:space="0" w:color="auto"/>
            </w:tcBorders>
            <w:shd w:val="clear" w:color="auto" w:fill="auto"/>
            <w:vAlign w:val="center"/>
            <w:hideMark/>
          </w:tcPr>
          <w:p w:rsidR="00330672" w:rsidRPr="009A5574" w:rsidRDefault="00330672" w:rsidP="00330672">
            <w:pPr>
              <w:spacing w:after="0" w:line="240" w:lineRule="auto"/>
              <w:jc w:val="center"/>
              <w:rPr>
                <w:color w:val="000000"/>
                <w:lang w:val="ru-RU" w:eastAsia="ru-RU"/>
              </w:rPr>
            </w:pPr>
            <w:r w:rsidRPr="009A5574">
              <w:rPr>
                <w:color w:val="000000"/>
                <w:lang w:val="ru-RU" w:eastAsia="ru-RU"/>
              </w:rPr>
              <w:t>7545</w:t>
            </w:r>
          </w:p>
        </w:tc>
      </w:tr>
    </w:tbl>
    <w:p w:rsidR="00A15921" w:rsidRPr="009A5574" w:rsidRDefault="00A15921" w:rsidP="00A96AD1">
      <w:pPr>
        <w:suppressAutoHyphens/>
        <w:spacing w:after="0" w:line="240" w:lineRule="auto"/>
        <w:ind w:firstLine="567"/>
        <w:jc w:val="center"/>
        <w:rPr>
          <w:sz w:val="24"/>
          <w:szCs w:val="24"/>
          <w:lang w:val="ru-RU"/>
        </w:rPr>
      </w:pPr>
    </w:p>
    <w:p w:rsidR="00A15921" w:rsidRPr="009A5574" w:rsidRDefault="00A15921" w:rsidP="00A96AD1">
      <w:pPr>
        <w:suppressAutoHyphens/>
        <w:spacing w:after="0" w:line="240" w:lineRule="auto"/>
        <w:ind w:firstLine="567"/>
        <w:jc w:val="center"/>
        <w:rPr>
          <w:sz w:val="24"/>
          <w:szCs w:val="24"/>
          <w:lang w:val="ru-RU"/>
        </w:rPr>
      </w:pPr>
    </w:p>
    <w:p w:rsidR="00A15921" w:rsidRPr="009A5574" w:rsidRDefault="00A15921" w:rsidP="00A96AD1">
      <w:pPr>
        <w:suppressAutoHyphens/>
        <w:spacing w:after="0" w:line="240" w:lineRule="auto"/>
        <w:ind w:firstLine="567"/>
        <w:jc w:val="center"/>
        <w:rPr>
          <w:sz w:val="24"/>
          <w:szCs w:val="24"/>
          <w:lang w:val="ru-RU"/>
        </w:rPr>
      </w:pPr>
    </w:p>
    <w:p w:rsidR="00747D79" w:rsidRPr="009A5574" w:rsidRDefault="00747D79" w:rsidP="00A96AD1">
      <w:pPr>
        <w:suppressAutoHyphens/>
        <w:spacing w:after="0" w:line="240" w:lineRule="auto"/>
        <w:ind w:firstLine="567"/>
        <w:jc w:val="center"/>
        <w:rPr>
          <w:sz w:val="24"/>
          <w:szCs w:val="24"/>
          <w:lang w:val="ru-RU"/>
        </w:rPr>
      </w:pPr>
    </w:p>
    <w:p w:rsidR="00747D79" w:rsidRPr="009A5574" w:rsidRDefault="00747D79" w:rsidP="00A96AD1">
      <w:pPr>
        <w:suppressAutoHyphens/>
        <w:spacing w:after="0" w:line="240" w:lineRule="auto"/>
        <w:ind w:firstLine="567"/>
        <w:jc w:val="center"/>
        <w:rPr>
          <w:sz w:val="24"/>
          <w:szCs w:val="24"/>
          <w:lang w:val="ru-RU"/>
        </w:rPr>
      </w:pPr>
    </w:p>
    <w:p w:rsidR="00747D79" w:rsidRPr="009A5574" w:rsidRDefault="00747D79" w:rsidP="00A96AD1">
      <w:pPr>
        <w:suppressAutoHyphens/>
        <w:spacing w:after="0" w:line="240" w:lineRule="auto"/>
        <w:ind w:firstLine="567"/>
        <w:jc w:val="center"/>
        <w:rPr>
          <w:sz w:val="24"/>
          <w:szCs w:val="24"/>
          <w:lang w:val="ru-RU"/>
        </w:rPr>
      </w:pPr>
    </w:p>
    <w:p w:rsidR="009D61F0" w:rsidRPr="009A5574" w:rsidRDefault="009D61F0" w:rsidP="00A96AD1">
      <w:pPr>
        <w:suppressAutoHyphens/>
        <w:spacing w:after="0" w:line="240" w:lineRule="auto"/>
        <w:ind w:firstLine="567"/>
        <w:jc w:val="center"/>
        <w:rPr>
          <w:sz w:val="24"/>
          <w:szCs w:val="24"/>
          <w:lang w:val="ru-RU"/>
        </w:rPr>
        <w:sectPr w:rsidR="009D61F0" w:rsidRPr="009A5574" w:rsidSect="00016A64">
          <w:type w:val="nextColumn"/>
          <w:pgSz w:w="10744" w:h="16530"/>
          <w:pgMar w:top="851" w:right="851" w:bottom="851" w:left="1701" w:header="0" w:footer="892" w:gutter="0"/>
          <w:pgNumType w:fmt="numberInDash"/>
          <w:cols w:space="720"/>
          <w:noEndnote/>
          <w:docGrid w:linePitch="360"/>
        </w:sectPr>
      </w:pPr>
    </w:p>
    <w:p w:rsidR="00747D79" w:rsidRPr="009A5574" w:rsidRDefault="009D61F0" w:rsidP="00A96AD1">
      <w:pPr>
        <w:suppressAutoHyphens/>
        <w:spacing w:after="0" w:line="240" w:lineRule="auto"/>
        <w:ind w:firstLine="567"/>
        <w:jc w:val="center"/>
        <w:rPr>
          <w:sz w:val="24"/>
          <w:szCs w:val="24"/>
          <w:lang w:val="ru-RU"/>
        </w:rPr>
      </w:pPr>
      <w:r w:rsidRPr="009A5574">
        <w:rPr>
          <w:sz w:val="24"/>
          <w:szCs w:val="24"/>
          <w:lang w:val="ru-RU"/>
        </w:rPr>
        <w:lastRenderedPageBreak/>
        <w:t>Таблица 2.</w:t>
      </w:r>
      <w:r w:rsidR="00113A55" w:rsidRPr="009A5574">
        <w:rPr>
          <w:sz w:val="24"/>
          <w:szCs w:val="24"/>
          <w:lang w:val="ru-RU"/>
        </w:rPr>
        <w:t>28</w:t>
      </w:r>
      <w:r w:rsidRPr="009A5574">
        <w:rPr>
          <w:sz w:val="24"/>
          <w:szCs w:val="24"/>
          <w:lang w:val="ru-RU"/>
        </w:rPr>
        <w:t xml:space="preserve"> Расходы на эксплуатацию месторождения</w:t>
      </w:r>
    </w:p>
    <w:tbl>
      <w:tblPr>
        <w:tblW w:w="14571" w:type="dxa"/>
        <w:jc w:val="right"/>
        <w:tblInd w:w="1661" w:type="dxa"/>
        <w:tblLook w:val="04A0" w:firstRow="1" w:lastRow="0" w:firstColumn="1" w:lastColumn="0" w:noHBand="0" w:noVBand="1"/>
      </w:tblPr>
      <w:tblGrid>
        <w:gridCol w:w="486"/>
        <w:gridCol w:w="3406"/>
        <w:gridCol w:w="953"/>
        <w:gridCol w:w="1066"/>
        <w:gridCol w:w="866"/>
        <w:gridCol w:w="866"/>
        <w:gridCol w:w="866"/>
        <w:gridCol w:w="866"/>
        <w:gridCol w:w="866"/>
        <w:gridCol w:w="866"/>
        <w:gridCol w:w="866"/>
        <w:gridCol w:w="866"/>
        <w:gridCol w:w="866"/>
        <w:gridCol w:w="866"/>
      </w:tblGrid>
      <w:tr w:rsidR="009D61F0" w:rsidRPr="009A5574" w:rsidTr="00113A55">
        <w:trPr>
          <w:trHeight w:val="248"/>
          <w:jc w:val="right"/>
        </w:trPr>
        <w:tc>
          <w:tcPr>
            <w:tcW w:w="486"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9D61F0" w:rsidRPr="009A5574" w:rsidRDefault="009D61F0" w:rsidP="00330672">
            <w:pPr>
              <w:spacing w:after="0" w:line="240" w:lineRule="auto"/>
              <w:jc w:val="center"/>
              <w:rPr>
                <w:color w:val="000000"/>
                <w:sz w:val="20"/>
                <w:szCs w:val="20"/>
                <w:lang w:val="ru-RU" w:eastAsia="ru-RU"/>
              </w:rPr>
            </w:pPr>
            <w:r w:rsidRPr="009A5574">
              <w:rPr>
                <w:color w:val="000000"/>
                <w:sz w:val="20"/>
                <w:szCs w:val="20"/>
                <w:lang w:val="ru-RU" w:eastAsia="ru-RU"/>
              </w:rPr>
              <w:t xml:space="preserve">№ </w:t>
            </w:r>
            <w:proofErr w:type="gramStart"/>
            <w:r w:rsidRPr="009A5574">
              <w:rPr>
                <w:color w:val="000000"/>
                <w:sz w:val="20"/>
                <w:szCs w:val="20"/>
                <w:lang w:val="ru-RU" w:eastAsia="ru-RU"/>
              </w:rPr>
              <w:t>п</w:t>
            </w:r>
            <w:proofErr w:type="gramEnd"/>
            <w:r w:rsidRPr="009A5574">
              <w:rPr>
                <w:color w:val="000000"/>
                <w:sz w:val="20"/>
                <w:szCs w:val="20"/>
                <w:lang w:val="ru-RU" w:eastAsia="ru-RU"/>
              </w:rPr>
              <w:t>/п</w:t>
            </w:r>
          </w:p>
        </w:tc>
        <w:tc>
          <w:tcPr>
            <w:tcW w:w="3406"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9D61F0" w:rsidRPr="009A5574" w:rsidRDefault="009D61F0" w:rsidP="00330672">
            <w:pPr>
              <w:spacing w:after="0" w:line="240" w:lineRule="auto"/>
              <w:jc w:val="center"/>
              <w:rPr>
                <w:color w:val="000000"/>
                <w:sz w:val="20"/>
                <w:szCs w:val="20"/>
                <w:lang w:val="ru-RU" w:eastAsia="ru-RU"/>
              </w:rPr>
            </w:pPr>
            <w:r w:rsidRPr="009A5574">
              <w:rPr>
                <w:color w:val="000000"/>
                <w:sz w:val="20"/>
                <w:szCs w:val="20"/>
                <w:lang w:val="ru-RU" w:eastAsia="ru-RU"/>
              </w:rPr>
              <w:t>Наименование затрат</w:t>
            </w:r>
          </w:p>
        </w:tc>
        <w:tc>
          <w:tcPr>
            <w:tcW w:w="953"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9D61F0" w:rsidRPr="009A5574" w:rsidRDefault="009D61F0" w:rsidP="00330672">
            <w:pPr>
              <w:spacing w:after="0" w:line="240" w:lineRule="auto"/>
              <w:jc w:val="center"/>
              <w:rPr>
                <w:color w:val="000000"/>
                <w:sz w:val="20"/>
                <w:szCs w:val="20"/>
                <w:lang w:val="ru-RU" w:eastAsia="ru-RU"/>
              </w:rPr>
            </w:pPr>
            <w:r w:rsidRPr="009A5574">
              <w:rPr>
                <w:color w:val="000000"/>
                <w:sz w:val="20"/>
                <w:szCs w:val="20"/>
                <w:lang w:val="ru-RU" w:eastAsia="ru-RU"/>
              </w:rPr>
              <w:t>Ед. изм.</w:t>
            </w:r>
          </w:p>
        </w:tc>
        <w:tc>
          <w:tcPr>
            <w:tcW w:w="1066"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9D61F0" w:rsidRPr="009A5574" w:rsidRDefault="009D61F0" w:rsidP="00330672">
            <w:pPr>
              <w:spacing w:after="0" w:line="240" w:lineRule="auto"/>
              <w:jc w:val="center"/>
              <w:rPr>
                <w:color w:val="000000"/>
                <w:sz w:val="20"/>
                <w:szCs w:val="20"/>
                <w:lang w:val="ru-RU" w:eastAsia="ru-RU"/>
              </w:rPr>
            </w:pPr>
            <w:r w:rsidRPr="009A5574">
              <w:rPr>
                <w:color w:val="000000"/>
                <w:sz w:val="20"/>
                <w:szCs w:val="20"/>
                <w:lang w:val="ru-RU" w:eastAsia="ru-RU"/>
              </w:rPr>
              <w:t>Всего</w:t>
            </w:r>
          </w:p>
        </w:tc>
        <w:tc>
          <w:tcPr>
            <w:tcW w:w="8660" w:type="dxa"/>
            <w:gridSpan w:val="10"/>
            <w:tcBorders>
              <w:top w:val="single" w:sz="4" w:space="0" w:color="auto"/>
              <w:left w:val="nil"/>
              <w:bottom w:val="single" w:sz="4" w:space="0" w:color="auto"/>
              <w:right w:val="single" w:sz="4" w:space="0" w:color="auto"/>
            </w:tcBorders>
            <w:shd w:val="clear" w:color="000000" w:fill="D9D9D9"/>
            <w:noWrap/>
            <w:vAlign w:val="bottom"/>
            <w:hideMark/>
          </w:tcPr>
          <w:p w:rsidR="009D61F0" w:rsidRPr="009A5574" w:rsidRDefault="009D61F0" w:rsidP="00330672">
            <w:pPr>
              <w:spacing w:after="0" w:line="240" w:lineRule="auto"/>
              <w:jc w:val="center"/>
              <w:rPr>
                <w:color w:val="000000"/>
                <w:sz w:val="20"/>
                <w:szCs w:val="20"/>
                <w:lang w:val="ru-RU" w:eastAsia="ru-RU"/>
              </w:rPr>
            </w:pPr>
            <w:r w:rsidRPr="009A5574">
              <w:rPr>
                <w:color w:val="000000"/>
                <w:sz w:val="20"/>
                <w:szCs w:val="20"/>
                <w:lang w:val="ru-RU" w:eastAsia="ru-RU"/>
              </w:rPr>
              <w:t>Годы разработки</w:t>
            </w:r>
          </w:p>
        </w:tc>
      </w:tr>
      <w:tr w:rsidR="00330672" w:rsidRPr="009A5574" w:rsidTr="00113A55">
        <w:trPr>
          <w:trHeight w:val="248"/>
          <w:jc w:val="right"/>
        </w:trPr>
        <w:tc>
          <w:tcPr>
            <w:tcW w:w="486"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sz w:val="20"/>
                <w:szCs w:val="20"/>
                <w:lang w:val="ru-RU" w:eastAsia="ru-RU"/>
              </w:rPr>
            </w:pPr>
          </w:p>
        </w:tc>
        <w:tc>
          <w:tcPr>
            <w:tcW w:w="3406"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sz w:val="20"/>
                <w:szCs w:val="20"/>
                <w:lang w:val="ru-RU" w:eastAsia="ru-RU"/>
              </w:rPr>
            </w:pPr>
          </w:p>
        </w:tc>
        <w:tc>
          <w:tcPr>
            <w:tcW w:w="953"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sz w:val="20"/>
                <w:szCs w:val="20"/>
                <w:lang w:val="ru-RU" w:eastAsia="ru-RU"/>
              </w:rPr>
            </w:pPr>
          </w:p>
        </w:tc>
        <w:tc>
          <w:tcPr>
            <w:tcW w:w="1066" w:type="dxa"/>
            <w:vMerge/>
            <w:tcBorders>
              <w:top w:val="single" w:sz="4" w:space="0" w:color="auto"/>
              <w:left w:val="single" w:sz="4" w:space="0" w:color="auto"/>
              <w:bottom w:val="single" w:sz="4" w:space="0" w:color="auto"/>
              <w:right w:val="single" w:sz="4" w:space="0" w:color="auto"/>
            </w:tcBorders>
            <w:vAlign w:val="center"/>
            <w:hideMark/>
          </w:tcPr>
          <w:p w:rsidR="00330672" w:rsidRPr="009A5574" w:rsidRDefault="00330672" w:rsidP="00330672">
            <w:pPr>
              <w:spacing w:after="0" w:line="240" w:lineRule="auto"/>
              <w:rPr>
                <w:color w:val="000000"/>
                <w:sz w:val="20"/>
                <w:szCs w:val="20"/>
                <w:lang w:val="ru-RU" w:eastAsia="ru-RU"/>
              </w:rPr>
            </w:pP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2022</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2023</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2024</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2025</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2026</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2027</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2028</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2029</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2030</w:t>
            </w:r>
          </w:p>
        </w:tc>
        <w:tc>
          <w:tcPr>
            <w:tcW w:w="866" w:type="dxa"/>
            <w:tcBorders>
              <w:top w:val="nil"/>
              <w:left w:val="nil"/>
              <w:bottom w:val="single" w:sz="4" w:space="0" w:color="auto"/>
              <w:right w:val="single" w:sz="4" w:space="0" w:color="auto"/>
            </w:tcBorders>
            <w:shd w:val="clear" w:color="000000" w:fill="D9D9D9"/>
            <w:vAlign w:val="center"/>
            <w:hideMark/>
          </w:tcPr>
          <w:p w:rsidR="00330672" w:rsidRPr="009A5574" w:rsidRDefault="00330672" w:rsidP="00330672">
            <w:pPr>
              <w:spacing w:after="0" w:line="240" w:lineRule="auto"/>
              <w:jc w:val="center"/>
              <w:rPr>
                <w:b/>
                <w:bCs/>
                <w:color w:val="000000"/>
                <w:sz w:val="20"/>
                <w:szCs w:val="20"/>
              </w:rPr>
            </w:pPr>
            <w:r w:rsidRPr="009A5574">
              <w:rPr>
                <w:b/>
                <w:bCs/>
                <w:color w:val="000000"/>
                <w:sz w:val="20"/>
                <w:szCs w:val="20"/>
              </w:rPr>
              <w:t>2031</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1.</w:t>
            </w:r>
          </w:p>
        </w:tc>
        <w:tc>
          <w:tcPr>
            <w:tcW w:w="3406" w:type="dxa"/>
            <w:tcBorders>
              <w:top w:val="nil"/>
              <w:left w:val="nil"/>
              <w:bottom w:val="single" w:sz="4" w:space="0" w:color="auto"/>
              <w:right w:val="single" w:sz="4" w:space="0" w:color="auto"/>
            </w:tcBorders>
            <w:shd w:val="clear" w:color="auto" w:fill="auto"/>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Вскрышные работы</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12504,16</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1250,4</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1.1</w:t>
            </w:r>
          </w:p>
        </w:tc>
        <w:tc>
          <w:tcPr>
            <w:tcW w:w="3406" w:type="dxa"/>
            <w:tcBorders>
              <w:top w:val="nil"/>
              <w:left w:val="nil"/>
              <w:bottom w:val="single" w:sz="4" w:space="0" w:color="auto"/>
              <w:right w:val="single" w:sz="4" w:space="0" w:color="auto"/>
            </w:tcBorders>
            <w:shd w:val="clear" w:color="000000" w:fill="FFFFFF"/>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Бульдозерные работы по снятью и складированию  ПРС</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7423,50</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742,4</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1.2</w:t>
            </w:r>
          </w:p>
        </w:tc>
        <w:tc>
          <w:tcPr>
            <w:tcW w:w="3406" w:type="dxa"/>
            <w:tcBorders>
              <w:top w:val="nil"/>
              <w:left w:val="nil"/>
              <w:bottom w:val="single" w:sz="4" w:space="0" w:color="auto"/>
              <w:right w:val="single" w:sz="4" w:space="0" w:color="auto"/>
            </w:tcBorders>
            <w:shd w:val="clear" w:color="000000" w:fill="FFFFFF"/>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Работа погрузчика</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4248,72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424,9</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1.3</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Транспортирование ПРС</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831,94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83,2</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2.</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 xml:space="preserve">Добычные  работы </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30844,01</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2.1</w:t>
            </w:r>
          </w:p>
        </w:tc>
        <w:tc>
          <w:tcPr>
            <w:tcW w:w="3406" w:type="dxa"/>
            <w:tcBorders>
              <w:top w:val="nil"/>
              <w:left w:val="nil"/>
              <w:bottom w:val="single" w:sz="4" w:space="0" w:color="auto"/>
              <w:right w:val="single" w:sz="4" w:space="0" w:color="auto"/>
            </w:tcBorders>
            <w:shd w:val="clear" w:color="000000" w:fill="FFFFFF"/>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 xml:space="preserve">Экскавация </w:t>
            </w:r>
            <w:proofErr w:type="spellStart"/>
            <w:r w:rsidRPr="009A5574">
              <w:rPr>
                <w:color w:val="000000"/>
                <w:sz w:val="20"/>
                <w:szCs w:val="20"/>
                <w:lang w:val="ru-RU" w:eastAsia="ru-RU"/>
              </w:rPr>
              <w:t>п.и</w:t>
            </w:r>
            <w:proofErr w:type="spellEnd"/>
            <w:r w:rsidRPr="009A5574">
              <w:rPr>
                <w:color w:val="000000"/>
                <w:sz w:val="20"/>
                <w:szCs w:val="20"/>
                <w:lang w:val="ru-RU" w:eastAsia="ru-RU"/>
              </w:rPr>
              <w:t>.</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30844,01</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3084,4</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3.</w:t>
            </w:r>
          </w:p>
        </w:tc>
        <w:tc>
          <w:tcPr>
            <w:tcW w:w="3406" w:type="dxa"/>
            <w:tcBorders>
              <w:top w:val="nil"/>
              <w:left w:val="nil"/>
              <w:bottom w:val="single" w:sz="4" w:space="0" w:color="auto"/>
              <w:right w:val="single" w:sz="4" w:space="0" w:color="auto"/>
            </w:tcBorders>
            <w:shd w:val="clear" w:color="000000" w:fill="FFFFFF"/>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Прочие затраты</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6502,23</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c>
          <w:tcPr>
            <w:tcW w:w="866"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650,2</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4.</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Оплату труда работникам</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7545,0</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5.</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 xml:space="preserve">Вскрышные работы </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тыс</w:t>
            </w:r>
            <w:proofErr w:type="gramStart"/>
            <w:r w:rsidRPr="009A5574">
              <w:rPr>
                <w:color w:val="000000"/>
                <w:sz w:val="20"/>
                <w:szCs w:val="20"/>
                <w:lang w:val="ru-RU" w:eastAsia="ru-RU"/>
              </w:rPr>
              <w:t>.м</w:t>
            </w:r>
            <w:proofErr w:type="gramEnd"/>
            <w:r w:rsidRPr="009A5574">
              <w:rPr>
                <w:color w:val="000000"/>
                <w:sz w:val="20"/>
                <w:szCs w:val="20"/>
                <w:lang w:val="ru-RU" w:eastAsia="ru-RU"/>
              </w:rPr>
              <w:t>3</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8,90</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6.</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Добычные работы</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тыс</w:t>
            </w:r>
            <w:proofErr w:type="gramStart"/>
            <w:r w:rsidRPr="009A5574">
              <w:rPr>
                <w:color w:val="000000"/>
                <w:sz w:val="20"/>
                <w:szCs w:val="20"/>
                <w:lang w:val="ru-RU" w:eastAsia="ru-RU"/>
              </w:rPr>
              <w:t>.м</w:t>
            </w:r>
            <w:proofErr w:type="gramEnd"/>
            <w:r w:rsidRPr="009A5574">
              <w:rPr>
                <w:color w:val="000000"/>
                <w:sz w:val="20"/>
                <w:szCs w:val="20"/>
                <w:lang w:val="ru-RU" w:eastAsia="ru-RU"/>
              </w:rPr>
              <w:t>3</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56,10</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7.</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proofErr w:type="spellStart"/>
            <w:r w:rsidRPr="009A5574">
              <w:rPr>
                <w:color w:val="000000"/>
                <w:sz w:val="20"/>
                <w:szCs w:val="20"/>
                <w:lang w:val="ru-RU" w:eastAsia="ru-RU"/>
              </w:rPr>
              <w:t>Коэфициент</w:t>
            </w:r>
            <w:proofErr w:type="spellEnd"/>
            <w:r w:rsidRPr="009A5574">
              <w:rPr>
                <w:color w:val="000000"/>
                <w:sz w:val="20"/>
                <w:szCs w:val="20"/>
                <w:lang w:val="ru-RU" w:eastAsia="ru-RU"/>
              </w:rPr>
              <w:t xml:space="preserve"> вскрыши в целом по месторождению</w:t>
            </w:r>
          </w:p>
        </w:tc>
        <w:tc>
          <w:tcPr>
            <w:tcW w:w="953"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м3/м3</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0,16</w:t>
            </w:r>
          </w:p>
        </w:tc>
      </w:tr>
      <w:tr w:rsidR="00113A55" w:rsidRPr="009A5574" w:rsidTr="00113A55">
        <w:trPr>
          <w:trHeight w:val="248"/>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8.</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 xml:space="preserve">Итого </w:t>
            </w:r>
            <w:proofErr w:type="spellStart"/>
            <w:r w:rsidRPr="009A5574">
              <w:rPr>
                <w:color w:val="000000"/>
                <w:sz w:val="20"/>
                <w:szCs w:val="20"/>
                <w:lang w:val="ru-RU" w:eastAsia="ru-RU"/>
              </w:rPr>
              <w:t>затараты</w:t>
            </w:r>
            <w:proofErr w:type="spellEnd"/>
            <w:r w:rsidRPr="009A5574">
              <w:rPr>
                <w:color w:val="000000"/>
                <w:sz w:val="20"/>
                <w:szCs w:val="20"/>
                <w:lang w:val="ru-RU" w:eastAsia="ru-RU"/>
              </w:rPr>
              <w:t xml:space="preserve"> на добычу</w:t>
            </w:r>
          </w:p>
        </w:tc>
        <w:tc>
          <w:tcPr>
            <w:tcW w:w="953"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 xml:space="preserve">тыс. </w:t>
            </w:r>
            <w:proofErr w:type="spellStart"/>
            <w:r w:rsidRPr="009A5574">
              <w:rPr>
                <w:color w:val="000000"/>
                <w:sz w:val="20"/>
                <w:szCs w:val="20"/>
                <w:lang w:val="ru-RU" w:eastAsia="ru-RU"/>
              </w:rPr>
              <w:t>тг</w:t>
            </w:r>
            <w:proofErr w:type="spellEnd"/>
            <w:r w:rsidRPr="009A5574">
              <w:rPr>
                <w:color w:val="000000"/>
                <w:sz w:val="20"/>
                <w:szCs w:val="20"/>
                <w:lang w:val="ru-RU" w:eastAsia="ru-RU"/>
              </w:rPr>
              <w:t>.</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125300,39</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b/>
                <w:bCs/>
                <w:color w:val="000000"/>
                <w:sz w:val="20"/>
                <w:szCs w:val="20"/>
              </w:rPr>
            </w:pPr>
            <w:r w:rsidRPr="009A5574">
              <w:rPr>
                <w:b/>
                <w:bCs/>
                <w:color w:val="000000"/>
                <w:sz w:val="20"/>
                <w:szCs w:val="20"/>
              </w:rPr>
              <w:t>12530,0</w:t>
            </w:r>
          </w:p>
        </w:tc>
      </w:tr>
      <w:tr w:rsidR="00113A55" w:rsidRPr="009A5574" w:rsidTr="00113A55">
        <w:trPr>
          <w:trHeight w:val="236"/>
          <w:jc w:val="right"/>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9.</w:t>
            </w:r>
          </w:p>
        </w:tc>
        <w:tc>
          <w:tcPr>
            <w:tcW w:w="3406" w:type="dxa"/>
            <w:tcBorders>
              <w:top w:val="nil"/>
              <w:left w:val="nil"/>
              <w:bottom w:val="single" w:sz="4" w:space="0" w:color="auto"/>
              <w:right w:val="single" w:sz="4" w:space="0" w:color="auto"/>
            </w:tcBorders>
            <w:shd w:val="clear" w:color="auto" w:fill="auto"/>
            <w:noWrap/>
            <w:vAlign w:val="bottom"/>
            <w:hideMark/>
          </w:tcPr>
          <w:p w:rsidR="00113A55" w:rsidRPr="009A5574" w:rsidRDefault="00113A55" w:rsidP="00113A55">
            <w:pPr>
              <w:spacing w:after="0" w:line="240" w:lineRule="auto"/>
              <w:rPr>
                <w:color w:val="000000"/>
                <w:sz w:val="20"/>
                <w:szCs w:val="20"/>
                <w:lang w:val="ru-RU" w:eastAsia="ru-RU"/>
              </w:rPr>
            </w:pPr>
            <w:r w:rsidRPr="009A5574">
              <w:rPr>
                <w:color w:val="000000"/>
                <w:sz w:val="20"/>
                <w:szCs w:val="20"/>
                <w:lang w:val="ru-RU" w:eastAsia="ru-RU"/>
              </w:rPr>
              <w:t xml:space="preserve">Себестоимость добычи </w:t>
            </w:r>
            <w:proofErr w:type="spellStart"/>
            <w:r w:rsidRPr="009A5574">
              <w:rPr>
                <w:color w:val="000000"/>
                <w:sz w:val="20"/>
                <w:szCs w:val="20"/>
                <w:lang w:val="ru-RU" w:eastAsia="ru-RU"/>
              </w:rPr>
              <w:t>п.и</w:t>
            </w:r>
            <w:proofErr w:type="spellEnd"/>
            <w:r w:rsidRPr="009A5574">
              <w:rPr>
                <w:color w:val="000000"/>
                <w:sz w:val="20"/>
                <w:szCs w:val="20"/>
                <w:lang w:val="ru-RU" w:eastAsia="ru-RU"/>
              </w:rPr>
              <w:t>.</w:t>
            </w:r>
          </w:p>
        </w:tc>
        <w:tc>
          <w:tcPr>
            <w:tcW w:w="953" w:type="dxa"/>
            <w:tcBorders>
              <w:top w:val="nil"/>
              <w:left w:val="nil"/>
              <w:bottom w:val="single" w:sz="4" w:space="0" w:color="auto"/>
              <w:right w:val="single" w:sz="4" w:space="0" w:color="auto"/>
            </w:tcBorders>
            <w:shd w:val="clear" w:color="auto" w:fill="auto"/>
            <w:vAlign w:val="center"/>
            <w:hideMark/>
          </w:tcPr>
          <w:p w:rsidR="00113A55" w:rsidRPr="009A5574" w:rsidRDefault="00113A55" w:rsidP="00113A55">
            <w:pPr>
              <w:spacing w:after="0" w:line="240" w:lineRule="auto"/>
              <w:jc w:val="center"/>
              <w:rPr>
                <w:color w:val="000000"/>
                <w:sz w:val="20"/>
                <w:szCs w:val="20"/>
                <w:lang w:val="ru-RU" w:eastAsia="ru-RU"/>
              </w:rPr>
            </w:pPr>
            <w:r w:rsidRPr="009A5574">
              <w:rPr>
                <w:color w:val="000000"/>
                <w:sz w:val="20"/>
                <w:szCs w:val="20"/>
                <w:lang w:val="ru-RU" w:eastAsia="ru-RU"/>
              </w:rPr>
              <w:t>тенге/м3</w:t>
            </w:r>
          </w:p>
        </w:tc>
        <w:tc>
          <w:tcPr>
            <w:tcW w:w="10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c>
          <w:tcPr>
            <w:tcW w:w="866" w:type="dxa"/>
            <w:tcBorders>
              <w:top w:val="nil"/>
              <w:left w:val="nil"/>
              <w:bottom w:val="single" w:sz="4" w:space="0" w:color="auto"/>
              <w:right w:val="single" w:sz="4" w:space="0" w:color="auto"/>
            </w:tcBorders>
            <w:shd w:val="clear" w:color="auto" w:fill="auto"/>
            <w:noWrap/>
            <w:vAlign w:val="center"/>
            <w:hideMark/>
          </w:tcPr>
          <w:p w:rsidR="00113A55" w:rsidRPr="009A5574" w:rsidRDefault="00113A55" w:rsidP="00113A55">
            <w:pPr>
              <w:spacing w:after="0" w:line="240" w:lineRule="auto"/>
              <w:jc w:val="center"/>
              <w:rPr>
                <w:color w:val="000000"/>
                <w:sz w:val="20"/>
                <w:szCs w:val="20"/>
              </w:rPr>
            </w:pPr>
            <w:r w:rsidRPr="009A5574">
              <w:rPr>
                <w:color w:val="000000"/>
                <w:sz w:val="20"/>
                <w:szCs w:val="20"/>
              </w:rPr>
              <w:t>223,4</w:t>
            </w:r>
          </w:p>
        </w:tc>
      </w:tr>
    </w:tbl>
    <w:p w:rsidR="009D61F0" w:rsidRPr="009A5574" w:rsidRDefault="009D61F0" w:rsidP="00A96AD1">
      <w:pPr>
        <w:suppressAutoHyphens/>
        <w:spacing w:after="0" w:line="240" w:lineRule="auto"/>
        <w:ind w:firstLine="567"/>
        <w:jc w:val="center"/>
        <w:rPr>
          <w:sz w:val="28"/>
          <w:szCs w:val="28"/>
          <w:lang w:val="ru-RU"/>
        </w:rPr>
        <w:sectPr w:rsidR="009D61F0" w:rsidRPr="009A5574" w:rsidSect="009D61F0">
          <w:type w:val="nextColumn"/>
          <w:pgSz w:w="16530" w:h="10744" w:orient="landscape"/>
          <w:pgMar w:top="1701" w:right="851" w:bottom="851" w:left="851" w:header="0" w:footer="890" w:gutter="0"/>
          <w:pgNumType w:fmt="numberInDash"/>
          <w:cols w:space="720"/>
          <w:noEndnote/>
          <w:docGrid w:linePitch="360"/>
        </w:sectPr>
      </w:pPr>
    </w:p>
    <w:p w:rsidR="00AF75FA" w:rsidRPr="009A5574" w:rsidRDefault="00E14598" w:rsidP="005C791B">
      <w:pPr>
        <w:pStyle w:val="1"/>
        <w:spacing w:before="0" w:after="0"/>
        <w:jc w:val="center"/>
        <w:rPr>
          <w:rFonts w:ascii="Times New Roman" w:hAnsi="Times New Roman"/>
          <w:sz w:val="24"/>
          <w:szCs w:val="24"/>
        </w:rPr>
      </w:pPr>
      <w:bookmarkStart w:id="116" w:name="_Toc81993360"/>
      <w:r w:rsidRPr="009A5574">
        <w:rPr>
          <w:rFonts w:ascii="Times New Roman" w:hAnsi="Times New Roman"/>
          <w:sz w:val="24"/>
          <w:szCs w:val="24"/>
        </w:rPr>
        <w:lastRenderedPageBreak/>
        <w:t>2.4.9.3 Налоги и другие платежи</w:t>
      </w:r>
      <w:bookmarkEnd w:id="116"/>
    </w:p>
    <w:p w:rsidR="000E63B1" w:rsidRPr="009A5574" w:rsidRDefault="000E63B1" w:rsidP="005C791B">
      <w:pPr>
        <w:spacing w:after="0" w:line="240" w:lineRule="auto"/>
        <w:ind w:firstLine="567"/>
        <w:jc w:val="both"/>
        <w:rPr>
          <w:sz w:val="24"/>
          <w:szCs w:val="24"/>
          <w:lang w:val="ru-RU"/>
        </w:rPr>
      </w:pPr>
    </w:p>
    <w:p w:rsidR="000E63B1" w:rsidRPr="009A5574" w:rsidRDefault="000E63B1" w:rsidP="005C791B">
      <w:pPr>
        <w:spacing w:after="0" w:line="240" w:lineRule="auto"/>
        <w:ind w:firstLine="567"/>
        <w:jc w:val="both"/>
        <w:rPr>
          <w:sz w:val="24"/>
          <w:szCs w:val="24"/>
          <w:lang w:val="ru-RU"/>
        </w:rPr>
      </w:pPr>
      <w:r w:rsidRPr="009A5574">
        <w:rPr>
          <w:sz w:val="24"/>
          <w:szCs w:val="24"/>
          <w:lang w:val="ru-RU"/>
        </w:rPr>
        <w:t>Налоги и платежи определены в соответствии с Налоговым законодательством Республики Казахстан с изменениями и дополнениями по состоянию на 01.01.202</w:t>
      </w:r>
      <w:r w:rsidR="009D61F0" w:rsidRPr="009A5574">
        <w:rPr>
          <w:sz w:val="24"/>
          <w:szCs w:val="24"/>
          <w:lang w:val="ru-RU"/>
        </w:rPr>
        <w:t>1</w:t>
      </w:r>
      <w:r w:rsidRPr="009A5574">
        <w:rPr>
          <w:sz w:val="24"/>
          <w:szCs w:val="24"/>
          <w:lang w:val="ru-RU"/>
        </w:rPr>
        <w:t xml:space="preserve"> г.</w:t>
      </w:r>
    </w:p>
    <w:p w:rsidR="000E63B1" w:rsidRPr="009A5574" w:rsidRDefault="000E63B1" w:rsidP="005C791B">
      <w:pPr>
        <w:spacing w:after="0" w:line="240" w:lineRule="auto"/>
        <w:ind w:firstLine="567"/>
        <w:jc w:val="both"/>
        <w:rPr>
          <w:sz w:val="24"/>
          <w:szCs w:val="24"/>
          <w:lang w:val="ru-RU"/>
        </w:rPr>
      </w:pPr>
      <w:r w:rsidRPr="009A5574">
        <w:rPr>
          <w:sz w:val="24"/>
          <w:szCs w:val="24"/>
          <w:lang w:val="ru-RU"/>
        </w:rPr>
        <w:t>Предполагаются следующие  ежегодные отчисления:</w:t>
      </w:r>
    </w:p>
    <w:p w:rsidR="00747D79" w:rsidRPr="009A5574" w:rsidRDefault="00747D79" w:rsidP="005C791B">
      <w:pPr>
        <w:spacing w:after="0" w:line="240" w:lineRule="auto"/>
        <w:ind w:firstLine="567"/>
        <w:jc w:val="both"/>
        <w:rPr>
          <w:sz w:val="24"/>
          <w:szCs w:val="24"/>
          <w:lang w:val="ru-RU"/>
        </w:rPr>
      </w:pPr>
      <w:r w:rsidRPr="009A5574">
        <w:rPr>
          <w:spacing w:val="2"/>
          <w:sz w:val="24"/>
          <w:szCs w:val="24"/>
          <w:shd w:val="clear" w:color="auto" w:fill="FFFFFF"/>
          <w:lang w:val="ru-RU"/>
        </w:rPr>
        <w:t>Плата за пользование земельными участками</w:t>
      </w:r>
      <w:r w:rsidRPr="009A5574">
        <w:rPr>
          <w:sz w:val="24"/>
          <w:szCs w:val="24"/>
          <w:lang w:val="ru-RU"/>
        </w:rPr>
        <w:t xml:space="preserve"> - исчисляется по ставкам Налогового кодекса РК </w:t>
      </w:r>
      <w:r w:rsidRPr="009A5574">
        <w:rPr>
          <w:bCs/>
          <w:spacing w:val="2"/>
          <w:sz w:val="24"/>
          <w:szCs w:val="24"/>
          <w:bdr w:val="none" w:sz="0" w:space="0" w:color="auto" w:frame="1"/>
          <w:shd w:val="clear" w:color="auto" w:fill="FFFFFF"/>
          <w:lang w:val="ru-RU"/>
        </w:rPr>
        <w:t>Статья 563.</w:t>
      </w:r>
      <w:r w:rsidRPr="009A5574">
        <w:rPr>
          <w:sz w:val="24"/>
          <w:szCs w:val="24"/>
          <w:lang w:val="ru-RU"/>
        </w:rPr>
        <w:t>.</w:t>
      </w:r>
    </w:p>
    <w:p w:rsidR="00747D79" w:rsidRPr="009A5574" w:rsidRDefault="00747D79" w:rsidP="005C791B">
      <w:pPr>
        <w:spacing w:after="0" w:line="240" w:lineRule="auto"/>
        <w:ind w:firstLine="567"/>
        <w:jc w:val="both"/>
        <w:rPr>
          <w:sz w:val="24"/>
          <w:szCs w:val="24"/>
          <w:lang w:val="ru-RU"/>
        </w:rPr>
      </w:pPr>
      <w:r w:rsidRPr="009A5574">
        <w:rPr>
          <w:sz w:val="24"/>
          <w:szCs w:val="24"/>
          <w:lang w:val="ru-RU"/>
        </w:rPr>
        <w:t xml:space="preserve">Налог на добычу полезных ископаемых (НДПИ) исчисляется по ставкам Налогового кодекса РК </w:t>
      </w:r>
      <w:r w:rsidRPr="009A5574">
        <w:rPr>
          <w:bCs/>
          <w:spacing w:val="2"/>
          <w:sz w:val="24"/>
          <w:szCs w:val="24"/>
          <w:bdr w:val="none" w:sz="0" w:space="0" w:color="auto" w:frame="1"/>
          <w:shd w:val="clear" w:color="auto" w:fill="FFFFFF"/>
          <w:lang w:val="ru-RU"/>
        </w:rPr>
        <w:t>Статья 748</w:t>
      </w:r>
      <w:r w:rsidRPr="009A5574">
        <w:rPr>
          <w:sz w:val="24"/>
          <w:szCs w:val="24"/>
          <w:lang w:val="ru-RU"/>
        </w:rPr>
        <w:t xml:space="preserve">. </w:t>
      </w:r>
    </w:p>
    <w:p w:rsidR="00E14598" w:rsidRPr="009A5574" w:rsidRDefault="00747D79" w:rsidP="005C791B">
      <w:pPr>
        <w:spacing w:after="0" w:line="240" w:lineRule="auto"/>
        <w:ind w:firstLine="567"/>
        <w:jc w:val="both"/>
        <w:rPr>
          <w:sz w:val="24"/>
          <w:szCs w:val="24"/>
          <w:lang w:val="ru-RU"/>
        </w:rPr>
      </w:pPr>
      <w:r w:rsidRPr="009A5574">
        <w:rPr>
          <w:sz w:val="24"/>
          <w:szCs w:val="24"/>
          <w:lang w:val="ru-RU"/>
        </w:rPr>
        <w:t>Социальный налог начисляется по ставке, установленной Налоговым кодексом  - 9,5% от фонда оплаты труда. Социальный налог по подрядным работам включен в сметы эксплуатационных затрат по этим видам работ.</w:t>
      </w:r>
    </w:p>
    <w:p w:rsidR="00747D79" w:rsidRPr="009A5574" w:rsidRDefault="00747D79" w:rsidP="005C791B">
      <w:pPr>
        <w:spacing w:after="0" w:line="240" w:lineRule="auto"/>
        <w:jc w:val="both"/>
        <w:rPr>
          <w:sz w:val="28"/>
          <w:szCs w:val="28"/>
          <w:lang w:val="ru-RU"/>
        </w:rPr>
      </w:pPr>
    </w:p>
    <w:p w:rsidR="00AF75FA" w:rsidRPr="009A5574" w:rsidRDefault="00E14598" w:rsidP="005C791B">
      <w:pPr>
        <w:pStyle w:val="1"/>
        <w:spacing w:before="0" w:after="0"/>
        <w:jc w:val="center"/>
        <w:rPr>
          <w:rFonts w:ascii="Times New Roman" w:hAnsi="Times New Roman"/>
          <w:b w:val="0"/>
          <w:sz w:val="24"/>
          <w:szCs w:val="24"/>
        </w:rPr>
      </w:pPr>
      <w:bookmarkStart w:id="117" w:name="_Toc81993361"/>
      <w:bookmarkStart w:id="118" w:name="z50"/>
      <w:r w:rsidRPr="009A5574">
        <w:rPr>
          <w:rStyle w:val="10"/>
          <w:rFonts w:ascii="Times New Roman" w:hAnsi="Times New Roman"/>
          <w:b/>
          <w:sz w:val="24"/>
          <w:szCs w:val="24"/>
        </w:rPr>
        <w:t>2.4.9.4 Р</w:t>
      </w:r>
      <w:r w:rsidR="00AF75FA" w:rsidRPr="009A5574">
        <w:rPr>
          <w:rStyle w:val="10"/>
          <w:rFonts w:ascii="Times New Roman" w:hAnsi="Times New Roman"/>
          <w:b/>
          <w:sz w:val="24"/>
          <w:szCs w:val="24"/>
        </w:rPr>
        <w:t>асчет дохода и прибыли от промышленной эксплуатации</w:t>
      </w:r>
      <w:r w:rsidR="00AF75FA" w:rsidRPr="009A5574">
        <w:rPr>
          <w:rFonts w:ascii="Times New Roman" w:hAnsi="Times New Roman"/>
          <w:b w:val="0"/>
          <w:color w:val="000000"/>
          <w:sz w:val="24"/>
          <w:szCs w:val="24"/>
        </w:rPr>
        <w:t>.</w:t>
      </w:r>
      <w:bookmarkEnd w:id="117"/>
    </w:p>
    <w:bookmarkEnd w:id="118"/>
    <w:p w:rsidR="00AF75FA" w:rsidRPr="009A5574" w:rsidRDefault="00AF75FA" w:rsidP="005C791B">
      <w:pPr>
        <w:spacing w:after="0" w:line="240" w:lineRule="auto"/>
        <w:rPr>
          <w:sz w:val="24"/>
          <w:szCs w:val="24"/>
          <w:lang w:val="ru-RU"/>
        </w:rPr>
      </w:pPr>
    </w:p>
    <w:p w:rsidR="00C44E10" w:rsidRPr="009A5574" w:rsidRDefault="00C44E10" w:rsidP="005C791B">
      <w:pPr>
        <w:pStyle w:val="a8"/>
        <w:spacing w:after="0" w:line="240" w:lineRule="auto"/>
        <w:ind w:left="0" w:firstLine="567"/>
        <w:jc w:val="both"/>
        <w:rPr>
          <w:sz w:val="24"/>
          <w:szCs w:val="24"/>
          <w:lang w:val="ru-RU"/>
        </w:rPr>
      </w:pPr>
      <w:r w:rsidRPr="009A5574">
        <w:rPr>
          <w:sz w:val="24"/>
          <w:szCs w:val="24"/>
          <w:lang w:val="ru-RU"/>
        </w:rPr>
        <w:t>Все представленные экономические расчеты выполнены в виде взаимосвязанных электронных таблиц и являются экономической моделью производства. Это позволяет производить анализ чувствительности главных экономических показателей проекта к изменению цены на товарную продукцию.</w:t>
      </w:r>
    </w:p>
    <w:p w:rsidR="00C44E10" w:rsidRPr="009A5574" w:rsidRDefault="00C44E10" w:rsidP="005C791B">
      <w:pPr>
        <w:spacing w:after="0" w:line="240" w:lineRule="auto"/>
        <w:ind w:firstLine="567"/>
        <w:jc w:val="both"/>
        <w:rPr>
          <w:bCs/>
          <w:sz w:val="24"/>
          <w:szCs w:val="24"/>
          <w:lang w:val="ru-RU"/>
        </w:rPr>
      </w:pPr>
      <w:r w:rsidRPr="009A5574">
        <w:rPr>
          <w:sz w:val="24"/>
          <w:szCs w:val="24"/>
          <w:lang w:val="ru-RU"/>
        </w:rPr>
        <w:t xml:space="preserve">Технико-экономическое обоснование </w:t>
      </w:r>
      <w:r w:rsidR="00097FCE" w:rsidRPr="009A5574">
        <w:rPr>
          <w:sz w:val="24"/>
          <w:szCs w:val="24"/>
          <w:lang w:val="ru-RU"/>
        </w:rPr>
        <w:t>разработки</w:t>
      </w:r>
      <w:r w:rsidRPr="009A5574">
        <w:rPr>
          <w:sz w:val="24"/>
          <w:szCs w:val="24"/>
          <w:lang w:val="ru-RU"/>
        </w:rPr>
        <w:t xml:space="preserve"> </w:t>
      </w:r>
      <w:r w:rsidR="00330672" w:rsidRPr="009A5574">
        <w:rPr>
          <w:sz w:val="24"/>
          <w:szCs w:val="24"/>
          <w:lang w:val="ru-RU"/>
        </w:rPr>
        <w:t>месторождения</w:t>
      </w:r>
      <w:r w:rsidRPr="009A5574">
        <w:rPr>
          <w:sz w:val="24"/>
          <w:szCs w:val="24"/>
          <w:lang w:val="ru-RU"/>
        </w:rPr>
        <w:t xml:space="preserve"> приведено в таблице 2.</w:t>
      </w:r>
      <w:r w:rsidR="00343571" w:rsidRPr="009A5574">
        <w:rPr>
          <w:sz w:val="24"/>
          <w:szCs w:val="24"/>
          <w:lang w:val="ru-RU"/>
        </w:rPr>
        <w:t>29</w:t>
      </w:r>
      <w:r w:rsidRPr="009A5574">
        <w:rPr>
          <w:sz w:val="24"/>
          <w:szCs w:val="24"/>
          <w:lang w:val="ru-RU"/>
        </w:rPr>
        <w:t>.</w:t>
      </w:r>
    </w:p>
    <w:p w:rsidR="00C44E10" w:rsidRPr="009A5574" w:rsidRDefault="00C44E10" w:rsidP="005C791B">
      <w:pPr>
        <w:spacing w:after="0" w:line="240" w:lineRule="auto"/>
        <w:ind w:firstLine="567"/>
        <w:jc w:val="both"/>
        <w:rPr>
          <w:color w:val="000000"/>
          <w:sz w:val="24"/>
          <w:szCs w:val="24"/>
          <w:lang w:val="ru-RU"/>
        </w:rPr>
      </w:pPr>
      <w:r w:rsidRPr="009A5574">
        <w:rPr>
          <w:sz w:val="24"/>
          <w:szCs w:val="24"/>
          <w:lang w:val="ru-RU"/>
        </w:rPr>
        <w:t xml:space="preserve">Совокупный доход от реализации товарной продукции </w:t>
      </w:r>
      <w:r w:rsidR="00A04C23" w:rsidRPr="009A5574">
        <w:rPr>
          <w:color w:val="000000"/>
          <w:sz w:val="24"/>
          <w:szCs w:val="24"/>
          <w:lang w:val="ru-RU"/>
        </w:rPr>
        <w:t>224400</w:t>
      </w:r>
      <w:r w:rsidR="005C791B" w:rsidRPr="009A5574">
        <w:rPr>
          <w:color w:val="000000"/>
          <w:sz w:val="24"/>
          <w:szCs w:val="24"/>
          <w:lang w:val="ru-RU"/>
        </w:rPr>
        <w:t xml:space="preserve"> </w:t>
      </w:r>
      <w:r w:rsidRPr="009A5574">
        <w:rPr>
          <w:sz w:val="24"/>
          <w:szCs w:val="24"/>
          <w:lang w:val="ru-RU"/>
        </w:rPr>
        <w:t>тыс. тенге.</w:t>
      </w:r>
    </w:p>
    <w:p w:rsidR="00C44E10" w:rsidRPr="009A5574" w:rsidRDefault="00C44E10" w:rsidP="005C791B">
      <w:pPr>
        <w:spacing w:after="0" w:line="240" w:lineRule="auto"/>
        <w:ind w:firstLine="567"/>
        <w:jc w:val="both"/>
        <w:rPr>
          <w:color w:val="000000"/>
          <w:sz w:val="24"/>
          <w:szCs w:val="24"/>
          <w:lang w:val="kk-KZ" w:eastAsia="kk-KZ"/>
        </w:rPr>
      </w:pPr>
      <w:r w:rsidRPr="009A5574">
        <w:rPr>
          <w:sz w:val="24"/>
          <w:szCs w:val="24"/>
          <w:lang w:val="ru-RU"/>
        </w:rPr>
        <w:t xml:space="preserve">Суммарные отчисление в бюджет Республики Казахстан в виде налогов и сборов за период добычи составят </w:t>
      </w:r>
      <w:r w:rsidR="00A04C23" w:rsidRPr="009A5574">
        <w:rPr>
          <w:color w:val="000000"/>
          <w:sz w:val="24"/>
          <w:szCs w:val="24"/>
          <w:lang w:val="ru-RU"/>
        </w:rPr>
        <w:t>74670,4</w:t>
      </w:r>
      <w:r w:rsidRPr="009A5574">
        <w:rPr>
          <w:bCs/>
          <w:sz w:val="24"/>
          <w:szCs w:val="24"/>
          <w:lang w:val="ru-RU"/>
        </w:rPr>
        <w:t xml:space="preserve"> </w:t>
      </w:r>
      <w:r w:rsidRPr="009A5574">
        <w:rPr>
          <w:sz w:val="24"/>
          <w:szCs w:val="24"/>
          <w:lang w:val="ru-RU"/>
        </w:rPr>
        <w:t>тыс. тенге.</w:t>
      </w:r>
    </w:p>
    <w:p w:rsidR="00C44E10" w:rsidRPr="009A5574" w:rsidRDefault="00C44E10" w:rsidP="005C791B">
      <w:pPr>
        <w:spacing w:after="0" w:line="240" w:lineRule="auto"/>
        <w:ind w:firstLine="567"/>
        <w:jc w:val="both"/>
        <w:rPr>
          <w:bCs/>
          <w:sz w:val="24"/>
          <w:szCs w:val="24"/>
          <w:lang w:val="ru-RU"/>
        </w:rPr>
      </w:pPr>
      <w:r w:rsidRPr="009A5574">
        <w:rPr>
          <w:sz w:val="24"/>
          <w:szCs w:val="24"/>
          <w:lang w:val="ru-RU"/>
        </w:rPr>
        <w:t xml:space="preserve">Суммарные эксплуатационные затраты на добычу составляют </w:t>
      </w:r>
      <w:r w:rsidR="00A04C23" w:rsidRPr="009A5574">
        <w:rPr>
          <w:color w:val="000000"/>
          <w:sz w:val="24"/>
          <w:szCs w:val="24"/>
          <w:lang w:val="ru-RU"/>
        </w:rPr>
        <w:t>125300,4</w:t>
      </w:r>
      <w:r w:rsidRPr="009A5574">
        <w:rPr>
          <w:color w:val="000000"/>
          <w:sz w:val="24"/>
          <w:szCs w:val="24"/>
          <w:lang w:val="kk-KZ" w:eastAsia="kk-KZ"/>
        </w:rPr>
        <w:t xml:space="preserve"> </w:t>
      </w:r>
      <w:r w:rsidRPr="009A5574">
        <w:rPr>
          <w:sz w:val="24"/>
          <w:szCs w:val="24"/>
          <w:lang w:val="ru-RU"/>
        </w:rPr>
        <w:t xml:space="preserve"> тыс. тенге.</w:t>
      </w:r>
    </w:p>
    <w:p w:rsidR="00C44E10" w:rsidRPr="009A5574" w:rsidRDefault="00C44E10" w:rsidP="005C791B">
      <w:pPr>
        <w:spacing w:after="0" w:line="240" w:lineRule="auto"/>
        <w:ind w:firstLine="567"/>
        <w:jc w:val="both"/>
        <w:rPr>
          <w:sz w:val="24"/>
          <w:szCs w:val="24"/>
          <w:lang w:val="ru-RU"/>
        </w:rPr>
      </w:pPr>
      <w:r w:rsidRPr="009A5574">
        <w:rPr>
          <w:sz w:val="24"/>
          <w:szCs w:val="24"/>
          <w:lang w:val="ru-RU"/>
        </w:rPr>
        <w:t xml:space="preserve">Чистая прибыль предприятия составит </w:t>
      </w:r>
      <w:r w:rsidR="00A04C23" w:rsidRPr="009A5574">
        <w:rPr>
          <w:color w:val="000000"/>
          <w:sz w:val="24"/>
          <w:szCs w:val="24"/>
          <w:lang w:val="ru-RU"/>
        </w:rPr>
        <w:t>22746,2</w:t>
      </w:r>
      <w:r w:rsidRPr="009A5574">
        <w:rPr>
          <w:color w:val="000000"/>
          <w:sz w:val="24"/>
          <w:szCs w:val="24"/>
          <w:lang w:val="kk-KZ" w:eastAsia="kk-KZ"/>
        </w:rPr>
        <w:t xml:space="preserve"> </w:t>
      </w:r>
      <w:r w:rsidRPr="009A5574">
        <w:rPr>
          <w:bCs/>
          <w:sz w:val="24"/>
          <w:szCs w:val="24"/>
          <w:lang w:val="ru-RU"/>
        </w:rPr>
        <w:t xml:space="preserve"> </w:t>
      </w:r>
      <w:r w:rsidRPr="009A5574">
        <w:rPr>
          <w:sz w:val="24"/>
          <w:szCs w:val="24"/>
          <w:lang w:val="ru-RU"/>
        </w:rPr>
        <w:t>тыс. тенге.</w:t>
      </w:r>
    </w:p>
    <w:p w:rsidR="00C44E10" w:rsidRPr="009A5574" w:rsidRDefault="00C44E10" w:rsidP="005C791B">
      <w:pPr>
        <w:spacing w:after="0" w:line="240" w:lineRule="auto"/>
        <w:ind w:firstLine="567"/>
        <w:jc w:val="both"/>
        <w:rPr>
          <w:sz w:val="24"/>
          <w:szCs w:val="24"/>
          <w:lang w:val="ru-RU"/>
        </w:rPr>
      </w:pPr>
      <w:r w:rsidRPr="009A5574">
        <w:rPr>
          <w:sz w:val="24"/>
          <w:szCs w:val="24"/>
          <w:lang w:val="ru-RU"/>
        </w:rPr>
        <w:t xml:space="preserve">Внутренняя норма рентабельности в целом по проекту </w:t>
      </w:r>
      <w:r w:rsidR="00A04C23" w:rsidRPr="009A5574">
        <w:rPr>
          <w:color w:val="000000"/>
          <w:sz w:val="24"/>
          <w:szCs w:val="24"/>
          <w:lang w:val="ru-RU"/>
        </w:rPr>
        <w:t>11,28</w:t>
      </w:r>
      <w:r w:rsidRPr="009A5574">
        <w:rPr>
          <w:sz w:val="24"/>
          <w:szCs w:val="24"/>
          <w:lang w:val="ru-RU"/>
        </w:rPr>
        <w:t xml:space="preserve"> %.</w:t>
      </w:r>
    </w:p>
    <w:p w:rsidR="00C44E10" w:rsidRPr="009A5574" w:rsidRDefault="00C44E10" w:rsidP="00C44E10">
      <w:pPr>
        <w:spacing w:after="0" w:line="240" w:lineRule="auto"/>
        <w:ind w:firstLine="567"/>
        <w:jc w:val="center"/>
        <w:rPr>
          <w:bCs/>
          <w:sz w:val="24"/>
          <w:szCs w:val="24"/>
          <w:lang w:val="ru-RU"/>
        </w:rPr>
        <w:sectPr w:rsidR="00C44E10" w:rsidRPr="009A5574" w:rsidSect="009D61F0">
          <w:pgSz w:w="10744" w:h="16530"/>
          <w:pgMar w:top="851" w:right="851" w:bottom="851" w:left="1701" w:header="0" w:footer="892" w:gutter="0"/>
          <w:pgNumType w:fmt="numberInDash"/>
          <w:cols w:space="720"/>
          <w:noEndnote/>
          <w:docGrid w:linePitch="360"/>
        </w:sectPr>
      </w:pPr>
    </w:p>
    <w:p w:rsidR="003B2C52" w:rsidRPr="009A5574" w:rsidRDefault="003B2C52" w:rsidP="00C44E10">
      <w:pPr>
        <w:spacing w:after="0" w:line="240" w:lineRule="auto"/>
        <w:ind w:firstLine="567"/>
        <w:jc w:val="center"/>
        <w:rPr>
          <w:bCs/>
          <w:sz w:val="28"/>
          <w:szCs w:val="28"/>
          <w:lang w:val="ru-RU"/>
        </w:rPr>
      </w:pPr>
    </w:p>
    <w:p w:rsidR="00C44E10" w:rsidRPr="009A5574" w:rsidRDefault="00C44E10" w:rsidP="00C44E10">
      <w:pPr>
        <w:spacing w:after="0" w:line="240" w:lineRule="auto"/>
        <w:ind w:firstLine="567"/>
        <w:jc w:val="center"/>
        <w:rPr>
          <w:sz w:val="28"/>
          <w:szCs w:val="28"/>
          <w:lang w:val="ru-RU"/>
        </w:rPr>
      </w:pPr>
      <w:r w:rsidRPr="009A5574">
        <w:rPr>
          <w:bCs/>
          <w:sz w:val="28"/>
          <w:szCs w:val="28"/>
          <w:lang w:val="ru-RU"/>
        </w:rPr>
        <w:t>Таблица 2.</w:t>
      </w:r>
      <w:r w:rsidR="00343571" w:rsidRPr="009A5574">
        <w:rPr>
          <w:bCs/>
          <w:sz w:val="28"/>
          <w:szCs w:val="28"/>
          <w:lang w:val="ru-RU"/>
        </w:rPr>
        <w:t>29</w:t>
      </w:r>
      <w:r w:rsidRPr="009A5574">
        <w:rPr>
          <w:bCs/>
          <w:sz w:val="28"/>
          <w:szCs w:val="28"/>
          <w:lang w:val="ru-RU"/>
        </w:rPr>
        <w:t xml:space="preserve"> - </w:t>
      </w:r>
      <w:r w:rsidRPr="009A5574">
        <w:rPr>
          <w:sz w:val="28"/>
          <w:szCs w:val="28"/>
          <w:lang w:val="ru-RU"/>
        </w:rPr>
        <w:t xml:space="preserve">Технико-экономическое обоснование </w:t>
      </w:r>
      <w:r w:rsidR="009D61F0" w:rsidRPr="009A5574">
        <w:rPr>
          <w:sz w:val="28"/>
          <w:szCs w:val="28"/>
          <w:lang w:val="ru-RU"/>
        </w:rPr>
        <w:t>разработки</w:t>
      </w:r>
      <w:r w:rsidRPr="009A5574">
        <w:rPr>
          <w:sz w:val="28"/>
          <w:szCs w:val="28"/>
          <w:lang w:val="ru-RU"/>
        </w:rPr>
        <w:t xml:space="preserve"> месторождени</w:t>
      </w:r>
      <w:r w:rsidR="009D61F0" w:rsidRPr="009A5574">
        <w:rPr>
          <w:sz w:val="28"/>
          <w:szCs w:val="28"/>
          <w:lang w:val="ru-RU"/>
        </w:rPr>
        <w:t>я</w:t>
      </w:r>
      <w:r w:rsidRPr="009A5574">
        <w:rPr>
          <w:sz w:val="28"/>
          <w:szCs w:val="28"/>
          <w:lang w:val="ru-RU"/>
        </w:rPr>
        <w:t xml:space="preserve"> </w:t>
      </w:r>
    </w:p>
    <w:tbl>
      <w:tblPr>
        <w:tblW w:w="19271" w:type="dxa"/>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731"/>
        <w:gridCol w:w="1080"/>
        <w:gridCol w:w="1193"/>
        <w:gridCol w:w="1150"/>
        <w:gridCol w:w="1072"/>
        <w:gridCol w:w="955"/>
        <w:gridCol w:w="955"/>
        <w:gridCol w:w="955"/>
        <w:gridCol w:w="955"/>
        <w:gridCol w:w="1838"/>
        <w:gridCol w:w="955"/>
        <w:gridCol w:w="955"/>
        <w:gridCol w:w="955"/>
        <w:gridCol w:w="955"/>
      </w:tblGrid>
      <w:tr w:rsidR="00330672" w:rsidRPr="009A5574" w:rsidTr="003B2C52">
        <w:trPr>
          <w:trHeight w:val="63"/>
          <w:jc w:val="center"/>
        </w:trPr>
        <w:tc>
          <w:tcPr>
            <w:tcW w:w="567" w:type="dxa"/>
            <w:vMerge w:val="restart"/>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 xml:space="preserve">№ </w:t>
            </w:r>
            <w:proofErr w:type="gramStart"/>
            <w:r w:rsidRPr="009A5574">
              <w:rPr>
                <w:bCs/>
                <w:color w:val="000000"/>
                <w:sz w:val="18"/>
                <w:szCs w:val="18"/>
                <w:lang w:val="ru-RU" w:eastAsia="ru-RU"/>
              </w:rPr>
              <w:t>п</w:t>
            </w:r>
            <w:proofErr w:type="gramEnd"/>
            <w:r w:rsidRPr="009A5574">
              <w:rPr>
                <w:bCs/>
                <w:color w:val="000000"/>
                <w:sz w:val="18"/>
                <w:szCs w:val="18"/>
                <w:lang w:val="ru-RU" w:eastAsia="ru-RU"/>
              </w:rPr>
              <w:t>/п</w:t>
            </w:r>
          </w:p>
        </w:tc>
        <w:tc>
          <w:tcPr>
            <w:tcW w:w="4731" w:type="dxa"/>
            <w:vMerge w:val="restart"/>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Виды работ</w:t>
            </w:r>
          </w:p>
        </w:tc>
        <w:tc>
          <w:tcPr>
            <w:tcW w:w="1080" w:type="dxa"/>
            <w:vMerge w:val="restart"/>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Единица измерения</w:t>
            </w:r>
          </w:p>
        </w:tc>
        <w:tc>
          <w:tcPr>
            <w:tcW w:w="2343" w:type="dxa"/>
            <w:gridSpan w:val="2"/>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Всего за период добычи</w:t>
            </w:r>
          </w:p>
        </w:tc>
        <w:tc>
          <w:tcPr>
            <w:tcW w:w="10550" w:type="dxa"/>
            <w:gridSpan w:val="10"/>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Разбивка по годам</w:t>
            </w:r>
          </w:p>
        </w:tc>
      </w:tr>
      <w:tr w:rsidR="00330672" w:rsidRPr="009A5574" w:rsidTr="003B2C52">
        <w:trPr>
          <w:trHeight w:val="63"/>
          <w:jc w:val="center"/>
        </w:trPr>
        <w:tc>
          <w:tcPr>
            <w:tcW w:w="567" w:type="dxa"/>
            <w:vMerge/>
            <w:shd w:val="clear" w:color="auto" w:fill="D9D9D9" w:themeFill="background1" w:themeFillShade="D9"/>
            <w:vAlign w:val="center"/>
            <w:hideMark/>
          </w:tcPr>
          <w:p w:rsidR="00330672" w:rsidRPr="009A5574" w:rsidRDefault="00330672" w:rsidP="003B2C52">
            <w:pPr>
              <w:spacing w:after="0" w:line="240" w:lineRule="auto"/>
              <w:rPr>
                <w:bCs/>
                <w:color w:val="000000"/>
                <w:sz w:val="18"/>
                <w:szCs w:val="18"/>
                <w:lang w:val="ru-RU" w:eastAsia="ru-RU"/>
              </w:rPr>
            </w:pPr>
          </w:p>
        </w:tc>
        <w:tc>
          <w:tcPr>
            <w:tcW w:w="4731" w:type="dxa"/>
            <w:vMerge/>
            <w:shd w:val="clear" w:color="auto" w:fill="D9D9D9" w:themeFill="background1" w:themeFillShade="D9"/>
            <w:vAlign w:val="center"/>
            <w:hideMark/>
          </w:tcPr>
          <w:p w:rsidR="00330672" w:rsidRPr="009A5574" w:rsidRDefault="00330672" w:rsidP="003B2C52">
            <w:pPr>
              <w:spacing w:after="0" w:line="240" w:lineRule="auto"/>
              <w:rPr>
                <w:bCs/>
                <w:color w:val="000000"/>
                <w:sz w:val="18"/>
                <w:szCs w:val="18"/>
                <w:lang w:val="ru-RU" w:eastAsia="ru-RU"/>
              </w:rPr>
            </w:pPr>
          </w:p>
        </w:tc>
        <w:tc>
          <w:tcPr>
            <w:tcW w:w="1080" w:type="dxa"/>
            <w:vMerge/>
            <w:shd w:val="clear" w:color="auto" w:fill="D9D9D9" w:themeFill="background1" w:themeFillShade="D9"/>
            <w:vAlign w:val="center"/>
            <w:hideMark/>
          </w:tcPr>
          <w:p w:rsidR="00330672" w:rsidRPr="009A5574" w:rsidRDefault="00330672" w:rsidP="003B2C52">
            <w:pPr>
              <w:spacing w:after="0" w:line="240" w:lineRule="auto"/>
              <w:rPr>
                <w:bCs/>
                <w:color w:val="000000"/>
                <w:sz w:val="18"/>
                <w:szCs w:val="18"/>
                <w:lang w:val="ru-RU" w:eastAsia="ru-RU"/>
              </w:rPr>
            </w:pPr>
          </w:p>
        </w:tc>
        <w:tc>
          <w:tcPr>
            <w:tcW w:w="1193"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физический объем</w:t>
            </w:r>
          </w:p>
        </w:tc>
        <w:tc>
          <w:tcPr>
            <w:tcW w:w="1150"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 xml:space="preserve">стоимость в </w:t>
            </w:r>
            <w:proofErr w:type="spellStart"/>
            <w:r w:rsidRPr="009A5574">
              <w:rPr>
                <w:bCs/>
                <w:color w:val="000000"/>
                <w:sz w:val="18"/>
                <w:szCs w:val="18"/>
                <w:lang w:val="ru-RU" w:eastAsia="ru-RU"/>
              </w:rPr>
              <w:t>тыс</w:t>
            </w:r>
            <w:proofErr w:type="gramStart"/>
            <w:r w:rsidRPr="009A5574">
              <w:rPr>
                <w:bCs/>
                <w:color w:val="000000"/>
                <w:sz w:val="18"/>
                <w:szCs w:val="18"/>
                <w:lang w:val="ru-RU" w:eastAsia="ru-RU"/>
              </w:rPr>
              <w:t>.т</w:t>
            </w:r>
            <w:proofErr w:type="gramEnd"/>
            <w:r w:rsidRPr="009A5574">
              <w:rPr>
                <w:bCs/>
                <w:color w:val="000000"/>
                <w:sz w:val="18"/>
                <w:szCs w:val="18"/>
                <w:lang w:val="ru-RU" w:eastAsia="ru-RU"/>
              </w:rPr>
              <w:t>енге</w:t>
            </w:r>
            <w:proofErr w:type="spellEnd"/>
          </w:p>
        </w:tc>
        <w:tc>
          <w:tcPr>
            <w:tcW w:w="1072"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2022</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2023</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2024</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2025</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2026</w:t>
            </w:r>
          </w:p>
        </w:tc>
        <w:tc>
          <w:tcPr>
            <w:tcW w:w="1838"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2027</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2028</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2029</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2030</w:t>
            </w:r>
          </w:p>
        </w:tc>
        <w:tc>
          <w:tcPr>
            <w:tcW w:w="955" w:type="dxa"/>
            <w:shd w:val="clear" w:color="auto" w:fill="D9D9D9" w:themeFill="background1" w:themeFillShade="D9"/>
            <w:vAlign w:val="center"/>
            <w:hideMark/>
          </w:tcPr>
          <w:p w:rsidR="00330672" w:rsidRPr="009A5574" w:rsidRDefault="00330672" w:rsidP="003B2C52">
            <w:pPr>
              <w:spacing w:after="0" w:line="240" w:lineRule="auto"/>
              <w:jc w:val="center"/>
              <w:rPr>
                <w:bCs/>
                <w:color w:val="000000"/>
                <w:sz w:val="18"/>
                <w:szCs w:val="18"/>
                <w:lang w:val="ru-RU" w:eastAsia="ru-RU"/>
              </w:rPr>
            </w:pPr>
            <w:r w:rsidRPr="009A5574">
              <w:rPr>
                <w:bCs/>
                <w:color w:val="000000"/>
                <w:sz w:val="18"/>
                <w:szCs w:val="18"/>
                <w:lang w:val="ru-RU" w:eastAsia="ru-RU"/>
              </w:rPr>
              <w:t>2031</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Инвестиции, всего</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125300,4</w:t>
            </w:r>
          </w:p>
        </w:tc>
        <w:tc>
          <w:tcPr>
            <w:tcW w:w="1072"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1838"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2</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Производственные и инфраструктурные объекты и сроки их строительства (сооружения), при необходимости (если имеются)</w:t>
            </w:r>
          </w:p>
        </w:tc>
        <w:tc>
          <w:tcPr>
            <w:tcW w:w="1080" w:type="dxa"/>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кол-во объектов</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150"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3</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Капитальные затраты, всего</w:t>
            </w:r>
          </w:p>
        </w:tc>
        <w:tc>
          <w:tcPr>
            <w:tcW w:w="1080" w:type="dxa"/>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4</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Эксплуатационные расходы по этапам добычи и первичной переработки сырья, с расшифровкой основных статей</w:t>
            </w:r>
          </w:p>
        </w:tc>
        <w:tc>
          <w:tcPr>
            <w:tcW w:w="1080" w:type="dxa"/>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125300,4</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5</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Затраты на добычу</w:t>
            </w:r>
            <w:proofErr w:type="gramStart"/>
            <w:r w:rsidRPr="009A5574">
              <w:rPr>
                <w:color w:val="000000"/>
                <w:sz w:val="18"/>
                <w:szCs w:val="18"/>
                <w:lang w:val="ru-RU" w:eastAsia="ru-RU"/>
              </w:rPr>
              <w:t xml:space="preserve"> ,</w:t>
            </w:r>
            <w:proofErr w:type="gramEnd"/>
            <w:r w:rsidRPr="009A5574">
              <w:rPr>
                <w:color w:val="000000"/>
                <w:sz w:val="18"/>
                <w:szCs w:val="18"/>
                <w:lang w:val="ru-RU" w:eastAsia="ru-RU"/>
              </w:rPr>
              <w:t xml:space="preserve"> всего</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125300,4</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12530,0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6</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Объем добычи: (суглинка) </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тысяча куб. метров</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561,00</w:t>
            </w:r>
          </w:p>
        </w:tc>
        <w:tc>
          <w:tcPr>
            <w:tcW w:w="1150"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7</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Горно-подготовительные работы </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тысяча куб. метров</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89,00</w:t>
            </w:r>
          </w:p>
        </w:tc>
        <w:tc>
          <w:tcPr>
            <w:tcW w:w="1150"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072"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1838"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c>
          <w:tcPr>
            <w:tcW w:w="955" w:type="dxa"/>
            <w:shd w:val="clear" w:color="auto" w:fill="FFFFFF" w:themeFill="background1"/>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8,9</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8</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Горно-капитальные работы </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тысяча куб. метров</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0,00</w:t>
            </w:r>
          </w:p>
        </w:tc>
        <w:tc>
          <w:tcPr>
            <w:tcW w:w="1150"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9</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Прочие работы по добыче </w:t>
            </w:r>
          </w:p>
        </w:tc>
        <w:tc>
          <w:tcPr>
            <w:tcW w:w="1080" w:type="dxa"/>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10</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Первичная переработка (указать перечень работ)</w:t>
            </w:r>
          </w:p>
        </w:tc>
        <w:tc>
          <w:tcPr>
            <w:tcW w:w="1080" w:type="dxa"/>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11</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Прочие эксплуатационные расходы (с расшифровкой </w:t>
            </w:r>
            <w:proofErr w:type="gramStart"/>
            <w:r w:rsidRPr="009A5574">
              <w:rPr>
                <w:color w:val="000000"/>
                <w:sz w:val="18"/>
                <w:szCs w:val="18"/>
                <w:lang w:val="ru-RU" w:eastAsia="ru-RU"/>
              </w:rPr>
              <w:t>основных</w:t>
            </w:r>
            <w:proofErr w:type="gramEnd"/>
            <w:r w:rsidRPr="009A5574">
              <w:rPr>
                <w:color w:val="000000"/>
                <w:sz w:val="18"/>
                <w:szCs w:val="18"/>
                <w:lang w:val="ru-RU" w:eastAsia="ru-RU"/>
              </w:rPr>
              <w:t xml:space="preserve"> статьей)</w:t>
            </w:r>
          </w:p>
        </w:tc>
        <w:tc>
          <w:tcPr>
            <w:tcW w:w="1080" w:type="dxa"/>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12</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Совокупный доход, общий по проекту и по видам продукции </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22440,0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17</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Косвенные расходы (указать основные статьи)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168,3</w:t>
            </w:r>
          </w:p>
        </w:tc>
      </w:tr>
      <w:tr w:rsidR="00815FC7" w:rsidRPr="009A5574" w:rsidTr="003B2C52">
        <w:trPr>
          <w:trHeight w:val="63"/>
          <w:jc w:val="center"/>
        </w:trPr>
        <w:tc>
          <w:tcPr>
            <w:tcW w:w="567" w:type="dxa"/>
            <w:vMerge w:val="restart"/>
            <w:shd w:val="clear" w:color="auto" w:fill="auto"/>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18</w:t>
            </w: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 Налоги и другие обязательные платежи, подлежащие уплате в бюджет, в рамках осуществления деятельности по контракту на недропользование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74670,4</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6996,6</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7097,6</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7202,9</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7288,5</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7389,5</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7494,8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7604,5</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7718,7</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7837,2</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8040,1</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Подписной бонус</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Исторические затраты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0,0</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Корпоративный подоходный налог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5686,6</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686,3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661,0</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634,7</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613,3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588,0</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561,7</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534,3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505,8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476,1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425,4</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Налог на добавленную стоимость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26928,0</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2692,8</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Налог на добычу полезных ископаемых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31094,3</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2577,5</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2693,6</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2814,8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2913,3</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3029,4</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3150,6</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3276,8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3408,1</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3544,4</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3685,8</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Социальный налог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1072"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1838"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FFFFFF" w:themeFill="background1"/>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716,78</w:t>
            </w:r>
          </w:p>
        </w:tc>
      </w:tr>
      <w:tr w:rsidR="00815FC7" w:rsidRPr="009A5574" w:rsidTr="003B2C52">
        <w:trPr>
          <w:trHeight w:val="510"/>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sz w:val="18"/>
                <w:szCs w:val="18"/>
                <w:lang w:val="ru-RU" w:eastAsia="ru-RU"/>
              </w:rPr>
            </w:pPr>
            <w:r w:rsidRPr="009A5574">
              <w:rPr>
                <w:sz w:val="18"/>
                <w:szCs w:val="18"/>
                <w:lang w:val="ru-RU" w:eastAsia="ru-RU"/>
              </w:rPr>
              <w:t>Плата за пользование земельным участком 450 МРП за 1км2</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2693,7</w:t>
            </w:r>
          </w:p>
        </w:tc>
        <w:tc>
          <w:tcPr>
            <w:tcW w:w="1072"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223,3</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233,4</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243,9</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252,4</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262,4</w:t>
            </w:r>
          </w:p>
        </w:tc>
        <w:tc>
          <w:tcPr>
            <w:tcW w:w="1838"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272,9</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283,9</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295,2</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307,1</w:t>
            </w:r>
          </w:p>
        </w:tc>
        <w:tc>
          <w:tcPr>
            <w:tcW w:w="955" w:type="dxa"/>
            <w:shd w:val="clear" w:color="auto" w:fill="auto"/>
            <w:vAlign w:val="center"/>
            <w:hideMark/>
          </w:tcPr>
          <w:p w:rsidR="00815FC7" w:rsidRPr="009A5574" w:rsidRDefault="00815FC7" w:rsidP="00815FC7">
            <w:pPr>
              <w:spacing w:after="0" w:line="240" w:lineRule="auto"/>
              <w:jc w:val="center"/>
              <w:rPr>
                <w:rFonts w:ascii="Tahoma" w:hAnsi="Tahoma" w:cs="Tahoma"/>
                <w:color w:val="000000"/>
                <w:sz w:val="18"/>
                <w:szCs w:val="18"/>
              </w:rPr>
            </w:pPr>
            <w:r w:rsidRPr="009A5574">
              <w:rPr>
                <w:rFonts w:ascii="Tahoma" w:hAnsi="Tahoma" w:cs="Tahoma"/>
                <w:color w:val="000000"/>
                <w:sz w:val="18"/>
                <w:szCs w:val="18"/>
              </w:rPr>
              <w:t>319,3</w:t>
            </w:r>
          </w:p>
        </w:tc>
      </w:tr>
      <w:tr w:rsidR="00815FC7" w:rsidRPr="009A5574" w:rsidTr="003B2C52">
        <w:trPr>
          <w:trHeight w:val="63"/>
          <w:jc w:val="center"/>
        </w:trPr>
        <w:tc>
          <w:tcPr>
            <w:tcW w:w="567" w:type="dxa"/>
            <w:vMerge/>
            <w:vAlign w:val="center"/>
            <w:hideMark/>
          </w:tcPr>
          <w:p w:rsidR="00815FC7" w:rsidRPr="009A5574" w:rsidRDefault="00815FC7" w:rsidP="00815FC7">
            <w:pPr>
              <w:spacing w:after="0" w:line="240" w:lineRule="auto"/>
              <w:rPr>
                <w:color w:val="000000"/>
                <w:sz w:val="18"/>
                <w:szCs w:val="18"/>
                <w:lang w:val="ru-RU" w:eastAsia="ru-RU"/>
              </w:rPr>
            </w:pPr>
          </w:p>
        </w:tc>
        <w:tc>
          <w:tcPr>
            <w:tcW w:w="4731" w:type="dxa"/>
            <w:shd w:val="clear" w:color="auto" w:fill="auto"/>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Прочие   налоги и платежи </w:t>
            </w:r>
          </w:p>
        </w:tc>
        <w:tc>
          <w:tcPr>
            <w:tcW w:w="1080" w:type="dxa"/>
            <w:shd w:val="clear" w:color="auto" w:fill="auto"/>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1100,0</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100,0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200,0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19</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Налогооблагаемый доход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28432,8</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3431,3</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3305,1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3173,4</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3066,4</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2940,2</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2808,6</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2671,4</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2528,8</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2380,6</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2127,0</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20</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Чистый доход, остающийся в распоряжении предприятия, после уплаты налогов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22746,2</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2745,0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2644,1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2538,7</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2453,1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2352,2</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2246,9</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2137,1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2023,0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1904,5</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1701,6</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21</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Годовые денежные потоки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22746,2</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2745,0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2644,1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2538,7</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2453,1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2352,2</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2246,9</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2137,1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2023,0</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1904,5</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1701,6</w:t>
            </w:r>
          </w:p>
        </w:tc>
      </w:tr>
      <w:tr w:rsidR="00815FC7" w:rsidRPr="004A08AF"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22</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Чистая текущая приведенная стоимость проекта при ставках дисконтирования </w:t>
            </w:r>
            <w:proofErr w:type="gramStart"/>
            <w:r w:rsidRPr="009A5574">
              <w:rPr>
                <w:color w:val="000000"/>
                <w:sz w:val="18"/>
                <w:szCs w:val="18"/>
                <w:lang w:val="ru-RU" w:eastAsia="ru-RU"/>
              </w:rPr>
              <w:t>равной</w:t>
            </w:r>
            <w:proofErr w:type="gramEnd"/>
          </w:p>
        </w:tc>
        <w:tc>
          <w:tcPr>
            <w:tcW w:w="1080" w:type="dxa"/>
            <w:shd w:val="clear" w:color="000000" w:fill="FFFFFF"/>
            <w:noWrap/>
            <w:vAlign w:val="bottom"/>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1150" w:type="dxa"/>
            <w:shd w:val="clear" w:color="auto" w:fill="auto"/>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1838"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c>
          <w:tcPr>
            <w:tcW w:w="955" w:type="dxa"/>
            <w:shd w:val="clear" w:color="auto" w:fill="auto"/>
            <w:noWrap/>
            <w:vAlign w:val="center"/>
            <w:hideMark/>
          </w:tcPr>
          <w:p w:rsidR="00815FC7" w:rsidRPr="009A5574" w:rsidRDefault="00815FC7" w:rsidP="00815FC7">
            <w:pPr>
              <w:spacing w:after="0" w:line="240" w:lineRule="auto"/>
              <w:jc w:val="center"/>
              <w:rPr>
                <w:color w:val="000000"/>
                <w:sz w:val="18"/>
                <w:szCs w:val="18"/>
                <w:lang w:val="ru-RU"/>
              </w:rPr>
            </w:pPr>
            <w:r w:rsidRPr="009A5574">
              <w:rPr>
                <w:color w:val="000000"/>
                <w:sz w:val="18"/>
                <w:szCs w:val="18"/>
              </w:rPr>
              <w:t> </w:t>
            </w:r>
          </w:p>
        </w:tc>
      </w:tr>
      <w:tr w:rsidR="00815FC7" w:rsidRPr="009A5574" w:rsidTr="003B2C52">
        <w:trPr>
          <w:trHeight w:val="63"/>
          <w:jc w:val="center"/>
        </w:trPr>
        <w:tc>
          <w:tcPr>
            <w:tcW w:w="567" w:type="dxa"/>
            <w:shd w:val="clear" w:color="000000" w:fill="FFFFFF"/>
            <w:noWrap/>
            <w:vAlign w:val="bottom"/>
            <w:hideMark/>
          </w:tcPr>
          <w:p w:rsidR="00815FC7" w:rsidRPr="009A5574" w:rsidRDefault="00815FC7" w:rsidP="00815FC7">
            <w:pPr>
              <w:spacing w:after="0" w:line="240" w:lineRule="auto"/>
              <w:jc w:val="center"/>
              <w:rPr>
                <w:sz w:val="18"/>
                <w:szCs w:val="18"/>
                <w:lang w:val="ru-RU" w:eastAsia="ru-RU"/>
              </w:rPr>
            </w:pPr>
            <w:r w:rsidRPr="009A5574">
              <w:rPr>
                <w:sz w:val="18"/>
                <w:szCs w:val="18"/>
                <w:lang w:val="ru-RU" w:eastAsia="ru-RU"/>
              </w:rPr>
              <w:t>10%</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10 процентов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14496,6</w:t>
            </w:r>
          </w:p>
        </w:tc>
        <w:tc>
          <w:tcPr>
            <w:tcW w:w="1072"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2495,5</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2185,2</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1907,4</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1675,5</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1460,5</w:t>
            </w:r>
          </w:p>
        </w:tc>
        <w:tc>
          <w:tcPr>
            <w:tcW w:w="1838"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1268,3</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1096,7</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943,7</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807,7</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656,0</w:t>
            </w:r>
          </w:p>
        </w:tc>
      </w:tr>
      <w:tr w:rsidR="00815FC7" w:rsidRPr="009A5574" w:rsidTr="003B2C52">
        <w:trPr>
          <w:trHeight w:val="63"/>
          <w:jc w:val="center"/>
        </w:trPr>
        <w:tc>
          <w:tcPr>
            <w:tcW w:w="567" w:type="dxa"/>
            <w:shd w:val="clear" w:color="000000" w:fill="FFFFFF"/>
            <w:noWrap/>
            <w:vAlign w:val="bottom"/>
            <w:hideMark/>
          </w:tcPr>
          <w:p w:rsidR="00815FC7" w:rsidRPr="009A5574" w:rsidRDefault="00815FC7" w:rsidP="00815FC7">
            <w:pPr>
              <w:spacing w:after="0" w:line="240" w:lineRule="auto"/>
              <w:jc w:val="center"/>
              <w:rPr>
                <w:sz w:val="18"/>
                <w:szCs w:val="18"/>
                <w:lang w:val="ru-RU" w:eastAsia="ru-RU"/>
              </w:rPr>
            </w:pPr>
            <w:r w:rsidRPr="009A5574">
              <w:rPr>
                <w:sz w:val="18"/>
                <w:szCs w:val="18"/>
                <w:lang w:val="ru-RU" w:eastAsia="ru-RU"/>
              </w:rPr>
              <w:t>15%</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15 процентов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12025,7</w:t>
            </w:r>
          </w:p>
        </w:tc>
        <w:tc>
          <w:tcPr>
            <w:tcW w:w="1072"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2387,0</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1999,3</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1669,3</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1402,6</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1169,5</w:t>
            </w:r>
          </w:p>
        </w:tc>
        <w:tc>
          <w:tcPr>
            <w:tcW w:w="1838"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971,4</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803,4</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661,3</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541,4</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420,6</w:t>
            </w:r>
          </w:p>
        </w:tc>
      </w:tr>
      <w:tr w:rsidR="00815FC7" w:rsidRPr="009A5574" w:rsidTr="003B2C52">
        <w:trPr>
          <w:trHeight w:val="63"/>
          <w:jc w:val="center"/>
        </w:trPr>
        <w:tc>
          <w:tcPr>
            <w:tcW w:w="567" w:type="dxa"/>
            <w:shd w:val="clear" w:color="000000" w:fill="FFFFFF"/>
            <w:noWrap/>
            <w:vAlign w:val="bottom"/>
            <w:hideMark/>
          </w:tcPr>
          <w:p w:rsidR="00815FC7" w:rsidRPr="009A5574" w:rsidRDefault="00815FC7" w:rsidP="00815FC7">
            <w:pPr>
              <w:spacing w:after="0" w:line="240" w:lineRule="auto"/>
              <w:jc w:val="center"/>
              <w:rPr>
                <w:sz w:val="18"/>
                <w:szCs w:val="18"/>
                <w:lang w:val="ru-RU" w:eastAsia="ru-RU"/>
              </w:rPr>
            </w:pPr>
            <w:r w:rsidRPr="009A5574">
              <w:rPr>
                <w:sz w:val="18"/>
                <w:szCs w:val="18"/>
                <w:lang w:val="ru-RU" w:eastAsia="ru-RU"/>
              </w:rPr>
              <w:t>20%</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20 процентов  </w:t>
            </w:r>
          </w:p>
        </w:tc>
        <w:tc>
          <w:tcPr>
            <w:tcW w:w="1080" w:type="dxa"/>
            <w:shd w:val="clear" w:color="000000" w:fill="FFFFFF"/>
            <w:hideMark/>
          </w:tcPr>
          <w:p w:rsidR="00815FC7" w:rsidRPr="009A5574" w:rsidRDefault="00815FC7" w:rsidP="00815FC7">
            <w:pPr>
              <w:spacing w:after="0" w:line="240" w:lineRule="auto"/>
              <w:jc w:val="center"/>
            </w:pPr>
            <w:r w:rsidRPr="009A5574">
              <w:rPr>
                <w:color w:val="000000"/>
                <w:sz w:val="18"/>
                <w:szCs w:val="18"/>
                <w:lang w:val="ru-RU" w:eastAsia="ru-RU"/>
              </w:rPr>
              <w:t xml:space="preserve">тыс. </w:t>
            </w:r>
            <w:proofErr w:type="spellStart"/>
            <w:r w:rsidRPr="009A5574">
              <w:rPr>
                <w:color w:val="000000"/>
                <w:sz w:val="18"/>
                <w:szCs w:val="18"/>
                <w:lang w:val="ru-RU" w:eastAsia="ru-RU"/>
              </w:rPr>
              <w:t>тг</w:t>
            </w:r>
            <w:proofErr w:type="spellEnd"/>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000000" w:fill="FFFFFF"/>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10184,5</w:t>
            </w:r>
          </w:p>
        </w:tc>
        <w:tc>
          <w:tcPr>
            <w:tcW w:w="1072"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2287,5</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1836,2</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1469,2</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1183,0</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945,3</w:t>
            </w:r>
          </w:p>
        </w:tc>
        <w:tc>
          <w:tcPr>
            <w:tcW w:w="1838"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752,5</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596,4</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470,5</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369,1</w:t>
            </w:r>
          </w:p>
        </w:tc>
        <w:tc>
          <w:tcPr>
            <w:tcW w:w="955" w:type="dxa"/>
            <w:shd w:val="clear" w:color="auto" w:fill="auto"/>
            <w:noWrap/>
            <w:vAlign w:val="center"/>
            <w:hideMark/>
          </w:tcPr>
          <w:p w:rsidR="00815FC7" w:rsidRPr="009A5574" w:rsidRDefault="00815FC7" w:rsidP="00815FC7">
            <w:pPr>
              <w:spacing w:after="0" w:line="240" w:lineRule="auto"/>
              <w:jc w:val="center"/>
              <w:rPr>
                <w:sz w:val="18"/>
                <w:szCs w:val="18"/>
              </w:rPr>
            </w:pPr>
            <w:r w:rsidRPr="009A5574">
              <w:rPr>
                <w:sz w:val="18"/>
                <w:szCs w:val="18"/>
              </w:rPr>
              <w:t>274,8</w:t>
            </w:r>
          </w:p>
        </w:tc>
      </w:tr>
      <w:tr w:rsidR="00815FC7" w:rsidRPr="009A5574" w:rsidTr="003B2C52">
        <w:trPr>
          <w:trHeight w:val="63"/>
          <w:jc w:val="center"/>
        </w:trPr>
        <w:tc>
          <w:tcPr>
            <w:tcW w:w="567"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23</w:t>
            </w:r>
          </w:p>
        </w:tc>
        <w:tc>
          <w:tcPr>
            <w:tcW w:w="4731" w:type="dxa"/>
            <w:shd w:val="clear" w:color="000000" w:fill="FFFFFF"/>
            <w:vAlign w:val="center"/>
            <w:hideMark/>
          </w:tcPr>
          <w:p w:rsidR="00815FC7" w:rsidRPr="009A5574" w:rsidRDefault="00815FC7" w:rsidP="00815FC7">
            <w:pPr>
              <w:spacing w:after="0" w:line="240" w:lineRule="auto"/>
              <w:rPr>
                <w:color w:val="000000"/>
                <w:sz w:val="18"/>
                <w:szCs w:val="18"/>
                <w:lang w:val="ru-RU" w:eastAsia="ru-RU"/>
              </w:rPr>
            </w:pPr>
            <w:r w:rsidRPr="009A5574">
              <w:rPr>
                <w:color w:val="000000"/>
                <w:sz w:val="18"/>
                <w:szCs w:val="18"/>
                <w:lang w:val="ru-RU" w:eastAsia="ru-RU"/>
              </w:rPr>
              <w:t xml:space="preserve"> Внутренняя норма рентабельности проекта в целом по проекту  </w:t>
            </w:r>
          </w:p>
        </w:tc>
        <w:tc>
          <w:tcPr>
            <w:tcW w:w="1080" w:type="dxa"/>
            <w:shd w:val="clear" w:color="000000" w:fill="FFFFFF"/>
            <w:vAlign w:val="center"/>
            <w:hideMark/>
          </w:tcPr>
          <w:p w:rsidR="00815FC7" w:rsidRPr="009A5574" w:rsidRDefault="00815FC7" w:rsidP="00815FC7">
            <w:pPr>
              <w:spacing w:after="0" w:line="240" w:lineRule="auto"/>
              <w:jc w:val="center"/>
              <w:rPr>
                <w:color w:val="000000"/>
                <w:sz w:val="18"/>
                <w:szCs w:val="18"/>
                <w:lang w:val="ru-RU" w:eastAsia="ru-RU"/>
              </w:rPr>
            </w:pPr>
            <w:r w:rsidRPr="009A5574">
              <w:rPr>
                <w:color w:val="000000"/>
                <w:sz w:val="18"/>
                <w:szCs w:val="18"/>
                <w:lang w:val="ru-RU" w:eastAsia="ru-RU"/>
              </w:rPr>
              <w:t>%</w:t>
            </w:r>
          </w:p>
        </w:tc>
        <w:tc>
          <w:tcPr>
            <w:tcW w:w="1193"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 </w:t>
            </w:r>
          </w:p>
        </w:tc>
        <w:tc>
          <w:tcPr>
            <w:tcW w:w="1150"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11,28</w:t>
            </w:r>
          </w:p>
        </w:tc>
        <w:tc>
          <w:tcPr>
            <w:tcW w:w="1072"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13,94</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13,36</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12,76</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12,27</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11,71</w:t>
            </w:r>
          </w:p>
        </w:tc>
        <w:tc>
          <w:tcPr>
            <w:tcW w:w="1838"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11,13</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10,53</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9,91</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9,27</w:t>
            </w:r>
          </w:p>
        </w:tc>
        <w:tc>
          <w:tcPr>
            <w:tcW w:w="955" w:type="dxa"/>
            <w:shd w:val="clear" w:color="auto" w:fill="auto"/>
            <w:vAlign w:val="center"/>
            <w:hideMark/>
          </w:tcPr>
          <w:p w:rsidR="00815FC7" w:rsidRPr="009A5574" w:rsidRDefault="00815FC7" w:rsidP="00815FC7">
            <w:pPr>
              <w:spacing w:after="0" w:line="240" w:lineRule="auto"/>
              <w:jc w:val="center"/>
              <w:rPr>
                <w:color w:val="000000"/>
                <w:sz w:val="18"/>
                <w:szCs w:val="18"/>
              </w:rPr>
            </w:pPr>
            <w:r w:rsidRPr="009A5574">
              <w:rPr>
                <w:color w:val="000000"/>
                <w:sz w:val="18"/>
                <w:szCs w:val="18"/>
              </w:rPr>
              <w:t>8,21</w:t>
            </w:r>
          </w:p>
        </w:tc>
      </w:tr>
    </w:tbl>
    <w:p w:rsidR="009D61F0" w:rsidRPr="009A5574" w:rsidRDefault="009D61F0" w:rsidP="00B96072">
      <w:pPr>
        <w:spacing w:after="0" w:line="240" w:lineRule="auto"/>
        <w:rPr>
          <w:lang w:val="ru-RU"/>
        </w:rPr>
        <w:sectPr w:rsidR="009D61F0" w:rsidRPr="009A5574" w:rsidSect="003B2C52">
          <w:pgSz w:w="23814" w:h="16840" w:orient="landscape" w:code="8"/>
          <w:pgMar w:top="851" w:right="851" w:bottom="851" w:left="1701" w:header="0" w:footer="890" w:gutter="0"/>
          <w:pgNumType w:fmt="numberInDash"/>
          <w:cols w:space="720"/>
          <w:noEndnote/>
          <w:docGrid w:linePitch="360"/>
        </w:sectPr>
      </w:pPr>
    </w:p>
    <w:p w:rsidR="00470950" w:rsidRPr="009A5574" w:rsidRDefault="00470950" w:rsidP="001C65E4">
      <w:pPr>
        <w:pStyle w:val="1"/>
        <w:spacing w:before="0" w:after="0"/>
        <w:jc w:val="center"/>
        <w:rPr>
          <w:rStyle w:val="10"/>
          <w:rFonts w:ascii="Times New Roman" w:hAnsi="Times New Roman"/>
          <w:b/>
          <w:sz w:val="24"/>
          <w:szCs w:val="24"/>
        </w:rPr>
      </w:pPr>
      <w:bookmarkStart w:id="119" w:name="_Toc81993362"/>
      <w:r w:rsidRPr="009A5574">
        <w:rPr>
          <w:rStyle w:val="10"/>
          <w:rFonts w:ascii="Times New Roman" w:hAnsi="Times New Roman"/>
          <w:b/>
          <w:sz w:val="24"/>
          <w:szCs w:val="24"/>
        </w:rPr>
        <w:lastRenderedPageBreak/>
        <w:t>Р</w:t>
      </w:r>
      <w:r w:rsidR="00E45DA5" w:rsidRPr="009A5574">
        <w:rPr>
          <w:rStyle w:val="10"/>
          <w:rFonts w:ascii="Times New Roman" w:hAnsi="Times New Roman"/>
          <w:b/>
          <w:sz w:val="24"/>
          <w:szCs w:val="24"/>
        </w:rPr>
        <w:t>аздел</w:t>
      </w:r>
      <w:r w:rsidRPr="009A5574">
        <w:rPr>
          <w:rStyle w:val="10"/>
          <w:rFonts w:ascii="Times New Roman" w:hAnsi="Times New Roman"/>
          <w:b/>
          <w:sz w:val="24"/>
          <w:szCs w:val="24"/>
        </w:rPr>
        <w:t xml:space="preserve"> 3.  ОХРАНА ОКРУЖАЮЩЕЙ СРЕДЫ</w:t>
      </w:r>
      <w:bookmarkEnd w:id="119"/>
    </w:p>
    <w:p w:rsidR="002F4A61" w:rsidRPr="009A5574" w:rsidRDefault="002F4A61" w:rsidP="001C65E4">
      <w:pPr>
        <w:spacing w:after="0" w:line="240" w:lineRule="auto"/>
        <w:jc w:val="both"/>
        <w:rPr>
          <w:color w:val="000000"/>
          <w:sz w:val="24"/>
          <w:szCs w:val="24"/>
          <w:lang w:val="ru-RU"/>
        </w:rPr>
      </w:pPr>
    </w:p>
    <w:p w:rsidR="00044EE2" w:rsidRPr="00724076" w:rsidRDefault="00044EE2" w:rsidP="001C65E4">
      <w:pPr>
        <w:pStyle w:val="af4"/>
        <w:tabs>
          <w:tab w:val="left" w:pos="2813"/>
        </w:tabs>
        <w:spacing w:after="0" w:line="240" w:lineRule="auto"/>
        <w:ind w:firstLine="709"/>
        <w:jc w:val="both"/>
        <w:rPr>
          <w:sz w:val="24"/>
          <w:szCs w:val="24"/>
          <w:lang w:val="ru-RU"/>
        </w:rPr>
      </w:pPr>
      <w:r w:rsidRPr="009A5574">
        <w:rPr>
          <w:sz w:val="24"/>
          <w:szCs w:val="24"/>
          <w:lang w:val="ru-RU"/>
        </w:rPr>
        <w:t>Раздел охраны окружающей среды</w:t>
      </w:r>
      <w:r w:rsidRPr="00724076">
        <w:rPr>
          <w:sz w:val="24"/>
          <w:szCs w:val="24"/>
          <w:lang w:val="ru-RU"/>
        </w:rPr>
        <w:t xml:space="preserve"> выполняется в целях определения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природных ресурсов.</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Памятники, состоящие на учёте в органах охраны памятников, имеющие архитектурно–художественную ценность и представляющие научный интерес в изучении народного зодчества Казахстана, на территории размещения объекта отсутствуют.</w:t>
      </w:r>
    </w:p>
    <w:p w:rsidR="00044EE2" w:rsidRPr="00724076" w:rsidRDefault="00044EE2" w:rsidP="001C65E4">
      <w:pPr>
        <w:spacing w:after="0" w:line="240" w:lineRule="auto"/>
        <w:ind w:firstLine="567"/>
        <w:jc w:val="both"/>
        <w:rPr>
          <w:sz w:val="24"/>
          <w:szCs w:val="24"/>
          <w:lang w:val="ru-RU"/>
        </w:rPr>
      </w:pPr>
      <w:proofErr w:type="gramStart"/>
      <w:r w:rsidRPr="00724076">
        <w:rPr>
          <w:sz w:val="24"/>
          <w:szCs w:val="24"/>
          <w:lang w:val="ru-RU"/>
        </w:rPr>
        <w:t>Рассматриваемый</w:t>
      </w:r>
      <w:proofErr w:type="gramEnd"/>
      <w:r w:rsidRPr="00724076">
        <w:rPr>
          <w:sz w:val="24"/>
          <w:szCs w:val="24"/>
          <w:lang w:val="ru-RU"/>
        </w:rPr>
        <w:t xml:space="preserve"> объекта не затрагивает заповедники, особо охраняемые природные территории.</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 xml:space="preserve">Расчет максимальных приземных концентраций вредных веществ позволяет выделить зоны с нормативным качеством воздуха и повышенным содержанием отдельных ингредиентов по отношению к ПДК. </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 xml:space="preserve">Состояние воздушного бассейна на территории предприятия и прилегающей территории характеризуется максимальными приземными концентрациями вредных веществ.  </w:t>
      </w:r>
    </w:p>
    <w:p w:rsidR="00044EE2" w:rsidRPr="00724076" w:rsidRDefault="00044EE2" w:rsidP="001C65E4">
      <w:pPr>
        <w:tabs>
          <w:tab w:val="left" w:pos="851"/>
        </w:tabs>
        <w:spacing w:after="0" w:line="240" w:lineRule="auto"/>
        <w:ind w:right="-51" w:firstLine="567"/>
        <w:jc w:val="both"/>
        <w:rPr>
          <w:color w:val="000000"/>
          <w:sz w:val="24"/>
          <w:szCs w:val="24"/>
          <w:lang w:val="ru-RU"/>
        </w:rPr>
      </w:pPr>
      <w:r w:rsidRPr="00724076">
        <w:rPr>
          <w:color w:val="000000"/>
          <w:sz w:val="24"/>
          <w:szCs w:val="24"/>
          <w:lang w:val="ru-RU"/>
        </w:rPr>
        <w:t xml:space="preserve">Анализ результатов расчетов показал, что на территории предприятия и прилегающей зоне влияния от источников загрязнения атмосферы максимальная приземная концентрация на </w:t>
      </w:r>
      <w:proofErr w:type="spellStart"/>
      <w:r w:rsidRPr="00724076">
        <w:rPr>
          <w:color w:val="000000"/>
          <w:sz w:val="24"/>
          <w:szCs w:val="24"/>
          <w:lang w:val="ru-RU"/>
        </w:rPr>
        <w:t>санитарно</w:t>
      </w:r>
      <w:proofErr w:type="spellEnd"/>
      <w:r w:rsidRPr="00724076">
        <w:rPr>
          <w:color w:val="000000"/>
          <w:sz w:val="24"/>
          <w:szCs w:val="24"/>
          <w:lang w:val="ru-RU"/>
        </w:rPr>
        <w:t xml:space="preserve"> - защитной зоне ни по одному из основных ингредиентов и ни по одной из групп, обладающим эффектом суммации, не превышает 1 ПДК.</w:t>
      </w:r>
    </w:p>
    <w:p w:rsidR="00044EE2" w:rsidRPr="00724076" w:rsidRDefault="00044EE2" w:rsidP="001C65E4">
      <w:pPr>
        <w:tabs>
          <w:tab w:val="left" w:pos="851"/>
        </w:tabs>
        <w:spacing w:after="0" w:line="240" w:lineRule="auto"/>
        <w:ind w:right="-51" w:firstLine="567"/>
        <w:jc w:val="both"/>
        <w:rPr>
          <w:color w:val="000000"/>
          <w:sz w:val="24"/>
          <w:szCs w:val="24"/>
          <w:lang w:val="ru-RU"/>
        </w:rPr>
      </w:pPr>
      <w:r w:rsidRPr="00724076">
        <w:rPr>
          <w:color w:val="000000"/>
          <w:sz w:val="24"/>
          <w:szCs w:val="24"/>
          <w:lang w:val="ru-RU"/>
        </w:rPr>
        <w:t xml:space="preserve">По степени </w:t>
      </w:r>
      <w:r w:rsidR="003B2C52" w:rsidRPr="00724076">
        <w:rPr>
          <w:color w:val="000000"/>
          <w:sz w:val="24"/>
          <w:szCs w:val="24"/>
          <w:lang w:val="ru-RU"/>
        </w:rPr>
        <w:t>воздействия,</w:t>
      </w:r>
      <w:r w:rsidRPr="00724076">
        <w:rPr>
          <w:color w:val="000000"/>
          <w:sz w:val="24"/>
          <w:szCs w:val="24"/>
          <w:lang w:val="ru-RU"/>
        </w:rPr>
        <w:t xml:space="preserve"> на организм человека выбрасываемые вещества подразделяются в соответствии с санитарными нормами на 4 класса опасности. Для каждого из выбрасываемых веществ Минздравом разработаны и утверждены предельно допустимые концентрации содержания их в атмосферном воздухе для населенных мест (ПДК </w:t>
      </w:r>
      <w:proofErr w:type="spellStart"/>
      <w:r w:rsidRPr="00724076">
        <w:rPr>
          <w:color w:val="000000"/>
          <w:sz w:val="24"/>
          <w:szCs w:val="24"/>
          <w:lang w:val="ru-RU"/>
        </w:rPr>
        <w:t>м.р</w:t>
      </w:r>
      <w:proofErr w:type="spellEnd"/>
      <w:r w:rsidRPr="00724076">
        <w:rPr>
          <w:color w:val="000000"/>
          <w:sz w:val="24"/>
          <w:szCs w:val="24"/>
          <w:lang w:val="ru-RU"/>
        </w:rPr>
        <w:t xml:space="preserve">., ПДК </w:t>
      </w:r>
      <w:proofErr w:type="spellStart"/>
      <w:proofErr w:type="gramStart"/>
      <w:r w:rsidRPr="00724076">
        <w:rPr>
          <w:color w:val="000000"/>
          <w:sz w:val="24"/>
          <w:szCs w:val="24"/>
          <w:lang w:val="ru-RU"/>
        </w:rPr>
        <w:t>с</w:t>
      </w:r>
      <w:proofErr w:type="gramEnd"/>
      <w:r w:rsidRPr="00724076">
        <w:rPr>
          <w:color w:val="000000"/>
          <w:sz w:val="24"/>
          <w:szCs w:val="24"/>
          <w:lang w:val="ru-RU"/>
        </w:rPr>
        <w:t>.с</w:t>
      </w:r>
      <w:proofErr w:type="spellEnd"/>
      <w:r w:rsidRPr="00724076">
        <w:rPr>
          <w:color w:val="000000"/>
          <w:sz w:val="24"/>
          <w:szCs w:val="24"/>
          <w:lang w:val="ru-RU"/>
        </w:rPr>
        <w:t xml:space="preserve">. или ОБУВ). </w:t>
      </w:r>
    </w:p>
    <w:p w:rsidR="00044EE2" w:rsidRPr="00724076" w:rsidRDefault="00044EE2" w:rsidP="001C65E4">
      <w:pPr>
        <w:pStyle w:val="24"/>
        <w:tabs>
          <w:tab w:val="left" w:pos="851"/>
        </w:tabs>
        <w:spacing w:after="0" w:line="240" w:lineRule="auto"/>
        <w:ind w:firstLine="567"/>
        <w:jc w:val="both"/>
        <w:rPr>
          <w:rFonts w:ascii="Times New Roman" w:hAnsi="Times New Roman"/>
          <w:b/>
          <w:sz w:val="24"/>
          <w:szCs w:val="24"/>
        </w:rPr>
      </w:pPr>
      <w:r w:rsidRPr="00724076">
        <w:rPr>
          <w:rFonts w:ascii="Times New Roman" w:hAnsi="Times New Roman"/>
          <w:bCs/>
          <w:color w:val="000000"/>
          <w:sz w:val="24"/>
          <w:szCs w:val="24"/>
        </w:rPr>
        <w:t>Основным вопросом соблюдения нормативного качества атмосферного воздуха на карьере является снижение уровня запыленности и загазованности в атмосфере карьера до уровня санитарных норм.</w:t>
      </w:r>
      <w:r w:rsidRPr="00724076">
        <w:rPr>
          <w:rFonts w:ascii="Times New Roman" w:hAnsi="Times New Roman"/>
          <w:sz w:val="24"/>
          <w:szCs w:val="24"/>
        </w:rPr>
        <w:t xml:space="preserve"> </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 xml:space="preserve">Для снижения загрязненности воздуха до санитарных норм предусматривается комплекс инженерно-технических мероприятий по борьбе с пылью и газами. </w:t>
      </w:r>
    </w:p>
    <w:p w:rsidR="00044EE2" w:rsidRPr="00724076" w:rsidRDefault="00044EE2" w:rsidP="001C65E4">
      <w:pPr>
        <w:spacing w:after="0" w:line="240" w:lineRule="auto"/>
        <w:ind w:firstLine="567"/>
        <w:jc w:val="both"/>
        <w:rPr>
          <w:sz w:val="24"/>
          <w:szCs w:val="24"/>
          <w:lang w:val="ru-RU"/>
        </w:rPr>
      </w:pPr>
      <w:proofErr w:type="gramStart"/>
      <w:r w:rsidRPr="00724076">
        <w:rPr>
          <w:sz w:val="24"/>
          <w:szCs w:val="24"/>
          <w:lang w:val="ru-RU"/>
        </w:rPr>
        <w:t>Состав атмосферы карьера должен отвечать установленным нормативам по содержанию составных частей воздуха и вредных примесей (пыль, газы) с учетом «Гигиенических нормативов к атмосферному воздуху в городских и сельских населенных пунктах»</w:t>
      </w:r>
      <w:r w:rsidRPr="00724076">
        <w:rPr>
          <w:sz w:val="24"/>
          <w:szCs w:val="24"/>
          <w:shd w:val="clear" w:color="auto" w:fill="FFFFFF"/>
          <w:lang w:val="ru-RU"/>
        </w:rPr>
        <w:t xml:space="preserve"> № 168</w:t>
      </w:r>
      <w:r w:rsidRPr="00724076">
        <w:rPr>
          <w:sz w:val="24"/>
          <w:szCs w:val="24"/>
          <w:lang w:val="ru-RU"/>
        </w:rPr>
        <w:t xml:space="preserve"> </w:t>
      </w:r>
      <w:r w:rsidRPr="00724076">
        <w:rPr>
          <w:sz w:val="24"/>
          <w:szCs w:val="24"/>
          <w:shd w:val="clear" w:color="auto" w:fill="FFFFFF"/>
          <w:lang w:val="ru-RU"/>
        </w:rPr>
        <w:t>от 28 февраля 2015 года</w:t>
      </w:r>
      <w:r w:rsidRPr="00724076">
        <w:rPr>
          <w:sz w:val="24"/>
          <w:szCs w:val="24"/>
          <w:lang w:val="ru-RU"/>
        </w:rPr>
        <w:t>.</w:t>
      </w:r>
      <w:proofErr w:type="gramEnd"/>
    </w:p>
    <w:p w:rsidR="00044EE2" w:rsidRPr="00724076" w:rsidRDefault="00044EE2" w:rsidP="001C65E4">
      <w:pPr>
        <w:spacing w:after="0" w:line="240" w:lineRule="auto"/>
        <w:ind w:firstLine="567"/>
        <w:jc w:val="both"/>
        <w:rPr>
          <w:sz w:val="24"/>
          <w:szCs w:val="24"/>
          <w:lang w:val="ru-RU"/>
        </w:rPr>
      </w:pPr>
      <w:proofErr w:type="gramStart"/>
      <w:r w:rsidRPr="00724076">
        <w:rPr>
          <w:sz w:val="24"/>
          <w:szCs w:val="24"/>
          <w:lang w:val="ru-RU"/>
        </w:rPr>
        <w:t>Во всех карьерах, имеющих источники выделения ядовитых газов (от работы автомобилей, из пожарных участков, из дренируемых в карьер вод, от взрывных работ и др.), должен производиться отбор проб для анализа воздуха на содержание вредных газов в нем на рабочих местах не реже одного раза в квартал и после каждого изменения технологии работ в соответствии с "Инструкцией по контролю содержания пыли</w:t>
      </w:r>
      <w:proofErr w:type="gramEnd"/>
      <w:r w:rsidRPr="00724076">
        <w:rPr>
          <w:sz w:val="24"/>
          <w:szCs w:val="24"/>
          <w:lang w:val="ru-RU"/>
        </w:rPr>
        <w:t xml:space="preserve"> в воздухе на предприятиях горнорудной и нерудной промышленности".</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В карьерах, в которых отмечается выделение вредных примесей, должны применяться средства подавления или улавливания пыли, ядовитых газов и агрессивных вод непосредственно в местах их выделения.</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В случаях, когда применяемые средства не обеспечивают необходимого снижения запыленности воздуха в карьере, должна осуществляться изоляция кабин экскаваторов  с подачей в них очищенного воздуха.</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Для снижения пылеобразования на автомобильных дорогах при положительной температуре воздуха предусматривается поливка дорог водой с помощью поливомоечной машины ПМ-130, емкостью цистерны 5 м</w:t>
      </w:r>
      <w:r w:rsidRPr="00724076">
        <w:rPr>
          <w:sz w:val="24"/>
          <w:szCs w:val="24"/>
          <w:vertAlign w:val="superscript"/>
          <w:lang w:val="ru-RU"/>
        </w:rPr>
        <w:t>3</w:t>
      </w:r>
      <w:r w:rsidRPr="00724076">
        <w:rPr>
          <w:sz w:val="24"/>
          <w:szCs w:val="24"/>
          <w:lang w:val="ru-RU"/>
        </w:rPr>
        <w:t>.</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Для снижения запыленности рабочих мест в кабинах экскаваторов, бульдозеров, автосамосвалов предусматривается использование кондиционеров.</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lastRenderedPageBreak/>
        <w:t xml:space="preserve">При наличии внешних источников запыления и </w:t>
      </w:r>
      <w:proofErr w:type="spellStart"/>
      <w:r w:rsidRPr="00724076">
        <w:rPr>
          <w:sz w:val="24"/>
          <w:szCs w:val="24"/>
          <w:lang w:val="ru-RU"/>
        </w:rPr>
        <w:t>загазования</w:t>
      </w:r>
      <w:proofErr w:type="spellEnd"/>
      <w:r w:rsidRPr="00724076">
        <w:rPr>
          <w:sz w:val="24"/>
          <w:szCs w:val="24"/>
          <w:lang w:val="ru-RU"/>
        </w:rPr>
        <w:t xml:space="preserve"> атмосферы должны быть предусмотрены мероприятия, снижающие поступление пыли и газов от них в карьер.</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При интенсивном сдувании пыли с обнаженных или измельченных горных пород должно применяться покрытие поверхности таких участков карьера связывающими растворами. Для этой же цели на отработанных уступах и отсыпанных отвалах из рыхлых отложений можно сеять траву и сажать деревья.</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Применение в карьерах автомобилей, бульдозеров, тракторов и других машин с двигателями внутреннего сгорания допускается только при наличии приспособлений, обезвреживающих ядовитые примеси выхлопных газов.</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 xml:space="preserve">Создание нормальных атмосферных условий в карьере осуществляется за счет естественного проветривания. Искусственное проветривание карьера не предусматривается, так как  для района, где расположен карьер, характерны постоянно дующие ветры западного и юго-западного направления. </w:t>
      </w:r>
    </w:p>
    <w:p w:rsidR="00044EE2" w:rsidRPr="00724076" w:rsidRDefault="00044EE2" w:rsidP="001C65E4">
      <w:pPr>
        <w:pStyle w:val="afc"/>
        <w:tabs>
          <w:tab w:val="clear" w:pos="4677"/>
          <w:tab w:val="clear" w:pos="9355"/>
          <w:tab w:val="center" w:pos="360"/>
          <w:tab w:val="left" w:pos="851"/>
          <w:tab w:val="right" w:pos="10260"/>
        </w:tabs>
        <w:ind w:right="-51" w:firstLine="567"/>
        <w:jc w:val="both"/>
        <w:rPr>
          <w:sz w:val="24"/>
          <w:szCs w:val="24"/>
          <w:lang w:val="ru-RU"/>
        </w:rPr>
      </w:pPr>
      <w:r w:rsidRPr="00724076">
        <w:rPr>
          <w:sz w:val="24"/>
          <w:szCs w:val="24"/>
          <w:lang w:val="ru-RU"/>
        </w:rPr>
        <w:t>Организационные мероприятия включают в себя следующие организационно-технологические вопросы:</w:t>
      </w:r>
    </w:p>
    <w:p w:rsidR="00044EE2" w:rsidRPr="00724076" w:rsidRDefault="00044EE2" w:rsidP="001C65E4">
      <w:pPr>
        <w:pStyle w:val="afc"/>
        <w:numPr>
          <w:ilvl w:val="0"/>
          <w:numId w:val="8"/>
        </w:numPr>
        <w:tabs>
          <w:tab w:val="clear" w:pos="4677"/>
          <w:tab w:val="clear" w:pos="9355"/>
          <w:tab w:val="center" w:pos="360"/>
          <w:tab w:val="left" w:pos="851"/>
          <w:tab w:val="right" w:pos="1440"/>
        </w:tabs>
        <w:ind w:left="0" w:right="-51" w:firstLine="567"/>
        <w:jc w:val="both"/>
        <w:rPr>
          <w:sz w:val="24"/>
          <w:szCs w:val="24"/>
          <w:lang w:val="ru-RU"/>
        </w:rPr>
      </w:pPr>
      <w:r w:rsidRPr="00724076">
        <w:rPr>
          <w:sz w:val="24"/>
          <w:szCs w:val="24"/>
          <w:lang w:val="ru-RU"/>
        </w:rPr>
        <w:t>тщательную технологическую регламентацию проведения работ;</w:t>
      </w:r>
    </w:p>
    <w:p w:rsidR="00044EE2" w:rsidRPr="00724076" w:rsidRDefault="00044EE2" w:rsidP="001C65E4">
      <w:pPr>
        <w:pStyle w:val="afc"/>
        <w:numPr>
          <w:ilvl w:val="0"/>
          <w:numId w:val="8"/>
        </w:numPr>
        <w:tabs>
          <w:tab w:val="clear" w:pos="4677"/>
          <w:tab w:val="clear" w:pos="9355"/>
          <w:tab w:val="center" w:pos="360"/>
          <w:tab w:val="left" w:pos="851"/>
          <w:tab w:val="right" w:pos="1440"/>
        </w:tabs>
        <w:ind w:left="0" w:right="-51" w:firstLine="567"/>
        <w:jc w:val="both"/>
        <w:rPr>
          <w:sz w:val="24"/>
          <w:szCs w:val="24"/>
          <w:lang w:val="ru-RU"/>
        </w:rPr>
      </w:pPr>
      <w:r w:rsidRPr="00724076">
        <w:rPr>
          <w:sz w:val="24"/>
          <w:szCs w:val="24"/>
          <w:lang w:val="ru-RU"/>
        </w:rPr>
        <w:t>организацию экологической службы надзора за выполнением проектных решений;</w:t>
      </w:r>
    </w:p>
    <w:p w:rsidR="00044EE2" w:rsidRPr="00724076" w:rsidRDefault="00044EE2" w:rsidP="001C65E4">
      <w:pPr>
        <w:pStyle w:val="afc"/>
        <w:numPr>
          <w:ilvl w:val="0"/>
          <w:numId w:val="8"/>
        </w:numPr>
        <w:tabs>
          <w:tab w:val="clear" w:pos="4677"/>
          <w:tab w:val="clear" w:pos="9355"/>
          <w:tab w:val="center" w:pos="360"/>
          <w:tab w:val="left" w:pos="851"/>
          <w:tab w:val="right" w:pos="1440"/>
        </w:tabs>
        <w:ind w:left="0" w:right="-51" w:firstLine="567"/>
        <w:jc w:val="both"/>
        <w:rPr>
          <w:sz w:val="24"/>
          <w:szCs w:val="24"/>
          <w:lang w:val="ru-RU"/>
        </w:rPr>
      </w:pPr>
      <w:r w:rsidRPr="00724076">
        <w:rPr>
          <w:sz w:val="24"/>
          <w:szCs w:val="24"/>
          <w:lang w:val="ru-RU"/>
        </w:rPr>
        <w:t>организацию и проведение мониторинга загрязнения атмосферного воздуха;</w:t>
      </w:r>
    </w:p>
    <w:p w:rsidR="00044EE2" w:rsidRPr="00724076" w:rsidRDefault="00044EE2" w:rsidP="001C65E4">
      <w:pPr>
        <w:pStyle w:val="afc"/>
        <w:numPr>
          <w:ilvl w:val="0"/>
          <w:numId w:val="8"/>
        </w:numPr>
        <w:tabs>
          <w:tab w:val="clear" w:pos="4677"/>
          <w:tab w:val="clear" w:pos="9355"/>
          <w:tab w:val="center" w:pos="360"/>
          <w:tab w:val="left" w:pos="851"/>
          <w:tab w:val="right" w:pos="1440"/>
        </w:tabs>
        <w:ind w:left="0" w:right="-51" w:firstLine="567"/>
        <w:jc w:val="both"/>
        <w:rPr>
          <w:sz w:val="24"/>
          <w:szCs w:val="24"/>
          <w:lang w:val="ru-RU"/>
        </w:rPr>
      </w:pPr>
      <w:r w:rsidRPr="00724076">
        <w:rPr>
          <w:sz w:val="24"/>
          <w:szCs w:val="24"/>
          <w:lang w:val="ru-RU"/>
        </w:rPr>
        <w:t>обязательное экологическое сопровождение всех видов деятельности.</w:t>
      </w:r>
    </w:p>
    <w:p w:rsidR="00044EE2" w:rsidRPr="00724076" w:rsidRDefault="00044EE2" w:rsidP="001C65E4">
      <w:pPr>
        <w:tabs>
          <w:tab w:val="left" w:pos="851"/>
        </w:tabs>
        <w:spacing w:after="0" w:line="240" w:lineRule="auto"/>
        <w:ind w:right="-51" w:firstLine="567"/>
        <w:jc w:val="both"/>
        <w:rPr>
          <w:b/>
          <w:sz w:val="24"/>
          <w:szCs w:val="24"/>
          <w:lang w:val="ru-RU"/>
        </w:rPr>
      </w:pPr>
      <w:r w:rsidRPr="00724076">
        <w:rPr>
          <w:b/>
          <w:bCs/>
          <w:sz w:val="24"/>
          <w:szCs w:val="24"/>
          <w:lang w:val="ru-RU"/>
        </w:rPr>
        <w:t>При соблюдении всех вышеизложенных условий воздействие на атмосферный воздух на территории расположения месторождения будет незначительным и не повлечет за собой необратимых процессов.</w:t>
      </w:r>
    </w:p>
    <w:p w:rsidR="00044EE2" w:rsidRPr="00724076" w:rsidRDefault="00044EE2" w:rsidP="001C65E4">
      <w:pPr>
        <w:spacing w:after="0" w:line="240" w:lineRule="auto"/>
        <w:ind w:firstLine="567"/>
        <w:jc w:val="both"/>
        <w:rPr>
          <w:sz w:val="24"/>
          <w:szCs w:val="24"/>
          <w:lang w:val="ru-RU"/>
        </w:rPr>
      </w:pPr>
    </w:p>
    <w:p w:rsidR="00044EE2" w:rsidRPr="00724076" w:rsidRDefault="00044EE2" w:rsidP="001C65E4">
      <w:pPr>
        <w:spacing w:after="0" w:line="240" w:lineRule="auto"/>
        <w:ind w:firstLine="567"/>
        <w:jc w:val="both"/>
        <w:rPr>
          <w:b/>
          <w:sz w:val="24"/>
          <w:szCs w:val="24"/>
          <w:lang w:val="ru-RU"/>
        </w:rPr>
      </w:pPr>
      <w:r w:rsidRPr="00724076">
        <w:rPr>
          <w:b/>
          <w:sz w:val="24"/>
          <w:szCs w:val="24"/>
          <w:lang w:val="ru-RU"/>
        </w:rPr>
        <w:t xml:space="preserve">Характеристика </w:t>
      </w:r>
      <w:proofErr w:type="spellStart"/>
      <w:r w:rsidRPr="00724076">
        <w:rPr>
          <w:b/>
          <w:sz w:val="24"/>
          <w:szCs w:val="24"/>
          <w:lang w:val="ru-RU"/>
        </w:rPr>
        <w:t>санитарно</w:t>
      </w:r>
      <w:proofErr w:type="spellEnd"/>
      <w:r w:rsidRPr="00724076">
        <w:rPr>
          <w:b/>
          <w:sz w:val="24"/>
          <w:szCs w:val="24"/>
          <w:lang w:val="ru-RU"/>
        </w:rPr>
        <w:t xml:space="preserve"> - защитной зоны.</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Санитарно-защитная зона (СЗЗ) - это территория, отделяющая предприятия, их здания и сооружения с технологическими процессами, служащими источником воздействия на среду обитания и здоровье человека, от жилой застройки.</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Нормативное расстояние  от источников выброса до границы санитарно-защитной зоны устанавливается согласно санитарным правилам «Санитарно-эпидемиологические требования по установлению санитарно-защитной зоны производственных объектов» № 237 от 20.03.2015 г.</w:t>
      </w:r>
    </w:p>
    <w:p w:rsidR="00B74410" w:rsidRPr="00724076" w:rsidRDefault="00B74410" w:rsidP="001C65E4">
      <w:pPr>
        <w:pStyle w:val="a3"/>
        <w:ind w:firstLine="567"/>
        <w:jc w:val="both"/>
        <w:rPr>
          <w:rFonts w:ascii="Times New Roman" w:hAnsi="Times New Roman"/>
          <w:color w:val="1E1E1E"/>
          <w:sz w:val="24"/>
          <w:szCs w:val="24"/>
        </w:rPr>
      </w:pPr>
      <w:r w:rsidRPr="00724076">
        <w:rPr>
          <w:rFonts w:ascii="Times New Roman" w:hAnsi="Times New Roman"/>
          <w:bCs/>
          <w:color w:val="1E1E1E"/>
          <w:sz w:val="24"/>
          <w:szCs w:val="24"/>
        </w:rPr>
        <w:t>Строительная промышленность</w:t>
      </w:r>
      <w:r w:rsidRPr="00724076">
        <w:rPr>
          <w:rFonts w:ascii="Times New Roman" w:hAnsi="Times New Roman"/>
          <w:sz w:val="24"/>
          <w:szCs w:val="24"/>
        </w:rPr>
        <w:t xml:space="preserve">: </w:t>
      </w:r>
    </w:p>
    <w:p w:rsidR="00B74410" w:rsidRPr="00724076" w:rsidRDefault="00B74410" w:rsidP="001C65E4">
      <w:pPr>
        <w:pStyle w:val="a8"/>
        <w:spacing w:after="0" w:line="240" w:lineRule="auto"/>
        <w:ind w:left="0" w:firstLine="567"/>
        <w:jc w:val="both"/>
        <w:rPr>
          <w:color w:val="000000"/>
          <w:sz w:val="24"/>
          <w:szCs w:val="24"/>
          <w:shd w:val="clear" w:color="auto" w:fill="FFFFFF"/>
          <w:lang w:val="ru-RU"/>
        </w:rPr>
      </w:pPr>
      <w:r w:rsidRPr="00724076">
        <w:rPr>
          <w:color w:val="000000"/>
          <w:spacing w:val="2"/>
          <w:sz w:val="24"/>
          <w:szCs w:val="24"/>
          <w:shd w:val="clear" w:color="auto" w:fill="FFFFFF"/>
        </w:rPr>
        <w:t> </w:t>
      </w:r>
      <w:r w:rsidRPr="00724076">
        <w:rPr>
          <w:color w:val="000000"/>
          <w:spacing w:val="2"/>
          <w:sz w:val="24"/>
          <w:szCs w:val="24"/>
          <w:shd w:val="clear" w:color="auto" w:fill="FFFFFF"/>
          <w:lang w:val="ru-RU"/>
        </w:rPr>
        <w:t xml:space="preserve">Класс </w:t>
      </w:r>
      <w:r w:rsidRPr="00724076">
        <w:rPr>
          <w:color w:val="000000"/>
          <w:spacing w:val="2"/>
          <w:sz w:val="24"/>
          <w:szCs w:val="24"/>
          <w:shd w:val="clear" w:color="auto" w:fill="FFFFFF"/>
        </w:rPr>
        <w:t>IV</w:t>
      </w:r>
      <w:r w:rsidRPr="00724076">
        <w:rPr>
          <w:color w:val="000000"/>
          <w:spacing w:val="2"/>
          <w:sz w:val="24"/>
          <w:szCs w:val="24"/>
          <w:shd w:val="clear" w:color="auto" w:fill="FFFFFF"/>
          <w:lang w:val="ru-RU"/>
        </w:rPr>
        <w:t>— СЗЗ не менее 100 м:</w:t>
      </w:r>
    </w:p>
    <w:p w:rsidR="00B74410" w:rsidRPr="00724076" w:rsidRDefault="00B74410" w:rsidP="001C65E4">
      <w:pPr>
        <w:pStyle w:val="a8"/>
        <w:spacing w:after="0" w:line="240" w:lineRule="auto"/>
        <w:ind w:left="0" w:firstLine="567"/>
        <w:jc w:val="both"/>
        <w:rPr>
          <w:color w:val="000000"/>
          <w:sz w:val="24"/>
          <w:szCs w:val="24"/>
          <w:shd w:val="clear" w:color="auto" w:fill="FFFFFF"/>
          <w:lang w:val="ru-RU"/>
        </w:rPr>
      </w:pPr>
      <w:r w:rsidRPr="00724076">
        <w:rPr>
          <w:color w:val="000000"/>
          <w:sz w:val="24"/>
          <w:szCs w:val="24"/>
          <w:shd w:val="clear" w:color="auto" w:fill="FFFFFF"/>
          <w:lang w:val="ru-RU"/>
        </w:rPr>
        <w:t xml:space="preserve">- </w:t>
      </w:r>
      <w:r w:rsidRPr="00724076">
        <w:rPr>
          <w:color w:val="000000"/>
          <w:spacing w:val="2"/>
          <w:sz w:val="24"/>
          <w:szCs w:val="24"/>
          <w:shd w:val="clear" w:color="auto" w:fill="FFFFFF"/>
          <w:lang w:val="ru-RU"/>
        </w:rPr>
        <w:t>карьеры, предприятия по добыче гравия, песка, глины</w:t>
      </w:r>
      <w:r w:rsidRPr="00724076">
        <w:rPr>
          <w:color w:val="000000"/>
          <w:sz w:val="24"/>
          <w:szCs w:val="24"/>
          <w:shd w:val="clear" w:color="auto" w:fill="FFFFFF"/>
          <w:lang w:val="ru-RU"/>
        </w:rPr>
        <w:t>.</w:t>
      </w:r>
    </w:p>
    <w:p w:rsidR="00044EE2" w:rsidRPr="00724076" w:rsidRDefault="00B74410" w:rsidP="001C65E4">
      <w:pPr>
        <w:spacing w:after="0" w:line="240" w:lineRule="auto"/>
        <w:ind w:firstLine="567"/>
        <w:jc w:val="both"/>
        <w:rPr>
          <w:sz w:val="24"/>
          <w:szCs w:val="24"/>
          <w:lang w:val="ru-RU"/>
        </w:rPr>
      </w:pPr>
      <w:r w:rsidRPr="00724076">
        <w:rPr>
          <w:color w:val="000000"/>
          <w:sz w:val="24"/>
          <w:szCs w:val="24"/>
          <w:shd w:val="clear" w:color="auto" w:fill="FFFFFF"/>
          <w:lang w:val="ru-RU"/>
        </w:rPr>
        <w:t xml:space="preserve">Размер СЗЗ для карьера </w:t>
      </w:r>
      <w:r w:rsidR="006E09CB" w:rsidRPr="00724076">
        <w:rPr>
          <w:color w:val="000000"/>
          <w:sz w:val="24"/>
          <w:szCs w:val="24"/>
          <w:lang w:val="ru-RU" w:bidi="ru-RU"/>
        </w:rPr>
        <w:t>месторождения</w:t>
      </w:r>
      <w:r w:rsidR="00724076">
        <w:rPr>
          <w:color w:val="000000"/>
          <w:sz w:val="24"/>
          <w:szCs w:val="24"/>
          <w:lang w:val="ru-RU" w:bidi="ru-RU"/>
        </w:rPr>
        <w:t xml:space="preserve"> «Новоникольского»</w:t>
      </w:r>
      <w:r w:rsidRPr="00724076">
        <w:rPr>
          <w:color w:val="000000"/>
          <w:sz w:val="24"/>
          <w:szCs w:val="24"/>
          <w:shd w:val="clear" w:color="auto" w:fill="FFFFFF"/>
          <w:lang w:val="ru-RU"/>
        </w:rPr>
        <w:t xml:space="preserve"> составляет 100 метров.</w:t>
      </w:r>
    </w:p>
    <w:p w:rsidR="00044EE2" w:rsidRPr="007A3293" w:rsidRDefault="00044EE2" w:rsidP="001C65E4">
      <w:pPr>
        <w:spacing w:after="0" w:line="240" w:lineRule="auto"/>
        <w:ind w:firstLine="567"/>
        <w:jc w:val="both"/>
        <w:rPr>
          <w:sz w:val="24"/>
          <w:szCs w:val="24"/>
          <w:highlight w:val="yellow"/>
          <w:lang w:val="ru-RU"/>
        </w:rPr>
      </w:pPr>
    </w:p>
    <w:p w:rsidR="00044EE2" w:rsidRPr="00724076" w:rsidRDefault="00044EE2" w:rsidP="001C65E4">
      <w:pPr>
        <w:spacing w:after="0" w:line="240" w:lineRule="auto"/>
        <w:ind w:firstLine="567"/>
        <w:jc w:val="both"/>
        <w:rPr>
          <w:b/>
          <w:sz w:val="24"/>
          <w:szCs w:val="24"/>
          <w:lang w:val="ru-RU"/>
        </w:rPr>
      </w:pPr>
      <w:r w:rsidRPr="00724076">
        <w:rPr>
          <w:b/>
          <w:sz w:val="24"/>
          <w:szCs w:val="24"/>
          <w:lang w:val="ru-RU"/>
        </w:rPr>
        <w:t>Отходы, образующиеся при разработке месторождении.</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Образующиеся на предприятии отходы требуют для своей переработки специальных технологических процессов, не соответствующих профилю предприятия. Внедрение этих процессов на данном предприятии технически и экономически нецелесообразно. Отходы должны  вывозиться на полигоны не реже 1 раза в 6 месяцев, а также сдаваться на переработку, утилизацию или обезвреживание специализированным предприятиям.</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В периоды накопления отходов для сдачи на полигон или специализированные предприятия - переработчики предусматривается их временное накопление (хранение) на территории предприятия в специальных местах, оборудованных в соответствии с действующими нормами и правилами.</w:t>
      </w:r>
    </w:p>
    <w:p w:rsidR="00044EE2" w:rsidRPr="00724076" w:rsidRDefault="00044EE2" w:rsidP="001C65E4">
      <w:pPr>
        <w:spacing w:after="0" w:line="240" w:lineRule="auto"/>
        <w:ind w:firstLine="567"/>
        <w:jc w:val="both"/>
        <w:rPr>
          <w:b/>
          <w:sz w:val="24"/>
          <w:szCs w:val="24"/>
          <w:lang w:val="ru-RU"/>
        </w:rPr>
      </w:pPr>
    </w:p>
    <w:p w:rsidR="00044EE2" w:rsidRPr="00724076" w:rsidRDefault="00044EE2" w:rsidP="001C65E4">
      <w:pPr>
        <w:spacing w:after="0" w:line="240" w:lineRule="auto"/>
        <w:ind w:firstLine="567"/>
        <w:jc w:val="both"/>
        <w:rPr>
          <w:sz w:val="24"/>
          <w:szCs w:val="24"/>
          <w:lang w:val="ru-RU"/>
        </w:rPr>
      </w:pPr>
      <w:r w:rsidRPr="00724076">
        <w:rPr>
          <w:b/>
          <w:sz w:val="24"/>
          <w:szCs w:val="24"/>
          <w:lang w:val="ru-RU"/>
        </w:rPr>
        <w:t>Предложения по нормативам выбросов.</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 xml:space="preserve">Рассчитанные значения ПДВ в атмосферный воздух являются научно обоснованной технической нормой выброса промышленным предприятием вредных химических веществ, обеспечивающей соблюдения  требований санитарных органов по чистоте атмосферного воздуха населенных мест и промышленных площадок. Основными критериями качества атмосферного воздуха при установлении ПДВ в атмосферный воздух для источников загрязнения атмосферы являются ПДК. </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lastRenderedPageBreak/>
        <w:t xml:space="preserve">На основании результатов расчета рассеивания в атмосфере составлен перечень загрязняющих веществ, выбросы от которых предложены в качестве нормативов ПДВ в атмосферный воздух. </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Нормативы эмиссий от передвижных источников устанавливаются в соответствии с законодательством РК о техническом регулировании в виде предельных концентраций основных загрязняющих веществ в выхлопных газах техническими регламентами для передвижных источников.</w:t>
      </w:r>
    </w:p>
    <w:p w:rsidR="00044EE2" w:rsidRPr="00724076" w:rsidRDefault="00044EE2" w:rsidP="001C65E4">
      <w:pPr>
        <w:spacing w:after="0" w:line="240" w:lineRule="auto"/>
        <w:ind w:firstLine="567"/>
        <w:jc w:val="both"/>
        <w:rPr>
          <w:sz w:val="24"/>
          <w:szCs w:val="24"/>
          <w:lang w:val="ru-RU"/>
        </w:rPr>
      </w:pPr>
      <w:r w:rsidRPr="00724076">
        <w:rPr>
          <w:sz w:val="24"/>
          <w:szCs w:val="24"/>
          <w:lang w:val="ru-RU"/>
        </w:rPr>
        <w:t>Нормативы выбросов загрязняющих веще</w:t>
      </w:r>
      <w:proofErr w:type="gramStart"/>
      <w:r w:rsidRPr="00724076">
        <w:rPr>
          <w:sz w:val="24"/>
          <w:szCs w:val="24"/>
          <w:lang w:val="ru-RU"/>
        </w:rPr>
        <w:t>ств пр</w:t>
      </w:r>
      <w:proofErr w:type="gramEnd"/>
      <w:r w:rsidRPr="00724076">
        <w:rPr>
          <w:sz w:val="24"/>
          <w:szCs w:val="24"/>
          <w:lang w:val="ru-RU"/>
        </w:rPr>
        <w:t>едставлены в проект</w:t>
      </w:r>
      <w:r w:rsidR="006E09CB" w:rsidRPr="00724076">
        <w:rPr>
          <w:sz w:val="24"/>
          <w:szCs w:val="24"/>
          <w:lang w:val="ru-RU"/>
        </w:rPr>
        <w:t>е</w:t>
      </w:r>
      <w:r w:rsidRPr="00724076">
        <w:rPr>
          <w:sz w:val="24"/>
          <w:szCs w:val="24"/>
          <w:lang w:val="ru-RU"/>
        </w:rPr>
        <w:t xml:space="preserve"> «Оценка воздействия на окружающую среду» стадии </w:t>
      </w:r>
      <w:r w:rsidRPr="00724076">
        <w:rPr>
          <w:sz w:val="24"/>
          <w:szCs w:val="24"/>
        </w:rPr>
        <w:t>II</w:t>
      </w:r>
      <w:r w:rsidRPr="00724076">
        <w:rPr>
          <w:sz w:val="24"/>
          <w:szCs w:val="24"/>
          <w:lang w:val="ru-RU"/>
        </w:rPr>
        <w:t xml:space="preserve"> к плану горных работ </w:t>
      </w:r>
      <w:r w:rsidR="00724076" w:rsidRPr="00724076">
        <w:rPr>
          <w:sz w:val="24"/>
          <w:szCs w:val="24"/>
          <w:lang w:val="ru-RU"/>
        </w:rPr>
        <w:t xml:space="preserve">по добыче суглинка месторождения «Новоникольское» в </w:t>
      </w:r>
      <w:proofErr w:type="spellStart"/>
      <w:r w:rsidR="00724076" w:rsidRPr="00724076">
        <w:rPr>
          <w:sz w:val="24"/>
          <w:szCs w:val="24"/>
          <w:lang w:val="ru-RU"/>
        </w:rPr>
        <w:t>Кызылжарском</w:t>
      </w:r>
      <w:proofErr w:type="spellEnd"/>
      <w:r w:rsidR="00724076" w:rsidRPr="00724076">
        <w:rPr>
          <w:sz w:val="24"/>
          <w:szCs w:val="24"/>
          <w:lang w:val="ru-RU"/>
        </w:rPr>
        <w:t xml:space="preserve"> районе Северо-Казахстанской области</w:t>
      </w:r>
      <w:r w:rsidRPr="00724076">
        <w:rPr>
          <w:sz w:val="24"/>
          <w:szCs w:val="24"/>
          <w:lang w:val="ru-RU"/>
        </w:rPr>
        <w:t>.</w:t>
      </w:r>
    </w:p>
    <w:p w:rsidR="002F4A61" w:rsidRPr="00724076" w:rsidRDefault="002F4A61" w:rsidP="001C65E4">
      <w:pPr>
        <w:spacing w:after="0" w:line="240" w:lineRule="auto"/>
        <w:jc w:val="both"/>
        <w:rPr>
          <w:color w:val="000000"/>
          <w:sz w:val="24"/>
          <w:szCs w:val="24"/>
          <w:lang w:val="ru-RU"/>
        </w:rPr>
      </w:pP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 xml:space="preserve">Мероприятия обеспечения экологической безопасности  Согласно Приказа министра по инвестициям и развитию Республики Казахстан от 18 мая 2018 года №351 «Об утверждении Инструкции по составлению плана горных работ», данным планом предусмотрен комплекс защитных мероприятий: </w:t>
      </w: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 xml:space="preserve">1. Применение специальных методов разработки месторождений в целях сохранения целостности земель с учетом технической, технологической, экологической и экономической целесообразности.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Технология разработки данного месторождения описана в </w:t>
      </w:r>
      <w:r w:rsidR="00733CF4" w:rsidRPr="00724076">
        <w:rPr>
          <w:sz w:val="24"/>
          <w:szCs w:val="24"/>
          <w:lang w:val="ru-RU"/>
        </w:rPr>
        <w:t>разделе</w:t>
      </w:r>
      <w:r w:rsidRPr="00724076">
        <w:rPr>
          <w:sz w:val="24"/>
          <w:szCs w:val="24"/>
          <w:lang w:val="ru-RU"/>
        </w:rPr>
        <w:t xml:space="preserve"> </w:t>
      </w:r>
      <w:r w:rsidRPr="00724076">
        <w:rPr>
          <w:sz w:val="24"/>
          <w:szCs w:val="24"/>
        </w:rPr>
        <w:t>II</w:t>
      </w:r>
      <w:r w:rsidRPr="00724076">
        <w:rPr>
          <w:sz w:val="24"/>
          <w:szCs w:val="24"/>
          <w:lang w:val="ru-RU"/>
        </w:rPr>
        <w:t>.</w:t>
      </w:r>
      <w:r w:rsidR="00733CF4" w:rsidRPr="00724076">
        <w:rPr>
          <w:sz w:val="24"/>
          <w:szCs w:val="24"/>
          <w:lang w:val="ru-RU"/>
        </w:rPr>
        <w:t>,</w:t>
      </w:r>
      <w:r w:rsidRPr="00724076">
        <w:rPr>
          <w:sz w:val="24"/>
          <w:szCs w:val="24"/>
          <w:lang w:val="ru-RU"/>
        </w:rPr>
        <w:t xml:space="preserve"> </w:t>
      </w:r>
      <w:r w:rsidR="00733CF4" w:rsidRPr="00724076">
        <w:rPr>
          <w:sz w:val="24"/>
          <w:szCs w:val="24"/>
          <w:lang w:val="ru-RU"/>
        </w:rPr>
        <w:t>п</w:t>
      </w:r>
      <w:r w:rsidRPr="00724076">
        <w:rPr>
          <w:sz w:val="24"/>
          <w:szCs w:val="24"/>
          <w:lang w:val="ru-RU"/>
        </w:rPr>
        <w:t xml:space="preserve">ринятые методы разработки обусловлены многолетним опытом разработки аналогичных месторождений, как в регионе так и за рубежом. </w:t>
      </w: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 xml:space="preserve">2. Предотвращение техногенного опустынивания земель.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В процессе разработки месторождения на месте производства горных работ почвы, претерпевают значительное техногенное воздействие, обусловленное как непосредственно собственно технологическим процессом, так и сопутствующими ему вспомогательными операциями. Исходя из технологического процесса разработки карьера, в пределах исследуемой площади будут проявляться следующие типы техногенного воздействия: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rPr>
        <w:sym w:font="Symbol" w:char="F0B7"/>
      </w:r>
      <w:r w:rsidRPr="00724076">
        <w:rPr>
          <w:sz w:val="24"/>
          <w:szCs w:val="24"/>
          <w:lang w:val="ru-RU"/>
        </w:rPr>
        <w:t xml:space="preserve"> химическое загрязнение;</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 </w:t>
      </w:r>
      <w:r w:rsidRPr="00724076">
        <w:rPr>
          <w:sz w:val="24"/>
          <w:szCs w:val="24"/>
        </w:rPr>
        <w:sym w:font="Symbol" w:char="F0B7"/>
      </w:r>
      <w:r w:rsidRPr="00724076">
        <w:rPr>
          <w:sz w:val="24"/>
          <w:szCs w:val="24"/>
          <w:lang w:val="ru-RU"/>
        </w:rPr>
        <w:t xml:space="preserve"> физико-механическое воздействие.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Химическое воздействие на почвы на ограниченной площади могут возникнуть в результате аварийных разливов ГСМ.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Физико-механическое воздействие на почвенный покров будут оказывать проведение вскрышных, </w:t>
      </w:r>
      <w:proofErr w:type="spellStart"/>
      <w:r w:rsidRPr="00724076">
        <w:rPr>
          <w:sz w:val="24"/>
          <w:szCs w:val="24"/>
          <w:lang w:val="ru-RU"/>
        </w:rPr>
        <w:t>зачистных</w:t>
      </w:r>
      <w:proofErr w:type="spellEnd"/>
      <w:r w:rsidRPr="00724076">
        <w:rPr>
          <w:sz w:val="24"/>
          <w:szCs w:val="24"/>
          <w:lang w:val="ru-RU"/>
        </w:rPr>
        <w:t xml:space="preserve">, добычных и отвальных работ в пределах отведенного участка, при строительстве дорог и т.д.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color w:val="000000"/>
          <w:spacing w:val="2"/>
          <w:sz w:val="24"/>
          <w:szCs w:val="24"/>
          <w:lang w:val="ru-RU"/>
        </w:rPr>
        <w:t>Предотвращение техногенного опустынивания земель будет заключаться в проведение рекультиваций участка объекта недропользования после завершения добычных работ на месторождений.</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 Воздействие на земельные ресурсы и почвы при разработке карьеров оценивается в пространственном масштабе как локальное, во временном - как длительное и по величине - как незначительное.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3. Предупредительные меры от проявлений опасных техногенных процессов.</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color w:val="000000"/>
          <w:spacing w:val="2"/>
          <w:sz w:val="24"/>
          <w:szCs w:val="24"/>
          <w:lang w:val="ru-RU"/>
        </w:rPr>
        <w:t xml:space="preserve">Применение предупредительных мер от проявлений опасных техногенных процессов включают в себя соблюдение </w:t>
      </w:r>
      <w:r w:rsidRPr="00724076">
        <w:rPr>
          <w:sz w:val="24"/>
          <w:szCs w:val="24"/>
          <w:lang w:val="ru-RU"/>
        </w:rPr>
        <w:t>«Правила обеспечения промышленной безопасности для опасных производственных объектов, ведущих взрывные работы» утвержден</w:t>
      </w:r>
      <w:r w:rsidRPr="00724076">
        <w:rPr>
          <w:sz w:val="24"/>
          <w:szCs w:val="24"/>
        </w:rPr>
        <w:t>   </w:t>
      </w:r>
      <w:r w:rsidRPr="00724076">
        <w:rPr>
          <w:sz w:val="24"/>
          <w:szCs w:val="24"/>
          <w:lang w:val="ru-RU"/>
        </w:rPr>
        <w:t>приказом Министра</w:t>
      </w:r>
      <w:r w:rsidRPr="00724076">
        <w:rPr>
          <w:sz w:val="24"/>
          <w:szCs w:val="24"/>
        </w:rPr>
        <w:t>    </w:t>
      </w:r>
      <w:r w:rsidRPr="00724076">
        <w:rPr>
          <w:sz w:val="24"/>
          <w:szCs w:val="24"/>
          <w:lang w:val="ru-RU"/>
        </w:rPr>
        <w:t>по инвестициям и развитию</w:t>
      </w:r>
      <w:r w:rsidRPr="00724076">
        <w:rPr>
          <w:sz w:val="24"/>
          <w:szCs w:val="24"/>
        </w:rPr>
        <w:t>      </w:t>
      </w:r>
      <w:r w:rsidRPr="00724076">
        <w:rPr>
          <w:sz w:val="24"/>
          <w:szCs w:val="24"/>
          <w:lang w:val="ru-RU"/>
        </w:rPr>
        <w:t xml:space="preserve"> Республики Казахстан</w:t>
      </w:r>
      <w:r w:rsidRPr="00724076">
        <w:rPr>
          <w:sz w:val="24"/>
          <w:szCs w:val="24"/>
        </w:rPr>
        <w:t> </w:t>
      </w:r>
      <w:r w:rsidRPr="00724076">
        <w:rPr>
          <w:sz w:val="24"/>
          <w:szCs w:val="24"/>
          <w:lang w:val="ru-RU"/>
        </w:rPr>
        <w:t>от 30 декабря 2014 года № 343 и  «Правила обеспечения промышленной безопасности для опасных производственных объектов, ведущих горные и геологоразведочные работы» утвержденный приказом Министра по инвестициям и развитию Республики Казахстан от 30 декабря 2014 года № 352;</w:t>
      </w:r>
    </w:p>
    <w:p w:rsidR="00044EE2" w:rsidRPr="00724076" w:rsidRDefault="00044EE2" w:rsidP="001C65E4">
      <w:pPr>
        <w:shd w:val="clear" w:color="auto" w:fill="FFFFFF"/>
        <w:spacing w:after="0" w:line="240" w:lineRule="auto"/>
        <w:ind w:firstLine="567"/>
        <w:jc w:val="both"/>
        <w:textAlignment w:val="baseline"/>
        <w:rPr>
          <w:sz w:val="24"/>
          <w:szCs w:val="24"/>
          <w:lang w:val="ru-RU"/>
        </w:rPr>
      </w:pP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lastRenderedPageBreak/>
        <w:t xml:space="preserve"> </w:t>
      </w:r>
      <w:r w:rsidRPr="00724076">
        <w:rPr>
          <w:b/>
          <w:sz w:val="24"/>
          <w:szCs w:val="24"/>
          <w:lang w:val="ru-RU"/>
        </w:rPr>
        <w:t>4. Охрана недр от обводнения, пожаров и других стихийных факторов, осложняющих эксплуатацию и разработку месторождения</w:t>
      </w:r>
      <w:r w:rsidRPr="00724076">
        <w:rPr>
          <w:sz w:val="24"/>
          <w:szCs w:val="24"/>
          <w:lang w:val="ru-RU"/>
        </w:rPr>
        <w:t xml:space="preserve">. </w:t>
      </w:r>
    </w:p>
    <w:p w:rsidR="00724076" w:rsidRPr="005C791B" w:rsidRDefault="00724076" w:rsidP="00724076">
      <w:pPr>
        <w:suppressAutoHyphens/>
        <w:spacing w:after="0" w:line="240" w:lineRule="auto"/>
        <w:ind w:firstLine="567"/>
        <w:jc w:val="both"/>
        <w:rPr>
          <w:sz w:val="28"/>
          <w:szCs w:val="28"/>
          <w:lang w:val="ru-RU"/>
        </w:rPr>
      </w:pPr>
      <w:r w:rsidRPr="005C791B">
        <w:rPr>
          <w:sz w:val="28"/>
          <w:szCs w:val="28"/>
          <w:lang w:val="ru-RU"/>
        </w:rPr>
        <w:t>Вскрышные породы и полезное ископаемое</w:t>
      </w:r>
      <w:r w:rsidRPr="005C791B">
        <w:rPr>
          <w:spacing w:val="-1"/>
          <w:sz w:val="28"/>
          <w:szCs w:val="28"/>
          <w:lang w:val="ru-RU"/>
        </w:rPr>
        <w:t xml:space="preserve"> относятся к негорючим и </w:t>
      </w:r>
      <w:proofErr w:type="spellStart"/>
      <w:r w:rsidRPr="005C791B">
        <w:rPr>
          <w:spacing w:val="-1"/>
          <w:sz w:val="28"/>
          <w:szCs w:val="28"/>
          <w:lang w:val="ru-RU"/>
        </w:rPr>
        <w:t>негазаносным</w:t>
      </w:r>
      <w:proofErr w:type="spellEnd"/>
      <w:r w:rsidRPr="005C791B">
        <w:rPr>
          <w:spacing w:val="-1"/>
          <w:sz w:val="28"/>
          <w:szCs w:val="28"/>
          <w:lang w:val="ru-RU"/>
        </w:rPr>
        <w:t xml:space="preserve"> породам</w:t>
      </w:r>
      <w:r>
        <w:rPr>
          <w:spacing w:val="-1"/>
          <w:sz w:val="28"/>
          <w:szCs w:val="28"/>
          <w:lang w:val="ru-RU"/>
        </w:rPr>
        <w:t>,</w:t>
      </w:r>
      <w:r w:rsidRPr="005C791B">
        <w:rPr>
          <w:spacing w:val="-1"/>
          <w:sz w:val="28"/>
          <w:szCs w:val="28"/>
          <w:lang w:val="ru-RU"/>
        </w:rPr>
        <w:t xml:space="preserve"> поэтому исключены аварийные прорывы </w:t>
      </w:r>
      <w:r w:rsidRPr="005C791B">
        <w:rPr>
          <w:sz w:val="28"/>
          <w:szCs w:val="28"/>
          <w:lang w:val="ru-RU"/>
        </w:rPr>
        <w:t xml:space="preserve">газов, распространение подземных пожаров. </w:t>
      </w:r>
    </w:p>
    <w:p w:rsidR="00724076" w:rsidRPr="005C791B" w:rsidRDefault="00724076" w:rsidP="00724076">
      <w:pPr>
        <w:spacing w:after="0"/>
        <w:ind w:firstLine="567"/>
        <w:jc w:val="both"/>
        <w:rPr>
          <w:sz w:val="28"/>
          <w:szCs w:val="28"/>
          <w:lang w:val="ru-RU"/>
        </w:rPr>
      </w:pPr>
      <w:r w:rsidRPr="005C791B">
        <w:rPr>
          <w:bCs/>
          <w:sz w:val="28"/>
          <w:szCs w:val="28"/>
          <w:lang w:val="ru-RU"/>
        </w:rPr>
        <w:t xml:space="preserve">При проведении геологоразведочных работ на участках грунтовых резервов подземные воды не вскрыты. Основной причиной </w:t>
      </w:r>
      <w:proofErr w:type="spellStart"/>
      <w:r w:rsidRPr="005C791B">
        <w:rPr>
          <w:bCs/>
          <w:sz w:val="28"/>
          <w:szCs w:val="28"/>
          <w:lang w:val="ru-RU"/>
        </w:rPr>
        <w:t>водопритока</w:t>
      </w:r>
      <w:proofErr w:type="spellEnd"/>
      <w:r w:rsidRPr="005C791B">
        <w:rPr>
          <w:bCs/>
          <w:sz w:val="28"/>
          <w:szCs w:val="28"/>
          <w:lang w:val="ru-RU"/>
        </w:rPr>
        <w:t xml:space="preserve"> в карьеры являются атмосферные осадки. </w:t>
      </w:r>
      <w:r w:rsidRPr="005C791B">
        <w:rPr>
          <w:sz w:val="28"/>
          <w:szCs w:val="28"/>
          <w:lang w:val="ru-RU"/>
        </w:rPr>
        <w:t>Для сбора атмосферных вод, выпадающих на площади карьера, вполне достаточно организация внутрикарьерного водоотлива: водосборной канавы и водосборника (</w:t>
      </w:r>
      <w:proofErr w:type="spellStart"/>
      <w:r w:rsidRPr="005C791B">
        <w:rPr>
          <w:sz w:val="28"/>
          <w:szCs w:val="28"/>
          <w:lang w:val="ru-RU"/>
        </w:rPr>
        <w:t>зупфа</w:t>
      </w:r>
      <w:proofErr w:type="spellEnd"/>
      <w:r w:rsidRPr="005C791B">
        <w:rPr>
          <w:sz w:val="28"/>
          <w:szCs w:val="28"/>
          <w:lang w:val="ru-RU"/>
        </w:rPr>
        <w:t>).</w:t>
      </w:r>
    </w:p>
    <w:p w:rsidR="00724076" w:rsidRPr="005C791B" w:rsidRDefault="00724076" w:rsidP="00724076">
      <w:pPr>
        <w:spacing w:after="0"/>
        <w:ind w:firstLine="567"/>
        <w:jc w:val="both"/>
        <w:rPr>
          <w:sz w:val="28"/>
          <w:szCs w:val="28"/>
          <w:lang w:val="ru-RU"/>
        </w:rPr>
      </w:pPr>
      <w:r w:rsidRPr="005C791B">
        <w:rPr>
          <w:sz w:val="28"/>
          <w:szCs w:val="28"/>
          <w:lang w:val="ru-RU"/>
        </w:rPr>
        <w:t>Вода из канавы и водосборника будет использоваться для производственных целей (орошение дорог.)</w:t>
      </w:r>
    </w:p>
    <w:p w:rsidR="00044EE2" w:rsidRPr="007A3293" w:rsidRDefault="00044EE2" w:rsidP="001C65E4">
      <w:pPr>
        <w:shd w:val="clear" w:color="auto" w:fill="FFFFFF"/>
        <w:spacing w:after="0" w:line="240" w:lineRule="auto"/>
        <w:ind w:firstLine="567"/>
        <w:jc w:val="both"/>
        <w:textAlignment w:val="baseline"/>
        <w:rPr>
          <w:sz w:val="24"/>
          <w:szCs w:val="24"/>
          <w:highlight w:val="yellow"/>
          <w:lang w:val="ru-RU"/>
        </w:rPr>
      </w:pP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sz w:val="24"/>
          <w:szCs w:val="24"/>
          <w:lang w:val="ru-RU"/>
        </w:rPr>
        <w:t xml:space="preserve"> </w:t>
      </w:r>
      <w:r w:rsidRPr="00724076">
        <w:rPr>
          <w:b/>
          <w:sz w:val="24"/>
          <w:szCs w:val="24"/>
          <w:lang w:val="ru-RU"/>
        </w:rPr>
        <w:t>5. Предотвращение загрязнения недр, особенно при подземном хранении веществ и материалов, захоронении вредных веществ и отходов.</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 Подземное хранение веществ и материалов</w:t>
      </w:r>
      <w:r w:rsidR="00913776" w:rsidRPr="00724076">
        <w:rPr>
          <w:sz w:val="24"/>
          <w:szCs w:val="24"/>
          <w:lang w:val="ru-RU"/>
        </w:rPr>
        <w:t>,</w:t>
      </w:r>
      <w:r w:rsidR="00E60A70" w:rsidRPr="00724076">
        <w:rPr>
          <w:sz w:val="24"/>
          <w:szCs w:val="24"/>
          <w:lang w:val="ru-RU"/>
        </w:rPr>
        <w:t xml:space="preserve"> а так же захоронение вредных веществ и отходов</w:t>
      </w:r>
      <w:r w:rsidRPr="00724076">
        <w:rPr>
          <w:sz w:val="24"/>
          <w:szCs w:val="24"/>
          <w:lang w:val="ru-RU"/>
        </w:rPr>
        <w:t xml:space="preserve"> – не предусмотрено.</w:t>
      </w:r>
    </w:p>
    <w:p w:rsidR="00E60A70" w:rsidRPr="00724076" w:rsidRDefault="00E60A70" w:rsidP="001C65E4">
      <w:pPr>
        <w:shd w:val="clear" w:color="auto" w:fill="FFFFFF"/>
        <w:spacing w:after="0" w:line="240" w:lineRule="auto"/>
        <w:ind w:firstLine="567"/>
        <w:jc w:val="both"/>
        <w:textAlignment w:val="baseline"/>
        <w:rPr>
          <w:color w:val="000000"/>
          <w:spacing w:val="2"/>
          <w:sz w:val="24"/>
          <w:szCs w:val="24"/>
          <w:lang w:val="ru-RU"/>
        </w:rPr>
      </w:pPr>
      <w:r w:rsidRPr="00724076">
        <w:rPr>
          <w:color w:val="000000"/>
          <w:spacing w:val="2"/>
          <w:sz w:val="24"/>
          <w:szCs w:val="24"/>
          <w:lang w:val="ru-RU"/>
        </w:rPr>
        <w:t xml:space="preserve">Предотвращение загрязнения недр будет заключаться </w:t>
      </w:r>
      <w:r w:rsidRPr="00724076">
        <w:rPr>
          <w:spacing w:val="1"/>
          <w:sz w:val="24"/>
          <w:szCs w:val="24"/>
          <w:lang w:val="ru-RU"/>
        </w:rPr>
        <w:t>в выполнение мероприя</w:t>
      </w:r>
      <w:r w:rsidRPr="00724076">
        <w:rPr>
          <w:sz w:val="24"/>
          <w:szCs w:val="24"/>
          <w:lang w:val="ru-RU"/>
        </w:rPr>
        <w:t xml:space="preserve">тий, которые будут выполняться </w:t>
      </w:r>
      <w:r w:rsidR="00913776" w:rsidRPr="00724076">
        <w:rPr>
          <w:sz w:val="24"/>
          <w:szCs w:val="24"/>
          <w:lang w:val="ru-RU"/>
        </w:rPr>
        <w:t>для минимизирования воздействия</w:t>
      </w:r>
      <w:r w:rsidRPr="00724076">
        <w:rPr>
          <w:color w:val="000000"/>
          <w:spacing w:val="2"/>
          <w:sz w:val="24"/>
          <w:szCs w:val="24"/>
          <w:lang w:val="ru-RU"/>
        </w:rPr>
        <w:t>:</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pacing w:val="-2"/>
          <w:sz w:val="24"/>
          <w:szCs w:val="24"/>
          <w:lang w:val="ru-RU"/>
        </w:rPr>
      </w:pPr>
      <w:r w:rsidRPr="00724076">
        <w:rPr>
          <w:sz w:val="24"/>
          <w:szCs w:val="24"/>
          <w:lang w:val="ru-RU"/>
        </w:rPr>
        <w:t xml:space="preserve">Не допускать утечек ГСМ </w:t>
      </w:r>
      <w:r w:rsidRPr="00724076">
        <w:rPr>
          <w:spacing w:val="-2"/>
          <w:sz w:val="24"/>
          <w:szCs w:val="24"/>
          <w:lang w:val="ru-RU"/>
        </w:rPr>
        <w:t xml:space="preserve">на местах стоянки, ремонта </w:t>
      </w:r>
      <w:r w:rsidRPr="00724076">
        <w:rPr>
          <w:spacing w:val="-1"/>
          <w:sz w:val="24"/>
          <w:szCs w:val="24"/>
          <w:lang w:val="ru-RU"/>
        </w:rPr>
        <w:t xml:space="preserve">и заправки автотракторной </w:t>
      </w:r>
      <w:r w:rsidRPr="00724076">
        <w:rPr>
          <w:spacing w:val="-2"/>
          <w:sz w:val="24"/>
          <w:szCs w:val="24"/>
          <w:lang w:val="ru-RU"/>
        </w:rPr>
        <w:t>техники.</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pacing w:val="-2"/>
          <w:sz w:val="24"/>
          <w:szCs w:val="24"/>
          <w:lang w:val="ru-RU"/>
        </w:rPr>
      </w:pPr>
      <w:r w:rsidRPr="00724076">
        <w:rPr>
          <w:spacing w:val="-2"/>
          <w:sz w:val="24"/>
          <w:szCs w:val="24"/>
          <w:lang w:val="ru-RU"/>
        </w:rPr>
        <w:t>Не допускать к работе механизмы с утечками масла, бензина и т.д.</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pacing w:val="-2"/>
          <w:sz w:val="24"/>
          <w:szCs w:val="24"/>
          <w:lang w:val="ru-RU"/>
        </w:rPr>
      </w:pPr>
      <w:r w:rsidRPr="00724076">
        <w:rPr>
          <w:spacing w:val="-2"/>
          <w:sz w:val="24"/>
          <w:szCs w:val="24"/>
          <w:lang w:val="ru-RU"/>
        </w:rPr>
        <w:t>Производить регулярное техническое обслуживание техники.</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pacing w:val="-1"/>
          <w:sz w:val="24"/>
          <w:szCs w:val="24"/>
          <w:lang w:val="ru-RU"/>
        </w:rPr>
      </w:pPr>
      <w:r w:rsidRPr="00724076">
        <w:rPr>
          <w:spacing w:val="3"/>
          <w:sz w:val="24"/>
          <w:szCs w:val="24"/>
          <w:lang w:val="ru-RU"/>
        </w:rPr>
        <w:t xml:space="preserve">Полив автодорог водой в </w:t>
      </w:r>
      <w:r w:rsidRPr="00724076">
        <w:rPr>
          <w:sz w:val="24"/>
          <w:szCs w:val="24"/>
          <w:lang w:val="ru-RU"/>
        </w:rPr>
        <w:t xml:space="preserve">теплое время года – два </w:t>
      </w:r>
      <w:r w:rsidRPr="00724076">
        <w:rPr>
          <w:spacing w:val="-1"/>
          <w:sz w:val="24"/>
          <w:szCs w:val="24"/>
          <w:lang w:val="ru-RU"/>
        </w:rPr>
        <w:t>раза в смену.</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pacing w:val="-3"/>
          <w:sz w:val="24"/>
          <w:szCs w:val="24"/>
          <w:lang w:val="ru-RU"/>
        </w:rPr>
      </w:pPr>
      <w:r w:rsidRPr="00724076">
        <w:rPr>
          <w:spacing w:val="-3"/>
          <w:sz w:val="24"/>
          <w:szCs w:val="24"/>
          <w:lang w:val="ru-RU"/>
        </w:rPr>
        <w:t>Проведение разъяснитель</w:t>
      </w:r>
      <w:r w:rsidRPr="00724076">
        <w:rPr>
          <w:spacing w:val="-2"/>
          <w:sz w:val="24"/>
          <w:szCs w:val="24"/>
          <w:lang w:val="ru-RU"/>
        </w:rPr>
        <w:t xml:space="preserve">ной работы среди рабочих </w:t>
      </w:r>
      <w:r w:rsidRPr="00724076">
        <w:rPr>
          <w:spacing w:val="-3"/>
          <w:sz w:val="24"/>
          <w:szCs w:val="24"/>
          <w:lang w:val="ru-RU"/>
        </w:rPr>
        <w:t>и служащих по ООС.</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pacing w:val="-1"/>
          <w:sz w:val="24"/>
          <w:szCs w:val="24"/>
          <w:lang w:val="ru-RU"/>
        </w:rPr>
      </w:pPr>
      <w:r w:rsidRPr="00724076">
        <w:rPr>
          <w:spacing w:val="-1"/>
          <w:sz w:val="24"/>
          <w:szCs w:val="24"/>
          <w:lang w:val="ru-RU"/>
        </w:rPr>
        <w:t>Не оставлять без надобно</w:t>
      </w:r>
      <w:r w:rsidRPr="00724076">
        <w:rPr>
          <w:spacing w:val="-3"/>
          <w:sz w:val="24"/>
          <w:szCs w:val="24"/>
          <w:lang w:val="ru-RU"/>
        </w:rPr>
        <w:t xml:space="preserve">сти работающие двигатели </w:t>
      </w:r>
      <w:r w:rsidRPr="00724076">
        <w:rPr>
          <w:spacing w:val="-1"/>
          <w:sz w:val="24"/>
          <w:szCs w:val="24"/>
          <w:lang w:val="ru-RU"/>
        </w:rPr>
        <w:t>автотракторной техники.</w:t>
      </w:r>
    </w:p>
    <w:p w:rsidR="00E60A70" w:rsidRPr="00724076" w:rsidRDefault="00E60A70" w:rsidP="001C65E4">
      <w:pPr>
        <w:widowControl w:val="0"/>
        <w:numPr>
          <w:ilvl w:val="0"/>
          <w:numId w:val="9"/>
        </w:numPr>
        <w:shd w:val="clear" w:color="auto" w:fill="FFFFFF"/>
        <w:autoSpaceDE w:val="0"/>
        <w:autoSpaceDN w:val="0"/>
        <w:adjustRightInd w:val="0"/>
        <w:spacing w:after="0" w:line="240" w:lineRule="auto"/>
        <w:ind w:left="0" w:right="86" w:firstLine="567"/>
        <w:jc w:val="both"/>
        <w:rPr>
          <w:sz w:val="24"/>
          <w:szCs w:val="24"/>
          <w:lang w:val="ru-RU"/>
        </w:rPr>
      </w:pPr>
      <w:r w:rsidRPr="00724076">
        <w:rPr>
          <w:spacing w:val="-1"/>
          <w:sz w:val="24"/>
          <w:szCs w:val="24"/>
          <w:lang w:val="ru-RU"/>
        </w:rPr>
        <w:t xml:space="preserve">Составление </w:t>
      </w:r>
      <w:r w:rsidRPr="00724076">
        <w:rPr>
          <w:sz w:val="24"/>
          <w:szCs w:val="24"/>
          <w:lang w:val="ru-RU"/>
        </w:rPr>
        <w:t>плана по очистке территории, регулярный вывоз отходов с территории предприятия.</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 xml:space="preserve"> </w:t>
      </w: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6 Обеспечение экологических и санитарно</w:t>
      </w:r>
      <w:r w:rsidR="00913776" w:rsidRPr="00724076">
        <w:rPr>
          <w:b/>
          <w:sz w:val="24"/>
          <w:szCs w:val="24"/>
          <w:lang w:val="ru-RU"/>
        </w:rPr>
        <w:t>-</w:t>
      </w:r>
      <w:r w:rsidRPr="00724076">
        <w:rPr>
          <w:b/>
          <w:sz w:val="24"/>
          <w:szCs w:val="24"/>
          <w:lang w:val="ru-RU"/>
        </w:rPr>
        <w:t xml:space="preserve">эпидемиологических требований при складировании и размещении отходов. </w:t>
      </w:r>
    </w:p>
    <w:p w:rsidR="00724076" w:rsidRPr="00724076" w:rsidRDefault="00724076" w:rsidP="00724076">
      <w:pPr>
        <w:ind w:firstLine="567"/>
        <w:jc w:val="both"/>
        <w:rPr>
          <w:sz w:val="24"/>
          <w:szCs w:val="24"/>
          <w:lang w:val="ru-RU"/>
        </w:rPr>
      </w:pPr>
      <w:r w:rsidRPr="00724076">
        <w:rPr>
          <w:sz w:val="24"/>
          <w:szCs w:val="24"/>
          <w:lang w:val="ru-RU"/>
        </w:rPr>
        <w:t>Образующиеся на предприятии отходы требуют для своей переработки специальных технологических процессов, не соответствующих профилю предприятия. Внедрение этих процессов на данном предприятии технически и экономически нецелесообразно. Отходы должны  вывозиться на полигоны не реже 1 раза в 6 месяцев, а также сдаваться на переработку, утилизацию или обезвреживание специализированным предприятиям.</w:t>
      </w:r>
    </w:p>
    <w:p w:rsidR="00913776" w:rsidRPr="00724076" w:rsidRDefault="00913776" w:rsidP="001C65E4">
      <w:pPr>
        <w:spacing w:after="0" w:line="240" w:lineRule="auto"/>
        <w:ind w:firstLine="720"/>
        <w:contextualSpacing/>
        <w:jc w:val="both"/>
        <w:rPr>
          <w:sz w:val="24"/>
          <w:szCs w:val="24"/>
          <w:lang w:val="ru-RU"/>
        </w:rPr>
      </w:pPr>
    </w:p>
    <w:p w:rsidR="005A35F8" w:rsidRPr="00724076" w:rsidRDefault="005A35F8" w:rsidP="001C65E4">
      <w:pPr>
        <w:autoSpaceDE w:val="0"/>
        <w:autoSpaceDN w:val="0"/>
        <w:adjustRightInd w:val="0"/>
        <w:spacing w:after="0" w:line="240" w:lineRule="auto"/>
        <w:ind w:firstLine="567"/>
        <w:jc w:val="both"/>
        <w:rPr>
          <w:b/>
          <w:sz w:val="24"/>
          <w:szCs w:val="24"/>
          <w:lang w:val="ru-RU"/>
        </w:rPr>
      </w:pPr>
      <w:r w:rsidRPr="00724076">
        <w:rPr>
          <w:b/>
          <w:sz w:val="24"/>
          <w:szCs w:val="24"/>
          <w:lang w:val="ru-RU"/>
        </w:rPr>
        <w:t>7</w:t>
      </w:r>
      <w:r w:rsidR="000E63B1" w:rsidRPr="00724076">
        <w:rPr>
          <w:b/>
          <w:sz w:val="24"/>
          <w:szCs w:val="24"/>
          <w:lang w:val="ru-RU"/>
        </w:rPr>
        <w:t>.</w:t>
      </w:r>
      <w:r w:rsidRPr="00724076">
        <w:rPr>
          <w:b/>
          <w:sz w:val="24"/>
          <w:szCs w:val="24"/>
          <w:lang w:val="ru-RU"/>
        </w:rPr>
        <w:t xml:space="preserve"> Сокращение территорий нарушаемых и отчуждаемых земель путем опережающего до начала работ строительства автомобильных дорог по рациональной схеме, а также использования других методов, включая кустовой способ строительства скважин, применение технологий с внутренним </w:t>
      </w:r>
      <w:proofErr w:type="spellStart"/>
      <w:r w:rsidRPr="00724076">
        <w:rPr>
          <w:b/>
          <w:sz w:val="24"/>
          <w:szCs w:val="24"/>
          <w:lang w:val="ru-RU"/>
        </w:rPr>
        <w:t>отвалообразованием</w:t>
      </w:r>
      <w:proofErr w:type="spellEnd"/>
      <w:r w:rsidRPr="00724076">
        <w:rPr>
          <w:b/>
          <w:sz w:val="24"/>
          <w:szCs w:val="24"/>
          <w:lang w:val="ru-RU"/>
        </w:rPr>
        <w:t>, использование отходов добычи и переработки минерального сырья</w:t>
      </w:r>
    </w:p>
    <w:p w:rsidR="005A35F8" w:rsidRPr="00724076" w:rsidRDefault="005A35F8" w:rsidP="001C65E4">
      <w:pPr>
        <w:autoSpaceDE w:val="0"/>
        <w:autoSpaceDN w:val="0"/>
        <w:adjustRightInd w:val="0"/>
        <w:spacing w:after="0" w:line="240" w:lineRule="auto"/>
        <w:ind w:firstLine="708"/>
        <w:jc w:val="both"/>
        <w:rPr>
          <w:sz w:val="24"/>
          <w:szCs w:val="24"/>
          <w:lang w:val="ru-RU"/>
        </w:rPr>
      </w:pPr>
      <w:r w:rsidRPr="00724076">
        <w:rPr>
          <w:sz w:val="24"/>
          <w:szCs w:val="24"/>
          <w:lang w:val="ru-RU"/>
        </w:rPr>
        <w:t>С целью сокращение территорий нарушаемых и отчуждаемых земель</w:t>
      </w:r>
      <w:r w:rsidR="00E2788C" w:rsidRPr="00724076">
        <w:rPr>
          <w:sz w:val="24"/>
          <w:szCs w:val="24"/>
          <w:lang w:val="ru-RU"/>
        </w:rPr>
        <w:t xml:space="preserve"> выбраны оптимальные параметры карьера и отвалов удовлетворяющие требованиям Промышленной безопасности. Расположение автомобильных дорог в границах участка недр предусмотрены по рациональной схеме. Скважины не планируются, добыча будет </w:t>
      </w:r>
      <w:r w:rsidR="00E2788C" w:rsidRPr="00724076">
        <w:rPr>
          <w:sz w:val="24"/>
          <w:szCs w:val="24"/>
          <w:lang w:val="ru-RU"/>
        </w:rPr>
        <w:lastRenderedPageBreak/>
        <w:t xml:space="preserve">проводится открытым способом с </w:t>
      </w:r>
      <w:r w:rsidR="008A47AE" w:rsidRPr="00724076">
        <w:rPr>
          <w:sz w:val="24"/>
          <w:szCs w:val="24"/>
          <w:lang w:val="ru-RU"/>
        </w:rPr>
        <w:t>внутренним</w:t>
      </w:r>
      <w:r w:rsidR="00E2788C" w:rsidRPr="00724076">
        <w:rPr>
          <w:sz w:val="24"/>
          <w:szCs w:val="24"/>
          <w:lang w:val="ru-RU"/>
        </w:rPr>
        <w:t xml:space="preserve"> </w:t>
      </w:r>
      <w:proofErr w:type="spellStart"/>
      <w:r w:rsidR="00E2788C" w:rsidRPr="00724076">
        <w:rPr>
          <w:sz w:val="24"/>
          <w:szCs w:val="24"/>
          <w:lang w:val="ru-RU"/>
        </w:rPr>
        <w:t>отвалообразованием</w:t>
      </w:r>
      <w:proofErr w:type="spellEnd"/>
      <w:r w:rsidR="00E2788C" w:rsidRPr="00724076">
        <w:rPr>
          <w:sz w:val="24"/>
          <w:szCs w:val="24"/>
          <w:lang w:val="ru-RU"/>
        </w:rPr>
        <w:t xml:space="preserve"> с использованием экскаваторов и автосамосвалов. </w:t>
      </w:r>
    </w:p>
    <w:p w:rsidR="005A35F8" w:rsidRPr="00724076" w:rsidRDefault="005A35F8" w:rsidP="001C65E4">
      <w:pPr>
        <w:autoSpaceDE w:val="0"/>
        <w:autoSpaceDN w:val="0"/>
        <w:adjustRightInd w:val="0"/>
        <w:spacing w:after="0" w:line="240" w:lineRule="auto"/>
        <w:ind w:firstLine="708"/>
        <w:jc w:val="both"/>
        <w:rPr>
          <w:sz w:val="24"/>
          <w:szCs w:val="24"/>
          <w:lang w:val="ru-RU"/>
        </w:rPr>
      </w:pPr>
    </w:p>
    <w:p w:rsidR="00044EE2" w:rsidRPr="00724076" w:rsidRDefault="00E2788C"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8</w:t>
      </w:r>
      <w:r w:rsidR="00044EE2" w:rsidRPr="00724076">
        <w:rPr>
          <w:b/>
          <w:sz w:val="24"/>
          <w:szCs w:val="24"/>
          <w:lang w:val="ru-RU"/>
        </w:rPr>
        <w:t>.  Предотвращение ветровой эрозии почвы, отвалов вскрышных пород и отходов производства, их окисления и самовозгорания.</w:t>
      </w:r>
      <w:r w:rsidR="00044EE2" w:rsidRPr="00724076">
        <w:rPr>
          <w:sz w:val="24"/>
          <w:szCs w:val="24"/>
          <w:lang w:val="ru-RU"/>
        </w:rPr>
        <w:t xml:space="preserve"> </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Эрозия почв особо разрушительна в степной и лесостепной зонах. В зависимости от внешних факторов различают два вида эрозии: водную и ветровую.</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Водная эрозия может быть плоскостной (поверхностной) и линейной (овражной). Плоскостная эрозия – это смыв верхних слоев почвы на склонах при стекании по ним дождевых или талых вод сплошным потоком. Вследствие смыва слоя почвы земли теряют плодородие.</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Линейная эрозия вызывается талыми и дождевыми водами, стекающими значительной массой, сконцентрированной в узких пределах участка склона. В результате происходит, размыв пород в глубину, образование глубоких промоин, рытвин, которые постепенно перерастают в овраги, и земли становятся непригодными для использования.</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При ветровой эрозии (или дефляции) происходит выдувание почвы, снос ее мелких сухих частиц ветром. Сухая почва подается выдуванию легче, чем влажная, поэтому ветровая эрозия чаще наблюдается в засушливых районах. Ветровая эрозия может проявляться в виде повседневной или частной дефляции (поземок и смерчей).</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Для предотвращения водной плоскостной и линейной эрозии необходимо тщательно планировать нарушенную поверхность до горизонтального или слабонаклонного типа в период проведения технического этапа рекультивации.</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Для предотвращения ветровой эрозии необходимо выполнить качественно биологическую рекультивацию (посев семян и произрастание многолетних трав). Выращенные многолетние травы (корневая система) защищают почвенный (</w:t>
      </w:r>
      <w:proofErr w:type="spellStart"/>
      <w:r w:rsidRPr="00724076">
        <w:rPr>
          <w:sz w:val="24"/>
          <w:szCs w:val="24"/>
          <w:lang w:val="ru-RU"/>
        </w:rPr>
        <w:t>гумусный</w:t>
      </w:r>
      <w:proofErr w:type="spellEnd"/>
      <w:r w:rsidRPr="00724076">
        <w:rPr>
          <w:sz w:val="24"/>
          <w:szCs w:val="24"/>
          <w:lang w:val="ru-RU"/>
        </w:rPr>
        <w:t>) слой от ветровой эрозии.</w:t>
      </w:r>
    </w:p>
    <w:p w:rsidR="00E2788C" w:rsidRPr="00724076" w:rsidRDefault="00E2788C" w:rsidP="001C65E4">
      <w:pPr>
        <w:widowControl w:val="0"/>
        <w:shd w:val="clear" w:color="auto" w:fill="FFFFFF"/>
        <w:suppressAutoHyphens/>
        <w:autoSpaceDE w:val="0"/>
        <w:autoSpaceDN w:val="0"/>
        <w:adjustRightInd w:val="0"/>
        <w:spacing w:after="0" w:line="240" w:lineRule="auto"/>
        <w:ind w:firstLine="709"/>
        <w:jc w:val="both"/>
        <w:rPr>
          <w:sz w:val="24"/>
          <w:szCs w:val="24"/>
          <w:lang w:val="ru-RU"/>
        </w:rPr>
      </w:pPr>
      <w:r w:rsidRPr="00724076">
        <w:rPr>
          <w:sz w:val="24"/>
          <w:szCs w:val="24"/>
          <w:lang w:val="ru-RU"/>
        </w:rPr>
        <w:t xml:space="preserve">Отходы производства отсутствуют. Отвал вскрышных пород не подвержен окислению и самовозгоранию.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p>
    <w:p w:rsidR="00044EE2" w:rsidRPr="00724076" w:rsidRDefault="00E2788C"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9</w:t>
      </w:r>
      <w:r w:rsidR="00044EE2" w:rsidRPr="00724076">
        <w:rPr>
          <w:b/>
          <w:sz w:val="24"/>
          <w:szCs w:val="24"/>
          <w:lang w:val="ru-RU"/>
        </w:rPr>
        <w:t>. Изоляция поглощающих и пресноводных горизонтов для исключения их загрязнения.</w:t>
      </w:r>
    </w:p>
    <w:p w:rsidR="000054AF" w:rsidRPr="00724076" w:rsidRDefault="000054AF" w:rsidP="001C65E4">
      <w:pPr>
        <w:shd w:val="clear" w:color="auto" w:fill="FFFFFF"/>
        <w:spacing w:after="0" w:line="240" w:lineRule="auto"/>
        <w:ind w:firstLine="567"/>
        <w:jc w:val="both"/>
        <w:textAlignment w:val="baseline"/>
        <w:rPr>
          <w:sz w:val="24"/>
          <w:szCs w:val="24"/>
          <w:lang w:val="ru-RU"/>
        </w:rPr>
      </w:pPr>
    </w:p>
    <w:p w:rsidR="001B4D26" w:rsidRPr="00724076" w:rsidRDefault="008A47AE" w:rsidP="001C65E4">
      <w:pPr>
        <w:shd w:val="clear" w:color="auto" w:fill="FFFFFF"/>
        <w:spacing w:after="0" w:line="240" w:lineRule="auto"/>
        <w:ind w:firstLine="567"/>
        <w:jc w:val="both"/>
        <w:textAlignment w:val="baseline"/>
        <w:rPr>
          <w:sz w:val="24"/>
          <w:szCs w:val="24"/>
          <w:lang w:val="ru-RU"/>
        </w:rPr>
      </w:pPr>
      <w:r w:rsidRPr="00724076">
        <w:rPr>
          <w:sz w:val="24"/>
          <w:szCs w:val="24"/>
          <w:lang w:val="ru-RU"/>
        </w:rPr>
        <w:t>Учитывая, что добыча сырья будет осуществляться карьерным способом, с относительно небольшими глубинами, которая может оказывать воздействие только на первый от поверхности водоносный горизонт грунтовых вод, защита возможных ниже лежащих водоносных горизонтов не рассматривается. Постоянная гидрографическая сеть отсутствует. Временные водотоки появляются только при ливнях, случающихся весной и осенью, и при интенсивном снеготаянии. В условиях климата района разработки месторождения, атмосферные осадки не оказывают серьезного влияния. В виду способа и технологии разработки месторождения, а так же свойств горных пород, мероприятия по специальной изоляции нижележащих горизонтов – не предусмотрены из-за нецелесообразности.</w:t>
      </w:r>
    </w:p>
    <w:p w:rsidR="008A47AE" w:rsidRPr="00724076" w:rsidRDefault="008A47AE" w:rsidP="001C65E4">
      <w:pPr>
        <w:shd w:val="clear" w:color="auto" w:fill="FFFFFF"/>
        <w:spacing w:after="0" w:line="240" w:lineRule="auto"/>
        <w:ind w:firstLine="567"/>
        <w:jc w:val="both"/>
        <w:textAlignment w:val="baseline"/>
        <w:rPr>
          <w:sz w:val="24"/>
          <w:szCs w:val="24"/>
          <w:lang w:val="ru-RU"/>
        </w:rPr>
      </w:pPr>
    </w:p>
    <w:p w:rsidR="00365A26" w:rsidRPr="00724076" w:rsidRDefault="00E2788C" w:rsidP="001C65E4">
      <w:pPr>
        <w:shd w:val="clear" w:color="auto" w:fill="FFFFFF"/>
        <w:spacing w:after="0" w:line="240" w:lineRule="auto"/>
        <w:ind w:firstLine="567"/>
        <w:jc w:val="both"/>
        <w:textAlignment w:val="baseline"/>
        <w:rPr>
          <w:sz w:val="24"/>
          <w:szCs w:val="24"/>
          <w:lang w:val="ru-RU"/>
        </w:rPr>
      </w:pPr>
      <w:r w:rsidRPr="00724076">
        <w:rPr>
          <w:b/>
          <w:sz w:val="24"/>
          <w:szCs w:val="24"/>
          <w:lang w:val="ru-RU"/>
        </w:rPr>
        <w:t>10</w:t>
      </w:r>
      <w:r w:rsidR="00044EE2" w:rsidRPr="00724076">
        <w:rPr>
          <w:b/>
          <w:sz w:val="24"/>
          <w:szCs w:val="24"/>
          <w:lang w:val="ru-RU"/>
        </w:rPr>
        <w:t>. Предотвращение истощения и загрязнения подземных вод, в том числе применение нетоксичных реагентов при приготовлении промывочных жидкостей.</w:t>
      </w:r>
      <w:r w:rsidR="00044EE2" w:rsidRPr="00724076">
        <w:rPr>
          <w:sz w:val="24"/>
          <w:szCs w:val="24"/>
          <w:lang w:val="ru-RU"/>
        </w:rPr>
        <w:t xml:space="preserve"> </w:t>
      </w:r>
    </w:p>
    <w:p w:rsidR="008A47AE" w:rsidRPr="00724076" w:rsidRDefault="008A47AE" w:rsidP="001C65E4">
      <w:pPr>
        <w:autoSpaceDE w:val="0"/>
        <w:autoSpaceDN w:val="0"/>
        <w:adjustRightInd w:val="0"/>
        <w:spacing w:after="0" w:line="240" w:lineRule="auto"/>
        <w:ind w:firstLine="709"/>
        <w:jc w:val="both"/>
        <w:rPr>
          <w:sz w:val="24"/>
          <w:szCs w:val="24"/>
          <w:lang w:val="ru-RU"/>
        </w:rPr>
      </w:pPr>
      <w:r w:rsidRPr="00724076">
        <w:rPr>
          <w:sz w:val="24"/>
          <w:szCs w:val="24"/>
          <w:lang w:val="ru-RU"/>
        </w:rPr>
        <w:t xml:space="preserve">Рассматриваемый участок имеет простые гидрографические и гидрогеологические условия. Постоянно действующих поверхностных водостоков на их территории и прилегающих площадях нет. Сточные </w:t>
      </w:r>
      <w:proofErr w:type="spellStart"/>
      <w:r w:rsidRPr="00724076">
        <w:rPr>
          <w:sz w:val="24"/>
          <w:szCs w:val="24"/>
          <w:lang w:val="ru-RU"/>
        </w:rPr>
        <w:t>хозбытовые</w:t>
      </w:r>
      <w:proofErr w:type="spellEnd"/>
      <w:r w:rsidRPr="00724076">
        <w:rPr>
          <w:sz w:val="24"/>
          <w:szCs w:val="24"/>
          <w:lang w:val="ru-RU"/>
        </w:rPr>
        <w:t xml:space="preserve"> воды предприятия незначительны и вывозятся по договору на очистные сооружения. Следовательно, загрязнение окружающей среды сточными водами не будет иметь места. Следовательно, проектируемое производство не будет влиять на состояние подземных вод данного района.</w:t>
      </w:r>
    </w:p>
    <w:p w:rsidR="00044EE2" w:rsidRPr="00724076" w:rsidRDefault="00044EE2" w:rsidP="001C65E4">
      <w:pPr>
        <w:shd w:val="clear" w:color="auto" w:fill="FFFFFF"/>
        <w:spacing w:after="0" w:line="240" w:lineRule="auto"/>
        <w:ind w:firstLine="567"/>
        <w:jc w:val="both"/>
        <w:textAlignment w:val="baseline"/>
        <w:rPr>
          <w:sz w:val="24"/>
          <w:szCs w:val="24"/>
          <w:lang w:val="ru-RU"/>
        </w:rPr>
      </w:pP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1</w:t>
      </w:r>
      <w:r w:rsidR="00E2788C" w:rsidRPr="00724076">
        <w:rPr>
          <w:b/>
          <w:sz w:val="24"/>
          <w:szCs w:val="24"/>
          <w:lang w:val="ru-RU"/>
        </w:rPr>
        <w:t>1</w:t>
      </w:r>
      <w:r w:rsidRPr="00724076">
        <w:rPr>
          <w:b/>
          <w:sz w:val="24"/>
          <w:szCs w:val="24"/>
          <w:lang w:val="ru-RU"/>
        </w:rPr>
        <w:t xml:space="preserve">. Очистка и повторное использование буровых растворов. </w:t>
      </w:r>
    </w:p>
    <w:p w:rsidR="00044EE2" w:rsidRPr="00724076" w:rsidRDefault="00044EE2" w:rsidP="001C65E4">
      <w:pPr>
        <w:shd w:val="clear" w:color="auto" w:fill="FFFFFF"/>
        <w:spacing w:after="0" w:line="240" w:lineRule="auto"/>
        <w:ind w:firstLine="567"/>
        <w:jc w:val="both"/>
        <w:textAlignment w:val="baseline"/>
        <w:rPr>
          <w:sz w:val="24"/>
          <w:szCs w:val="24"/>
          <w:lang w:val="ru-RU"/>
        </w:rPr>
      </w:pPr>
      <w:r w:rsidRPr="00724076">
        <w:rPr>
          <w:color w:val="000000"/>
          <w:spacing w:val="2"/>
          <w:sz w:val="24"/>
          <w:szCs w:val="24"/>
          <w:lang w:val="ru-RU"/>
        </w:rPr>
        <w:lastRenderedPageBreak/>
        <w:t>Буровые растворы в процессе проведения работ не применяются.</w:t>
      </w:r>
    </w:p>
    <w:p w:rsidR="00044EE2" w:rsidRPr="00724076" w:rsidRDefault="00044EE2" w:rsidP="001C65E4">
      <w:pPr>
        <w:shd w:val="clear" w:color="auto" w:fill="FFFFFF"/>
        <w:spacing w:after="0" w:line="240" w:lineRule="auto"/>
        <w:ind w:firstLine="567"/>
        <w:jc w:val="both"/>
        <w:textAlignment w:val="baseline"/>
        <w:rPr>
          <w:sz w:val="24"/>
          <w:szCs w:val="24"/>
          <w:lang w:val="ru-RU"/>
        </w:rPr>
      </w:pPr>
    </w:p>
    <w:p w:rsidR="00044EE2" w:rsidRPr="00724076" w:rsidRDefault="00044EE2" w:rsidP="001C65E4">
      <w:pPr>
        <w:shd w:val="clear" w:color="auto" w:fill="FFFFFF"/>
        <w:spacing w:after="0" w:line="240" w:lineRule="auto"/>
        <w:ind w:firstLine="567"/>
        <w:jc w:val="both"/>
        <w:textAlignment w:val="baseline"/>
        <w:rPr>
          <w:b/>
          <w:sz w:val="24"/>
          <w:szCs w:val="24"/>
          <w:lang w:val="ru-RU"/>
        </w:rPr>
      </w:pPr>
      <w:r w:rsidRPr="00724076">
        <w:rPr>
          <w:b/>
          <w:sz w:val="24"/>
          <w:szCs w:val="24"/>
          <w:lang w:val="ru-RU"/>
        </w:rPr>
        <w:t>1</w:t>
      </w:r>
      <w:r w:rsidR="00E2788C" w:rsidRPr="00724076">
        <w:rPr>
          <w:b/>
          <w:sz w:val="24"/>
          <w:szCs w:val="24"/>
          <w:lang w:val="ru-RU"/>
        </w:rPr>
        <w:t>2</w:t>
      </w:r>
      <w:r w:rsidRPr="00724076">
        <w:rPr>
          <w:b/>
          <w:sz w:val="24"/>
          <w:szCs w:val="24"/>
          <w:lang w:val="ru-RU"/>
        </w:rPr>
        <w:t xml:space="preserve">. Ликвидация остатков буровых и </w:t>
      </w:r>
      <w:proofErr w:type="spellStart"/>
      <w:r w:rsidRPr="00724076">
        <w:rPr>
          <w:b/>
          <w:sz w:val="24"/>
          <w:szCs w:val="24"/>
          <w:lang w:val="ru-RU"/>
        </w:rPr>
        <w:t>горючесмазочных</w:t>
      </w:r>
      <w:proofErr w:type="spellEnd"/>
      <w:r w:rsidRPr="00724076">
        <w:rPr>
          <w:b/>
          <w:sz w:val="24"/>
          <w:szCs w:val="24"/>
          <w:lang w:val="ru-RU"/>
        </w:rPr>
        <w:t xml:space="preserve"> материалов экологически безопасным способом. </w:t>
      </w:r>
    </w:p>
    <w:p w:rsidR="000054AF" w:rsidRPr="00724076" w:rsidRDefault="000054AF" w:rsidP="001C65E4">
      <w:pPr>
        <w:autoSpaceDE w:val="0"/>
        <w:autoSpaceDN w:val="0"/>
        <w:adjustRightInd w:val="0"/>
        <w:spacing w:after="0" w:line="240" w:lineRule="auto"/>
        <w:ind w:firstLine="708"/>
        <w:jc w:val="both"/>
        <w:rPr>
          <w:i/>
          <w:sz w:val="24"/>
          <w:szCs w:val="24"/>
          <w:lang w:val="ru-RU"/>
        </w:rPr>
      </w:pPr>
      <w:r w:rsidRPr="00724076">
        <w:rPr>
          <w:sz w:val="24"/>
          <w:szCs w:val="24"/>
          <w:lang w:val="ru-RU"/>
        </w:rPr>
        <w:t>Ликвидация остатков буровых материалов не предусмотрена в связи с отсутствием скважин при разработке месторождения.</w:t>
      </w:r>
    </w:p>
    <w:p w:rsidR="000054AF" w:rsidRPr="00724076" w:rsidRDefault="000054AF" w:rsidP="001C65E4">
      <w:pPr>
        <w:autoSpaceDE w:val="0"/>
        <w:autoSpaceDN w:val="0"/>
        <w:adjustRightInd w:val="0"/>
        <w:spacing w:after="0" w:line="240" w:lineRule="auto"/>
        <w:ind w:firstLine="708"/>
        <w:jc w:val="both"/>
        <w:rPr>
          <w:i/>
          <w:sz w:val="24"/>
          <w:szCs w:val="24"/>
          <w:lang w:val="ru-RU"/>
        </w:rPr>
      </w:pPr>
      <w:r w:rsidRPr="00724076">
        <w:rPr>
          <w:sz w:val="24"/>
          <w:szCs w:val="24"/>
          <w:lang w:val="ru-RU"/>
        </w:rPr>
        <w:t xml:space="preserve">Ликвидация остатков горюче-смазочных материалов будет </w:t>
      </w:r>
      <w:r w:rsidR="007734A2" w:rsidRPr="00724076">
        <w:rPr>
          <w:sz w:val="24"/>
          <w:szCs w:val="24"/>
          <w:lang w:val="ru-RU"/>
        </w:rPr>
        <w:t>производиться</w:t>
      </w:r>
      <w:r w:rsidRPr="00724076">
        <w:rPr>
          <w:sz w:val="24"/>
          <w:szCs w:val="24"/>
          <w:lang w:val="ru-RU"/>
        </w:rPr>
        <w:t xml:space="preserve"> экологически безопасным способом. Заправка техники и замена масла будет </w:t>
      </w:r>
      <w:r w:rsidR="007734A2" w:rsidRPr="00724076">
        <w:rPr>
          <w:sz w:val="24"/>
          <w:szCs w:val="24"/>
          <w:lang w:val="ru-RU"/>
        </w:rPr>
        <w:t>производиться</w:t>
      </w:r>
      <w:r w:rsidRPr="00724076">
        <w:rPr>
          <w:sz w:val="24"/>
          <w:szCs w:val="24"/>
          <w:lang w:val="ru-RU"/>
        </w:rPr>
        <w:t xml:space="preserve"> на специальных </w:t>
      </w:r>
      <w:r w:rsidR="007734A2" w:rsidRPr="00724076">
        <w:rPr>
          <w:sz w:val="24"/>
          <w:szCs w:val="24"/>
          <w:lang w:val="ru-RU"/>
        </w:rPr>
        <w:t>площадках,</w:t>
      </w:r>
      <w:r w:rsidRPr="00724076">
        <w:rPr>
          <w:sz w:val="24"/>
          <w:szCs w:val="24"/>
          <w:lang w:val="ru-RU"/>
        </w:rPr>
        <w:t xml:space="preserve"> что исключит загрязнение недр. Отработанные масла будут вывозится по договору со специализированной организацией.</w:t>
      </w:r>
    </w:p>
    <w:p w:rsidR="00044EE2" w:rsidRPr="00724076" w:rsidRDefault="00044EE2" w:rsidP="001C65E4">
      <w:pPr>
        <w:spacing w:after="0" w:line="240" w:lineRule="auto"/>
        <w:ind w:firstLine="567"/>
        <w:rPr>
          <w:sz w:val="28"/>
          <w:szCs w:val="28"/>
          <w:lang w:val="ru-RU"/>
        </w:rPr>
      </w:pPr>
    </w:p>
    <w:p w:rsidR="00E45DA5" w:rsidRPr="00724076" w:rsidRDefault="00E45DA5" w:rsidP="001C65E4">
      <w:pPr>
        <w:spacing w:after="0" w:line="240" w:lineRule="auto"/>
        <w:jc w:val="both"/>
        <w:rPr>
          <w:sz w:val="28"/>
          <w:szCs w:val="28"/>
          <w:lang w:val="ru-RU"/>
        </w:rPr>
      </w:pPr>
      <w:bookmarkStart w:id="120" w:name="z82"/>
    </w:p>
    <w:p w:rsidR="000E63B1" w:rsidRPr="00724076" w:rsidRDefault="000E63B1" w:rsidP="001C65E4">
      <w:pPr>
        <w:spacing w:after="0" w:line="240" w:lineRule="auto"/>
        <w:jc w:val="both"/>
        <w:rPr>
          <w:sz w:val="28"/>
          <w:szCs w:val="28"/>
          <w:lang w:val="ru-RU"/>
        </w:rPr>
      </w:pPr>
    </w:p>
    <w:p w:rsidR="000E63B1" w:rsidRPr="007A3293" w:rsidRDefault="000E63B1" w:rsidP="001C65E4">
      <w:pPr>
        <w:spacing w:after="0" w:line="240" w:lineRule="auto"/>
        <w:jc w:val="both"/>
        <w:rPr>
          <w:sz w:val="28"/>
          <w:szCs w:val="28"/>
          <w:highlight w:val="yellow"/>
          <w:lang w:val="ru-RU"/>
        </w:rPr>
      </w:pPr>
    </w:p>
    <w:p w:rsidR="000E63B1" w:rsidRPr="007A3293" w:rsidRDefault="000E63B1" w:rsidP="001C65E4">
      <w:pPr>
        <w:spacing w:after="0" w:line="240" w:lineRule="auto"/>
        <w:jc w:val="both"/>
        <w:rPr>
          <w:sz w:val="28"/>
          <w:szCs w:val="28"/>
          <w:highlight w:val="yellow"/>
          <w:lang w:val="ru-RU"/>
        </w:rPr>
      </w:pPr>
    </w:p>
    <w:p w:rsidR="000E63B1" w:rsidRPr="007A3293" w:rsidRDefault="000E63B1" w:rsidP="00B96072">
      <w:pPr>
        <w:spacing w:after="0" w:line="240" w:lineRule="auto"/>
        <w:jc w:val="both"/>
        <w:rPr>
          <w:sz w:val="28"/>
          <w:szCs w:val="28"/>
          <w:highlight w:val="yellow"/>
          <w:lang w:val="ru-RU"/>
        </w:rPr>
      </w:pPr>
    </w:p>
    <w:p w:rsidR="000E63B1" w:rsidRPr="007A3293" w:rsidRDefault="000E63B1" w:rsidP="00B96072">
      <w:pPr>
        <w:spacing w:after="0" w:line="240" w:lineRule="auto"/>
        <w:jc w:val="both"/>
        <w:rPr>
          <w:sz w:val="28"/>
          <w:szCs w:val="28"/>
          <w:highlight w:val="yellow"/>
          <w:lang w:val="ru-RU"/>
        </w:rPr>
      </w:pPr>
    </w:p>
    <w:p w:rsidR="000E63B1" w:rsidRPr="007A3293" w:rsidRDefault="000E63B1" w:rsidP="00B96072">
      <w:pPr>
        <w:spacing w:after="0" w:line="240" w:lineRule="auto"/>
        <w:jc w:val="both"/>
        <w:rPr>
          <w:sz w:val="28"/>
          <w:szCs w:val="28"/>
          <w:highlight w:val="yellow"/>
          <w:lang w:val="ru-RU"/>
        </w:rPr>
      </w:pPr>
    </w:p>
    <w:p w:rsidR="000E63B1" w:rsidRPr="007A3293" w:rsidRDefault="000E63B1" w:rsidP="00B96072">
      <w:pPr>
        <w:spacing w:after="0" w:line="240" w:lineRule="auto"/>
        <w:jc w:val="both"/>
        <w:rPr>
          <w:sz w:val="28"/>
          <w:szCs w:val="28"/>
          <w:highlight w:val="yellow"/>
          <w:lang w:val="ru-RU"/>
        </w:rPr>
      </w:pPr>
    </w:p>
    <w:p w:rsidR="007734A2" w:rsidRPr="007A3293" w:rsidRDefault="007734A2" w:rsidP="00B96072">
      <w:pPr>
        <w:spacing w:after="0" w:line="240" w:lineRule="auto"/>
        <w:jc w:val="both"/>
        <w:rPr>
          <w:sz w:val="28"/>
          <w:szCs w:val="28"/>
          <w:highlight w:val="yellow"/>
          <w:lang w:val="ru-RU"/>
        </w:rPr>
      </w:pPr>
    </w:p>
    <w:p w:rsidR="005C791B" w:rsidRPr="007A3293" w:rsidRDefault="005C791B" w:rsidP="00B96072">
      <w:pPr>
        <w:spacing w:after="0" w:line="240" w:lineRule="auto"/>
        <w:jc w:val="both"/>
        <w:rPr>
          <w:sz w:val="28"/>
          <w:szCs w:val="28"/>
          <w:highlight w:val="yellow"/>
          <w:lang w:val="ru-RU"/>
        </w:rPr>
      </w:pPr>
    </w:p>
    <w:p w:rsidR="001C65E4" w:rsidRPr="007A3293" w:rsidRDefault="001C65E4"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2B0A5F" w:rsidRDefault="002B0A5F"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Default="007026F6" w:rsidP="00B96072">
      <w:pPr>
        <w:spacing w:after="0" w:line="240" w:lineRule="auto"/>
        <w:jc w:val="both"/>
        <w:rPr>
          <w:sz w:val="28"/>
          <w:szCs w:val="28"/>
          <w:highlight w:val="yellow"/>
          <w:lang w:val="ru-RU"/>
        </w:rPr>
      </w:pPr>
    </w:p>
    <w:p w:rsidR="007026F6" w:rsidRPr="007A3293" w:rsidRDefault="007026F6"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2B0A5F" w:rsidRPr="007A3293" w:rsidRDefault="002B0A5F" w:rsidP="00B96072">
      <w:pPr>
        <w:spacing w:after="0" w:line="240" w:lineRule="auto"/>
        <w:jc w:val="both"/>
        <w:rPr>
          <w:sz w:val="28"/>
          <w:szCs w:val="28"/>
          <w:highlight w:val="yellow"/>
          <w:lang w:val="ru-RU"/>
        </w:rPr>
      </w:pPr>
    </w:p>
    <w:p w:rsidR="005C791B" w:rsidRPr="007A3293" w:rsidRDefault="005C791B" w:rsidP="00B96072">
      <w:pPr>
        <w:spacing w:after="0" w:line="240" w:lineRule="auto"/>
        <w:jc w:val="both"/>
        <w:rPr>
          <w:sz w:val="28"/>
          <w:szCs w:val="28"/>
          <w:highlight w:val="yellow"/>
          <w:lang w:val="ru-RU"/>
        </w:rPr>
      </w:pPr>
    </w:p>
    <w:p w:rsidR="007734A2" w:rsidRPr="007A3293" w:rsidRDefault="007734A2" w:rsidP="00B96072">
      <w:pPr>
        <w:spacing w:after="0" w:line="240" w:lineRule="auto"/>
        <w:jc w:val="both"/>
        <w:rPr>
          <w:sz w:val="28"/>
          <w:szCs w:val="28"/>
          <w:highlight w:val="yellow"/>
          <w:lang w:val="ru-RU"/>
        </w:rPr>
      </w:pPr>
    </w:p>
    <w:p w:rsidR="00E45DA5" w:rsidRPr="00724076" w:rsidRDefault="00470950" w:rsidP="00B96072">
      <w:pPr>
        <w:pStyle w:val="1"/>
        <w:spacing w:before="0" w:after="0"/>
        <w:jc w:val="center"/>
        <w:rPr>
          <w:rFonts w:ascii="Times New Roman" w:hAnsi="Times New Roman"/>
          <w:sz w:val="24"/>
          <w:szCs w:val="24"/>
        </w:rPr>
      </w:pPr>
      <w:bookmarkStart w:id="121" w:name="_Toc81993363"/>
      <w:bookmarkStart w:id="122" w:name="z83"/>
      <w:bookmarkEnd w:id="120"/>
      <w:r w:rsidRPr="00724076">
        <w:rPr>
          <w:rFonts w:ascii="Times New Roman" w:hAnsi="Times New Roman"/>
          <w:sz w:val="24"/>
          <w:szCs w:val="24"/>
        </w:rPr>
        <w:lastRenderedPageBreak/>
        <w:t xml:space="preserve">Раздел 4. </w:t>
      </w:r>
      <w:r w:rsidR="00E45DA5" w:rsidRPr="00724076">
        <w:rPr>
          <w:rFonts w:ascii="Times New Roman" w:hAnsi="Times New Roman"/>
          <w:sz w:val="24"/>
          <w:szCs w:val="24"/>
        </w:rPr>
        <w:t xml:space="preserve"> </w:t>
      </w:r>
      <w:r w:rsidR="000C2653" w:rsidRPr="00724076">
        <w:rPr>
          <w:rFonts w:ascii="Times New Roman" w:hAnsi="Times New Roman"/>
          <w:sz w:val="24"/>
          <w:szCs w:val="24"/>
        </w:rPr>
        <w:t>ПРОМЫШЛЕННАЯ БЕЗОПАСНОСТЬ</w:t>
      </w:r>
      <w:bookmarkEnd w:id="121"/>
    </w:p>
    <w:p w:rsidR="006B550C" w:rsidRPr="00724076" w:rsidRDefault="00E45DA5" w:rsidP="00B96072">
      <w:pPr>
        <w:spacing w:after="0" w:line="240" w:lineRule="auto"/>
        <w:jc w:val="both"/>
        <w:rPr>
          <w:color w:val="000000"/>
          <w:sz w:val="24"/>
          <w:szCs w:val="24"/>
          <w:lang w:val="ru-RU"/>
        </w:rPr>
      </w:pPr>
      <w:bookmarkStart w:id="123" w:name="z84"/>
      <w:bookmarkEnd w:id="122"/>
      <w:r w:rsidRPr="00724076">
        <w:rPr>
          <w:color w:val="000000"/>
          <w:sz w:val="24"/>
          <w:szCs w:val="24"/>
        </w:rPr>
        <w:t>     </w:t>
      </w:r>
      <w:bookmarkStart w:id="124" w:name="z86"/>
    </w:p>
    <w:p w:rsidR="002C7432" w:rsidRPr="00724076" w:rsidRDefault="00AE698D" w:rsidP="00B96072">
      <w:pPr>
        <w:pStyle w:val="1"/>
        <w:spacing w:before="0" w:after="0"/>
        <w:jc w:val="center"/>
        <w:rPr>
          <w:rFonts w:ascii="Times New Roman" w:hAnsi="Times New Roman"/>
          <w:sz w:val="24"/>
          <w:szCs w:val="24"/>
        </w:rPr>
      </w:pPr>
      <w:bookmarkStart w:id="125" w:name="_Toc81993364"/>
      <w:r w:rsidRPr="00724076">
        <w:rPr>
          <w:rFonts w:ascii="Times New Roman" w:hAnsi="Times New Roman"/>
          <w:sz w:val="24"/>
          <w:szCs w:val="24"/>
        </w:rPr>
        <w:t>4.1 П</w:t>
      </w:r>
      <w:r w:rsidR="002C7432" w:rsidRPr="00724076">
        <w:rPr>
          <w:rFonts w:ascii="Times New Roman" w:hAnsi="Times New Roman"/>
          <w:sz w:val="24"/>
          <w:szCs w:val="24"/>
        </w:rPr>
        <w:t>ланирование и проведение мероприятий по предупреждению и ликвидации аварий</w:t>
      </w:r>
      <w:bookmarkEnd w:id="125"/>
    </w:p>
    <w:p w:rsidR="00AE698D" w:rsidRPr="00724076" w:rsidRDefault="00AE698D" w:rsidP="00B96072">
      <w:pPr>
        <w:spacing w:after="0" w:line="240" w:lineRule="auto"/>
        <w:ind w:firstLine="567"/>
        <w:jc w:val="both"/>
        <w:rPr>
          <w:sz w:val="24"/>
          <w:szCs w:val="24"/>
          <w:lang w:val="ru-RU"/>
        </w:rPr>
      </w:pP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Согласно Приказу Министра по инвестициям и развитию Республики Казахстан от 30 декабря 2014 года № 352 «Об утверждении Правил обеспечения промышленной безопасности для опасных производственных объектов, ведущих горные и геологоразведочные работы» на </w:t>
      </w:r>
      <w:r w:rsidRPr="00724076">
        <w:rPr>
          <w:rStyle w:val="Arial13"/>
          <w:rFonts w:ascii="Times New Roman" w:eastAsia="Arial Unicode MS" w:hAnsi="Times New Roman" w:cs="Times New Roman"/>
          <w:sz w:val="24"/>
          <w:szCs w:val="24"/>
          <w:lang w:val="ru-RU"/>
        </w:rPr>
        <w:t xml:space="preserve">месторождение </w:t>
      </w:r>
      <w:r w:rsidRPr="00724076">
        <w:rPr>
          <w:sz w:val="24"/>
          <w:szCs w:val="24"/>
          <w:lang w:val="ru-RU"/>
        </w:rPr>
        <w:t>будет разработан и утвержден техническим руководителем организации План ликвидации аварий (далее - ПЛА).</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План ликвидации аварий - это документ, определяющий меры и действия, необходимые для спасения людей и ликвидации аварий в карьере в начальной стадии их возникновения. Каждая его позиция действует с момента извещения о происшедшей аварии до полного вывода всех людей   в безопасные места и начала организации работ по ликвидации последствий аварии. Предусмотренные планом материальные и технически средства для осуществления мероприятий по спасению людей и ликвидации аварий должны быть в наличии, в исправном состоянии и в необходимом количестве.</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ПЛА составляется под руководством технического руководителя производственного объекта, согласовывается с руководителем аварийной спасательной службы, обслуживающей данный опасный производственный объект, и утверждается руководителем организации.</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ПЛА включает в себя оперативную часть, распределение обязанностей между персоналом, участвующим в ликвидации аварий, и порядок его действия, а также список должностных лиц и учреждений, которые немедленно извещаются об авариях.</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Ответственность за правильное составление плана ликвидации аварий несет начальника карьера. Работники карьера будут ознакомлены со способами оповещения об авариях (аварийной сигнализацией).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В целях обеспечения готовности к действиям по локализации и ликвидации последствий аварий организации, имеющие опасные производственные объекты, обязаны: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1) планировать и осуществлять мероприятия по локализации и ликвидации последствий аварий на опасных производственных объектах;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2) привлекать к профилактическим работам по предупреждению аварий на опасных производственных объектах, локализации и ликвидации их последствий военизированные аварийно-спасательные службы и формирования;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3) иметь резервы материальных и финансовых ресурсов для локализации и ликвидации последствий аварий;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4) обучать работников методам защиты и действиям в случае аварии на опасных производственных объектах;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5) создавать системы наблюдения, оповещения, связи и поддержки действий в случае аварии на опасных производственных объектах и обеспечивать их устойчивое функционирование.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Учебные тревоги в производствах проводятся на основания графика, составленного начальником отдела техники безопасности и утвержденного директором предприятия.</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Учебные тревоги должны проводиться по возможности таким образом, чтобы до объявления тревоги об аварии, кроме проверяющих лиц, телефонистки никто не знал, что тревога учебная.</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При проведении учебных тревог проверяются:</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возможность осуществления в организации мероприятий по спасению людей, локализации аварии и ликвидации ее последствий;</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знание работников организации своих действии при авариях и инцидентах;</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 xml:space="preserve">- состояние систем связи, оповещения и определения местоположения персонала. </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Учебная тревога в организации проводится не реже одного раза в год. Учебные тревоги в организациях проводятся по графику, утвержденному техническим директором карьера.</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lastRenderedPageBreak/>
        <w:t>График проведения учебных тревог составляется на календарный год. Технический директор карьера переносит сроки проведения учебных тревог, вносит изменения и дополнения в утвержденный им график проведения учебных тревог.</w:t>
      </w:r>
    </w:p>
    <w:p w:rsidR="00AE698D" w:rsidRPr="00724076" w:rsidRDefault="00AE698D" w:rsidP="00B96072">
      <w:pPr>
        <w:spacing w:after="0" w:line="240" w:lineRule="auto"/>
        <w:ind w:firstLine="567"/>
        <w:jc w:val="both"/>
        <w:rPr>
          <w:sz w:val="24"/>
          <w:szCs w:val="24"/>
          <w:lang w:val="ru-RU"/>
        </w:rPr>
      </w:pPr>
      <w:r w:rsidRPr="00724076">
        <w:rPr>
          <w:sz w:val="24"/>
          <w:szCs w:val="24"/>
          <w:lang w:val="ru-RU"/>
        </w:rPr>
        <w:t>Проведение учебных тревог не должно вызывать нарушений технологического процесса ведения горных работ.</w:t>
      </w:r>
    </w:p>
    <w:p w:rsidR="00AE698D" w:rsidRPr="00724076" w:rsidRDefault="00AE698D" w:rsidP="00B96072">
      <w:pPr>
        <w:spacing w:after="0" w:line="240" w:lineRule="auto"/>
        <w:jc w:val="both"/>
        <w:rPr>
          <w:sz w:val="24"/>
          <w:szCs w:val="24"/>
          <w:lang w:val="ru-RU"/>
        </w:rPr>
      </w:pPr>
    </w:p>
    <w:p w:rsidR="002C7432" w:rsidRPr="00724076" w:rsidRDefault="00AE698D" w:rsidP="00B96072">
      <w:pPr>
        <w:pStyle w:val="1"/>
        <w:spacing w:before="0" w:after="0"/>
        <w:jc w:val="center"/>
        <w:rPr>
          <w:rFonts w:ascii="Times New Roman" w:hAnsi="Times New Roman"/>
          <w:sz w:val="24"/>
          <w:szCs w:val="24"/>
        </w:rPr>
      </w:pPr>
      <w:bookmarkStart w:id="126" w:name="_Toc81993365"/>
      <w:bookmarkStart w:id="127" w:name="z87"/>
      <w:bookmarkEnd w:id="124"/>
      <w:r w:rsidRPr="00724076">
        <w:rPr>
          <w:rFonts w:ascii="Times New Roman" w:hAnsi="Times New Roman"/>
          <w:sz w:val="24"/>
          <w:szCs w:val="24"/>
        </w:rPr>
        <w:t>4.2</w:t>
      </w:r>
      <w:r w:rsidR="002C7432" w:rsidRPr="00724076">
        <w:rPr>
          <w:rFonts w:ascii="Times New Roman" w:hAnsi="Times New Roman"/>
          <w:sz w:val="24"/>
          <w:szCs w:val="24"/>
        </w:rPr>
        <w:t xml:space="preserve"> </w:t>
      </w:r>
      <w:r w:rsidRPr="00724076">
        <w:rPr>
          <w:rFonts w:ascii="Times New Roman" w:hAnsi="Times New Roman"/>
          <w:sz w:val="24"/>
          <w:szCs w:val="24"/>
        </w:rPr>
        <w:t>П</w:t>
      </w:r>
      <w:r w:rsidR="002C7432" w:rsidRPr="00724076">
        <w:rPr>
          <w:rFonts w:ascii="Times New Roman" w:hAnsi="Times New Roman"/>
          <w:sz w:val="24"/>
          <w:szCs w:val="24"/>
        </w:rPr>
        <w:t>риостановление работ в случае возникновения непосредственной угрозы жизни работников, выведение людей в безопасное место и осуществление мероприятий, необ</w:t>
      </w:r>
      <w:r w:rsidRPr="00724076">
        <w:rPr>
          <w:rFonts w:ascii="Times New Roman" w:hAnsi="Times New Roman"/>
          <w:sz w:val="24"/>
          <w:szCs w:val="24"/>
        </w:rPr>
        <w:t>ходимых для выявления опасности</w:t>
      </w:r>
      <w:bookmarkEnd w:id="126"/>
    </w:p>
    <w:p w:rsidR="00AE698D" w:rsidRPr="00724076" w:rsidRDefault="00AE698D" w:rsidP="00B96072">
      <w:pPr>
        <w:spacing w:after="0" w:line="240" w:lineRule="auto"/>
        <w:jc w:val="both"/>
        <w:rPr>
          <w:sz w:val="24"/>
          <w:szCs w:val="24"/>
          <w:lang w:val="ru-RU"/>
        </w:rPr>
      </w:pP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При всех возможных авариях по причинам, указанным выше, обслуживающий персонал немедленно извещает диспетчера, принимает меры по тушению пожара, </w:t>
      </w:r>
      <w:r w:rsidRPr="00724076">
        <w:rPr>
          <w:rFonts w:eastAsia="Calibri"/>
          <w:sz w:val="24"/>
          <w:szCs w:val="24"/>
          <w:lang w:val="ru-RU"/>
        </w:rPr>
        <w:t>локализации аварии или чрезвычайной ситуации</w:t>
      </w:r>
      <w:r w:rsidRPr="00724076">
        <w:rPr>
          <w:sz w:val="24"/>
          <w:szCs w:val="24"/>
          <w:lang w:val="ru-RU"/>
        </w:rPr>
        <w:t>.</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Диспетчер оповещает руководителей предприятия. Затем оповещает командиров добровольных спасательных и противопожарных команд, по согласованию с руководителем по ликвидации последствий аварии оповещает ППЧ</w:t>
      </w:r>
      <w:r w:rsidRPr="00724076">
        <w:rPr>
          <w:color w:val="000000"/>
          <w:sz w:val="24"/>
          <w:szCs w:val="24"/>
          <w:lang w:val="ru-RU"/>
        </w:rPr>
        <w:t>.</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Для тушения пожара используется резервуар с водой, мотопомпа. </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Если возникает угроза паров ГСМ, или скопления газов в карьер все люди</w:t>
      </w:r>
      <w:r w:rsidRPr="00724076">
        <w:rPr>
          <w:color w:val="FF0000"/>
          <w:sz w:val="24"/>
          <w:szCs w:val="24"/>
          <w:lang w:val="ru-RU"/>
        </w:rPr>
        <w:t xml:space="preserve"> </w:t>
      </w:r>
      <w:r w:rsidRPr="00724076">
        <w:rPr>
          <w:sz w:val="24"/>
          <w:szCs w:val="24"/>
          <w:lang w:val="ru-RU"/>
        </w:rPr>
        <w:t xml:space="preserve">выводятся за пределы опасной зоны, либо в естественные укрытия. </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В первую очередь проводятся работы по выводу людей из опасной зоны, оказанию помощи пострадавшим. Затем проводятся работы по ликвидации и локализации аварии. </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При пожаре на </w:t>
      </w:r>
      <w:r w:rsidRPr="00724076">
        <w:rPr>
          <w:color w:val="000000"/>
          <w:sz w:val="24"/>
          <w:szCs w:val="24"/>
          <w:lang w:val="ru-RU"/>
        </w:rPr>
        <w:t>цистерне для дизельного топлива</w:t>
      </w:r>
      <w:r w:rsidRPr="00724076">
        <w:rPr>
          <w:sz w:val="24"/>
          <w:szCs w:val="24"/>
          <w:lang w:val="ru-RU"/>
        </w:rPr>
        <w:t xml:space="preserve"> возможен переход его во взрыв при увеличении выделения паров ГСМ. При этом люди выводятся за пределы опасной зоны. </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При пожаре в помещениях, лица не занятые ликвидацией пожара выводятся из помещений. </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При возникновении аварийной ситуации работы на объектах приостанавливаются. Люди выводятся за пределы опасной зоны.  </w:t>
      </w:r>
    </w:p>
    <w:p w:rsidR="00B25104" w:rsidRPr="00724076" w:rsidRDefault="00B25104" w:rsidP="00B96072">
      <w:pPr>
        <w:spacing w:after="0" w:line="240" w:lineRule="auto"/>
        <w:ind w:firstLine="709"/>
        <w:jc w:val="both"/>
        <w:rPr>
          <w:sz w:val="24"/>
          <w:szCs w:val="24"/>
          <w:lang w:val="ru-RU"/>
        </w:rPr>
      </w:pPr>
      <w:r w:rsidRPr="00724076">
        <w:rPr>
          <w:sz w:val="24"/>
          <w:szCs w:val="24"/>
          <w:lang w:val="ru-RU"/>
        </w:rPr>
        <w:t xml:space="preserve">Оповещаются </w:t>
      </w:r>
      <w:proofErr w:type="spellStart"/>
      <w:r w:rsidRPr="00724076">
        <w:rPr>
          <w:sz w:val="24"/>
          <w:szCs w:val="24"/>
          <w:lang w:val="ru-RU"/>
        </w:rPr>
        <w:t>акимат</w:t>
      </w:r>
      <w:proofErr w:type="spellEnd"/>
      <w:r w:rsidRPr="00724076">
        <w:rPr>
          <w:sz w:val="24"/>
          <w:szCs w:val="24"/>
          <w:lang w:val="ru-RU"/>
        </w:rPr>
        <w:t xml:space="preserve"> и органы ЧС. Работы могут быть возобновлены только после установления причин аварии и ликвидации их последствий.</w:t>
      </w:r>
    </w:p>
    <w:p w:rsidR="00B25104" w:rsidRPr="00724076" w:rsidRDefault="00B25104" w:rsidP="00B96072">
      <w:pPr>
        <w:spacing w:after="0" w:line="240" w:lineRule="auto"/>
        <w:ind w:firstLine="709"/>
        <w:jc w:val="both"/>
        <w:rPr>
          <w:sz w:val="24"/>
          <w:szCs w:val="24"/>
          <w:lang w:val="ru-RU"/>
        </w:rPr>
      </w:pPr>
    </w:p>
    <w:p w:rsidR="00B25104" w:rsidRPr="00724076" w:rsidRDefault="00B25104" w:rsidP="00B96072">
      <w:pPr>
        <w:pStyle w:val="a3"/>
        <w:ind w:firstLine="708"/>
        <w:jc w:val="center"/>
        <w:rPr>
          <w:rFonts w:ascii="Times New Roman" w:hAnsi="Times New Roman"/>
          <w:b/>
          <w:sz w:val="24"/>
          <w:szCs w:val="24"/>
        </w:rPr>
      </w:pPr>
      <w:r w:rsidRPr="00724076">
        <w:rPr>
          <w:rFonts w:ascii="Times New Roman" w:hAnsi="Times New Roman"/>
          <w:b/>
          <w:sz w:val="24"/>
          <w:szCs w:val="24"/>
        </w:rPr>
        <w:t>Блок-схема анализа вероятных сценариев возникновения и</w:t>
      </w:r>
      <w:r w:rsidRPr="00724076">
        <w:rPr>
          <w:rFonts w:ascii="Times New Roman" w:hAnsi="Times New Roman"/>
          <w:b/>
          <w:sz w:val="24"/>
          <w:szCs w:val="24"/>
        </w:rPr>
        <w:br/>
        <w:t>развития аварий, инцидентов</w:t>
      </w:r>
    </w:p>
    <w:p w:rsidR="00B25104" w:rsidRPr="00724076" w:rsidRDefault="00B25104" w:rsidP="00B96072">
      <w:pPr>
        <w:spacing w:after="0" w:line="240" w:lineRule="auto"/>
        <w:rPr>
          <w:b/>
          <w:sz w:val="24"/>
          <w:szCs w:val="24"/>
        </w:rPr>
      </w:pPr>
      <w:r w:rsidRPr="00724076">
        <w:rPr>
          <w:b/>
          <w:sz w:val="24"/>
          <w:szCs w:val="24"/>
        </w:rPr>
        <w:t>I</w:t>
      </w:r>
    </w:p>
    <w:tbl>
      <w:tblPr>
        <w:tblW w:w="0" w:type="auto"/>
        <w:tblLook w:val="04A0" w:firstRow="1" w:lastRow="0" w:firstColumn="1" w:lastColumn="0" w:noHBand="0" w:noVBand="1"/>
      </w:tblPr>
      <w:tblGrid>
        <w:gridCol w:w="2527"/>
        <w:gridCol w:w="1252"/>
        <w:gridCol w:w="2071"/>
        <w:gridCol w:w="1025"/>
        <w:gridCol w:w="2695"/>
      </w:tblGrid>
      <w:tr w:rsidR="00B25104" w:rsidRPr="00117910" w:rsidTr="00204513">
        <w:trPr>
          <w:trHeight w:val="615"/>
        </w:trPr>
        <w:tc>
          <w:tcPr>
            <w:tcW w:w="2656" w:type="dxa"/>
            <w:tcBorders>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4823"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b/>
                <w:color w:val="000000"/>
                <w:sz w:val="24"/>
                <w:szCs w:val="24"/>
                <w:lang w:val="ru-RU"/>
              </w:rPr>
            </w:pPr>
            <w:r w:rsidRPr="00724076">
              <w:rPr>
                <w:b/>
                <w:color w:val="000000"/>
                <w:sz w:val="24"/>
                <w:szCs w:val="24"/>
                <w:lang w:val="ru-RU"/>
              </w:rPr>
              <w:t xml:space="preserve">Пожар на </w:t>
            </w:r>
            <w:proofErr w:type="spellStart"/>
            <w:r w:rsidRPr="00724076">
              <w:rPr>
                <w:b/>
                <w:color w:val="000000"/>
                <w:sz w:val="24"/>
                <w:szCs w:val="24"/>
                <w:lang w:val="ru-RU"/>
              </w:rPr>
              <w:t>промплощадке</w:t>
            </w:r>
            <w:proofErr w:type="spellEnd"/>
            <w:r w:rsidRPr="00724076">
              <w:rPr>
                <w:b/>
                <w:color w:val="000000"/>
                <w:sz w:val="24"/>
                <w:szCs w:val="24"/>
                <w:lang w:val="ru-RU"/>
              </w:rPr>
              <w:t xml:space="preserve"> или в карьере</w:t>
            </w:r>
          </w:p>
        </w:tc>
        <w:tc>
          <w:tcPr>
            <w:tcW w:w="2943"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r>
      <w:tr w:rsidR="00B25104" w:rsidRPr="00117910" w:rsidTr="00204513">
        <w:tc>
          <w:tcPr>
            <w:tcW w:w="2656"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1512"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2084"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r w:rsidRPr="00724076">
              <w:rPr>
                <w:noProof/>
                <w:color w:val="000000"/>
                <w:sz w:val="24"/>
                <w:szCs w:val="24"/>
                <w:lang w:val="ru-RU" w:eastAsia="ru-RU"/>
              </w:rPr>
              <mc:AlternateContent>
                <mc:Choice Requires="wps">
                  <w:drawing>
                    <wp:anchor distT="0" distB="0" distL="114300" distR="114300" simplePos="0" relativeHeight="251659264" behindDoc="0" locked="0" layoutInCell="1" allowOverlap="1" wp14:anchorId="0214378E" wp14:editId="5CA4068B">
                      <wp:simplePos x="0" y="0"/>
                      <wp:positionH relativeFrom="column">
                        <wp:posOffset>654050</wp:posOffset>
                      </wp:positionH>
                      <wp:positionV relativeFrom="paragraph">
                        <wp:posOffset>-17780</wp:posOffset>
                      </wp:positionV>
                      <wp:extent cx="0" cy="199390"/>
                      <wp:effectExtent l="60960" t="8255" r="53340" b="20955"/>
                      <wp:wrapNone/>
                      <wp:docPr id="141" name="Прямая со стрелкой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41" o:spid="_x0000_s1026" type="#_x0000_t32" style="position:absolute;margin-left:51.5pt;margin-top:-1.4pt;width:0;height:1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">
                      <v:stroke endarrow="block"/>
                    </v:shape>
                  </w:pict>
                </mc:Fallback>
              </mc:AlternateContent>
            </w:r>
          </w:p>
        </w:tc>
        <w:tc>
          <w:tcPr>
            <w:tcW w:w="1227"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2943"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r>
      <w:tr w:rsidR="00B25104" w:rsidRPr="00724076" w:rsidTr="00204513">
        <w:tc>
          <w:tcPr>
            <w:tcW w:w="10422" w:type="dxa"/>
            <w:gridSpan w:val="5"/>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Тушение</w:t>
            </w:r>
            <w:proofErr w:type="spellEnd"/>
            <w:r w:rsidRPr="00724076">
              <w:rPr>
                <w:color w:val="000000"/>
                <w:sz w:val="24"/>
                <w:szCs w:val="24"/>
              </w:rPr>
              <w:t xml:space="preserve"> </w:t>
            </w:r>
            <w:proofErr w:type="spellStart"/>
            <w:r w:rsidRPr="00724076">
              <w:rPr>
                <w:color w:val="000000"/>
                <w:sz w:val="24"/>
                <w:szCs w:val="24"/>
              </w:rPr>
              <w:t>пожара</w:t>
            </w:r>
            <w:proofErr w:type="spellEnd"/>
            <w:r w:rsidRPr="00724076">
              <w:rPr>
                <w:color w:val="000000"/>
                <w:sz w:val="24"/>
                <w:szCs w:val="24"/>
              </w:rPr>
              <w:t xml:space="preserve"> </w:t>
            </w:r>
            <w:proofErr w:type="spellStart"/>
            <w:r w:rsidRPr="00724076">
              <w:rPr>
                <w:color w:val="000000"/>
                <w:sz w:val="24"/>
                <w:szCs w:val="24"/>
              </w:rPr>
              <w:t>противопожарными</w:t>
            </w:r>
            <w:proofErr w:type="spellEnd"/>
            <w:r w:rsidRPr="00724076">
              <w:rPr>
                <w:color w:val="000000"/>
                <w:sz w:val="24"/>
                <w:szCs w:val="24"/>
              </w:rPr>
              <w:t xml:space="preserve"> </w:t>
            </w:r>
            <w:proofErr w:type="spellStart"/>
            <w:r w:rsidRPr="00724076">
              <w:rPr>
                <w:color w:val="000000"/>
                <w:sz w:val="24"/>
                <w:szCs w:val="24"/>
              </w:rPr>
              <w:t>средствами</w:t>
            </w:r>
            <w:proofErr w:type="spellEnd"/>
          </w:p>
        </w:tc>
      </w:tr>
      <w:tr w:rsidR="00B25104" w:rsidRPr="00724076" w:rsidTr="00204513">
        <w:tc>
          <w:tcPr>
            <w:tcW w:w="2656"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0288" behindDoc="0" locked="0" layoutInCell="1" allowOverlap="1" wp14:anchorId="1B9BF90A" wp14:editId="49ADA663">
                      <wp:simplePos x="0" y="0"/>
                      <wp:positionH relativeFrom="column">
                        <wp:posOffset>760730</wp:posOffset>
                      </wp:positionH>
                      <wp:positionV relativeFrom="paragraph">
                        <wp:posOffset>-22225</wp:posOffset>
                      </wp:positionV>
                      <wp:extent cx="0" cy="238125"/>
                      <wp:effectExtent l="59690" t="12700" r="54610" b="15875"/>
                      <wp:wrapNone/>
                      <wp:docPr id="140" name="Прямая со стрелкой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0" o:spid="_x0000_s1026" type="#_x0000_t32" style="position:absolute;margin-left:59.9pt;margin-top:-1.75pt;width:0;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">
                      <v:stroke endarrow="block"/>
                    </v:shape>
                  </w:pict>
                </mc:Fallback>
              </mc:AlternateContent>
            </w:r>
          </w:p>
        </w:tc>
        <w:tc>
          <w:tcPr>
            <w:tcW w:w="1512"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4"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227"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3360" behindDoc="0" locked="0" layoutInCell="1" allowOverlap="1" wp14:anchorId="25D4EED2" wp14:editId="74DAB35F">
                      <wp:simplePos x="0" y="0"/>
                      <wp:positionH relativeFrom="column">
                        <wp:posOffset>798195</wp:posOffset>
                      </wp:positionH>
                      <wp:positionV relativeFrom="paragraph">
                        <wp:posOffset>-22225</wp:posOffset>
                      </wp:positionV>
                      <wp:extent cx="0" cy="238125"/>
                      <wp:effectExtent l="54610" t="12700" r="59690" b="15875"/>
                      <wp:wrapNone/>
                      <wp:docPr id="139" name="Прямая со стрелкой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 o:spid="_x0000_s1026" type="#_x0000_t32" style="position:absolute;margin-left:62.85pt;margin-top:-1.75pt;width:0;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">
                      <v:stroke endarrow="block"/>
                    </v:shape>
                  </w:pict>
                </mc:Fallback>
              </mc:AlternateContent>
            </w:r>
          </w:p>
        </w:tc>
      </w:tr>
      <w:tr w:rsidR="00B25104" w:rsidRPr="00724076" w:rsidTr="00204513">
        <w:tc>
          <w:tcPr>
            <w:tcW w:w="2656"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Сообщение</w:t>
            </w:r>
            <w:proofErr w:type="spellEnd"/>
            <w:r w:rsidRPr="00724076">
              <w:rPr>
                <w:color w:val="000000"/>
                <w:sz w:val="24"/>
                <w:szCs w:val="24"/>
              </w:rPr>
              <w:t xml:space="preserve"> </w:t>
            </w:r>
            <w:proofErr w:type="spellStart"/>
            <w:r w:rsidRPr="00724076">
              <w:rPr>
                <w:color w:val="000000"/>
                <w:sz w:val="24"/>
                <w:szCs w:val="24"/>
              </w:rPr>
              <w:t>диспетчеру</w:t>
            </w:r>
            <w:proofErr w:type="spellEnd"/>
          </w:p>
        </w:tc>
        <w:tc>
          <w:tcPr>
            <w:tcW w:w="1512"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4" w:type="dxa"/>
            <w:shd w:val="clear" w:color="auto" w:fill="auto"/>
          </w:tcPr>
          <w:p w:rsidR="00B25104" w:rsidRPr="00724076" w:rsidRDefault="00B25104" w:rsidP="00B96072">
            <w:pPr>
              <w:spacing w:after="0" w:line="240" w:lineRule="auto"/>
              <w:rPr>
                <w:color w:val="000000"/>
                <w:sz w:val="24"/>
                <w:szCs w:val="24"/>
              </w:rPr>
            </w:pPr>
          </w:p>
        </w:tc>
        <w:tc>
          <w:tcPr>
            <w:tcW w:w="1227" w:type="dxa"/>
            <w:tcBorders>
              <w:left w:val="nil"/>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Оказание</w:t>
            </w:r>
            <w:proofErr w:type="spellEnd"/>
            <w:r w:rsidRPr="00724076">
              <w:rPr>
                <w:color w:val="000000"/>
                <w:sz w:val="24"/>
                <w:szCs w:val="24"/>
              </w:rPr>
              <w:t xml:space="preserve"> </w:t>
            </w:r>
            <w:proofErr w:type="spellStart"/>
            <w:r w:rsidRPr="00724076">
              <w:rPr>
                <w:color w:val="000000"/>
                <w:sz w:val="24"/>
                <w:szCs w:val="24"/>
              </w:rPr>
              <w:t>помощи</w:t>
            </w:r>
            <w:proofErr w:type="spellEnd"/>
            <w:r w:rsidRPr="00724076">
              <w:rPr>
                <w:color w:val="000000"/>
                <w:sz w:val="24"/>
                <w:szCs w:val="24"/>
              </w:rPr>
              <w:t xml:space="preserve"> </w:t>
            </w:r>
            <w:proofErr w:type="spellStart"/>
            <w:r w:rsidRPr="00724076">
              <w:rPr>
                <w:color w:val="000000"/>
                <w:sz w:val="24"/>
                <w:szCs w:val="24"/>
              </w:rPr>
              <w:t>пострадавшим</w:t>
            </w:r>
            <w:proofErr w:type="spellEnd"/>
          </w:p>
        </w:tc>
      </w:tr>
      <w:tr w:rsidR="00B25104" w:rsidRPr="00724076" w:rsidTr="00204513">
        <w:tc>
          <w:tcPr>
            <w:tcW w:w="2656"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1312" behindDoc="0" locked="0" layoutInCell="1" allowOverlap="1" wp14:anchorId="05202F7D" wp14:editId="3ECA7825">
                      <wp:simplePos x="0" y="0"/>
                      <wp:positionH relativeFrom="column">
                        <wp:posOffset>760730</wp:posOffset>
                      </wp:positionH>
                      <wp:positionV relativeFrom="paragraph">
                        <wp:posOffset>-24765</wp:posOffset>
                      </wp:positionV>
                      <wp:extent cx="0" cy="214630"/>
                      <wp:effectExtent l="59690" t="13970" r="54610" b="19050"/>
                      <wp:wrapNone/>
                      <wp:docPr id="138" name="Прямая со стрелкой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46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 o:spid="_x0000_s1026" type="#_x0000_t32" style="position:absolute;margin-left:59.9pt;margin-top:-1.95pt;width:0;height:1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">
                      <v:stroke endarrow="block"/>
                    </v:shape>
                  </w:pict>
                </mc:Fallback>
              </mc:AlternateContent>
            </w:r>
          </w:p>
        </w:tc>
        <w:tc>
          <w:tcPr>
            <w:tcW w:w="1512" w:type="dxa"/>
            <w:shd w:val="clear" w:color="auto" w:fill="auto"/>
          </w:tcPr>
          <w:p w:rsidR="00B25104" w:rsidRPr="00724076" w:rsidRDefault="00B25104" w:rsidP="00B96072">
            <w:pPr>
              <w:spacing w:after="0" w:line="240" w:lineRule="auto"/>
              <w:rPr>
                <w:color w:val="000000"/>
                <w:sz w:val="24"/>
                <w:szCs w:val="24"/>
              </w:rPr>
            </w:pPr>
          </w:p>
        </w:tc>
        <w:tc>
          <w:tcPr>
            <w:tcW w:w="2084"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227" w:type="dxa"/>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6"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руководителей</w:t>
            </w:r>
            <w:proofErr w:type="spellEnd"/>
            <w:r w:rsidRPr="00724076">
              <w:rPr>
                <w:color w:val="000000"/>
                <w:sz w:val="24"/>
                <w:szCs w:val="24"/>
              </w:rPr>
              <w:t xml:space="preserve"> </w:t>
            </w:r>
            <w:proofErr w:type="spellStart"/>
            <w:r w:rsidRPr="00724076">
              <w:rPr>
                <w:color w:val="000000"/>
                <w:sz w:val="24"/>
                <w:szCs w:val="24"/>
              </w:rPr>
              <w:t>предприятия</w:t>
            </w:r>
            <w:proofErr w:type="spellEnd"/>
          </w:p>
        </w:tc>
        <w:tc>
          <w:tcPr>
            <w:tcW w:w="1512"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2336" behindDoc="0" locked="0" layoutInCell="1" allowOverlap="1" wp14:anchorId="787003F2" wp14:editId="7C545951">
                      <wp:simplePos x="0" y="0"/>
                      <wp:positionH relativeFrom="column">
                        <wp:posOffset>-18415</wp:posOffset>
                      </wp:positionH>
                      <wp:positionV relativeFrom="paragraph">
                        <wp:posOffset>282575</wp:posOffset>
                      </wp:positionV>
                      <wp:extent cx="612140" cy="0"/>
                      <wp:effectExtent l="7620" t="59055" r="18415" b="55245"/>
                      <wp:wrapNone/>
                      <wp:docPr id="137" name="Прямая со стрелкой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 o:spid="_x0000_s1026" type="#_x0000_t32" style="position:absolute;margin-left:-1.45pt;margin-top:22.25pt;width:48.2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">
                      <v:stroke endarrow="block"/>
                    </v:shape>
                  </w:pict>
                </mc:Fallback>
              </mc:AlternateContent>
            </w:r>
          </w:p>
        </w:tc>
        <w:tc>
          <w:tcPr>
            <w:tcW w:w="2084"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Акимата</w:t>
            </w:r>
            <w:proofErr w:type="spellEnd"/>
            <w:r w:rsidRPr="00724076">
              <w:rPr>
                <w:color w:val="000000"/>
                <w:sz w:val="24"/>
                <w:szCs w:val="24"/>
              </w:rPr>
              <w:t xml:space="preserve">, </w:t>
            </w:r>
            <w:proofErr w:type="spellStart"/>
            <w:r w:rsidRPr="00724076">
              <w:rPr>
                <w:color w:val="000000"/>
                <w:sz w:val="24"/>
                <w:szCs w:val="24"/>
              </w:rPr>
              <w:t>органов</w:t>
            </w:r>
            <w:proofErr w:type="spellEnd"/>
            <w:r w:rsidRPr="00724076">
              <w:rPr>
                <w:color w:val="000000"/>
                <w:sz w:val="24"/>
                <w:szCs w:val="24"/>
              </w:rPr>
              <w:t xml:space="preserve"> ЧС</w:t>
            </w:r>
          </w:p>
        </w:tc>
        <w:tc>
          <w:tcPr>
            <w:tcW w:w="1227"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shd w:val="clear" w:color="auto" w:fill="auto"/>
          </w:tcPr>
          <w:p w:rsidR="00B25104" w:rsidRPr="00724076" w:rsidRDefault="00B25104" w:rsidP="00B96072">
            <w:pPr>
              <w:spacing w:after="0" w:line="240" w:lineRule="auto"/>
              <w:rPr>
                <w:color w:val="000000"/>
                <w:sz w:val="24"/>
                <w:szCs w:val="24"/>
              </w:rPr>
            </w:pPr>
          </w:p>
        </w:tc>
      </w:tr>
    </w:tbl>
    <w:p w:rsidR="00B25104" w:rsidRPr="00724076" w:rsidRDefault="00B25104" w:rsidP="00B96072">
      <w:pPr>
        <w:spacing w:after="0" w:line="240" w:lineRule="auto"/>
        <w:rPr>
          <w:b/>
          <w:color w:val="000000"/>
          <w:sz w:val="24"/>
          <w:szCs w:val="24"/>
        </w:rPr>
      </w:pPr>
    </w:p>
    <w:p w:rsidR="007734A2" w:rsidRPr="00724076" w:rsidRDefault="007734A2" w:rsidP="00B96072">
      <w:pPr>
        <w:spacing w:after="0" w:line="240" w:lineRule="auto"/>
        <w:rPr>
          <w:b/>
          <w:color w:val="000000"/>
          <w:sz w:val="24"/>
          <w:szCs w:val="24"/>
          <w:lang w:val="ru-RU"/>
        </w:rPr>
      </w:pPr>
    </w:p>
    <w:p w:rsidR="002B0A5F" w:rsidRPr="00724076" w:rsidRDefault="002B0A5F" w:rsidP="00B96072">
      <w:pPr>
        <w:spacing w:after="0" w:line="240" w:lineRule="auto"/>
        <w:rPr>
          <w:b/>
          <w:color w:val="000000"/>
          <w:sz w:val="24"/>
          <w:szCs w:val="24"/>
          <w:lang w:val="ru-RU"/>
        </w:rPr>
      </w:pPr>
    </w:p>
    <w:p w:rsidR="002B0A5F" w:rsidRPr="00724076" w:rsidRDefault="002B0A5F" w:rsidP="00B96072">
      <w:pPr>
        <w:spacing w:after="0" w:line="240" w:lineRule="auto"/>
        <w:rPr>
          <w:b/>
          <w:color w:val="000000"/>
          <w:sz w:val="24"/>
          <w:szCs w:val="24"/>
          <w:lang w:val="ru-RU"/>
        </w:rPr>
      </w:pPr>
    </w:p>
    <w:p w:rsidR="002B0A5F" w:rsidRPr="00724076" w:rsidRDefault="002B0A5F" w:rsidP="00B96072">
      <w:pPr>
        <w:spacing w:after="0" w:line="240" w:lineRule="auto"/>
        <w:rPr>
          <w:b/>
          <w:color w:val="000000"/>
          <w:sz w:val="24"/>
          <w:szCs w:val="24"/>
          <w:lang w:val="ru-RU"/>
        </w:rPr>
      </w:pPr>
    </w:p>
    <w:p w:rsidR="002B0A5F" w:rsidRPr="00724076" w:rsidRDefault="002B0A5F" w:rsidP="00B96072">
      <w:pPr>
        <w:spacing w:after="0" w:line="240" w:lineRule="auto"/>
        <w:rPr>
          <w:b/>
          <w:color w:val="000000"/>
          <w:sz w:val="24"/>
          <w:szCs w:val="24"/>
          <w:lang w:val="ru-RU"/>
        </w:rPr>
      </w:pPr>
    </w:p>
    <w:p w:rsidR="002B0A5F" w:rsidRPr="00724076" w:rsidRDefault="002B0A5F" w:rsidP="00B96072">
      <w:pPr>
        <w:spacing w:after="0" w:line="240" w:lineRule="auto"/>
        <w:rPr>
          <w:b/>
          <w:color w:val="000000"/>
          <w:sz w:val="24"/>
          <w:szCs w:val="24"/>
          <w:lang w:val="ru-RU"/>
        </w:rPr>
      </w:pPr>
    </w:p>
    <w:p w:rsidR="00B25104" w:rsidRPr="00724076" w:rsidRDefault="00B25104" w:rsidP="00B96072">
      <w:pPr>
        <w:spacing w:after="0" w:line="240" w:lineRule="auto"/>
        <w:rPr>
          <w:b/>
          <w:color w:val="000000"/>
          <w:sz w:val="24"/>
          <w:szCs w:val="24"/>
        </w:rPr>
      </w:pPr>
      <w:r w:rsidRPr="00724076">
        <w:rPr>
          <w:b/>
          <w:color w:val="000000"/>
          <w:sz w:val="24"/>
          <w:szCs w:val="24"/>
        </w:rPr>
        <w:lastRenderedPageBreak/>
        <w:t>II</w:t>
      </w:r>
    </w:p>
    <w:tbl>
      <w:tblPr>
        <w:tblW w:w="0" w:type="auto"/>
        <w:tblLook w:val="04A0" w:firstRow="1" w:lastRow="0" w:firstColumn="1" w:lastColumn="0" w:noHBand="0" w:noVBand="1"/>
      </w:tblPr>
      <w:tblGrid>
        <w:gridCol w:w="2540"/>
        <w:gridCol w:w="1281"/>
        <w:gridCol w:w="1980"/>
        <w:gridCol w:w="1047"/>
        <w:gridCol w:w="2722"/>
      </w:tblGrid>
      <w:tr w:rsidR="00B25104" w:rsidRPr="00117910" w:rsidTr="00204513">
        <w:trPr>
          <w:trHeight w:val="615"/>
        </w:trPr>
        <w:tc>
          <w:tcPr>
            <w:tcW w:w="2655" w:type="dxa"/>
            <w:tcBorders>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b/>
                <w:color w:val="000000"/>
                <w:sz w:val="24"/>
                <w:szCs w:val="24"/>
                <w:lang w:val="ru-RU"/>
              </w:rPr>
            </w:pPr>
            <w:r w:rsidRPr="00724076">
              <w:rPr>
                <w:b/>
                <w:color w:val="000000"/>
                <w:sz w:val="24"/>
                <w:szCs w:val="24"/>
                <w:lang w:val="ru-RU"/>
              </w:rPr>
              <w:t>Пожар цистерны для дизельного топлива</w:t>
            </w:r>
          </w:p>
        </w:tc>
        <w:tc>
          <w:tcPr>
            <w:tcW w:w="2943"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r>
      <w:tr w:rsidR="00B25104" w:rsidRPr="00117910" w:rsidTr="00204513">
        <w:tc>
          <w:tcPr>
            <w:tcW w:w="2655" w:type="dxa"/>
            <w:shd w:val="clear" w:color="auto" w:fill="auto"/>
          </w:tcPr>
          <w:p w:rsidR="00B25104" w:rsidRPr="00724076" w:rsidRDefault="00B25104" w:rsidP="00B96072">
            <w:pPr>
              <w:spacing w:after="0" w:line="240" w:lineRule="auto"/>
              <w:rPr>
                <w:color w:val="000000"/>
                <w:sz w:val="24"/>
                <w:szCs w:val="24"/>
                <w:lang w:val="ru-RU"/>
              </w:rPr>
            </w:pPr>
          </w:p>
        </w:tc>
        <w:tc>
          <w:tcPr>
            <w:tcW w:w="1512"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208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r w:rsidRPr="00724076">
              <w:rPr>
                <w:noProof/>
                <w:color w:val="000000"/>
                <w:sz w:val="24"/>
                <w:szCs w:val="24"/>
                <w:lang w:val="ru-RU" w:eastAsia="ru-RU"/>
              </w:rPr>
              <mc:AlternateContent>
                <mc:Choice Requires="wps">
                  <w:drawing>
                    <wp:anchor distT="0" distB="0" distL="114300" distR="114300" simplePos="0" relativeHeight="251664384" behindDoc="0" locked="0" layoutInCell="1" allowOverlap="1" wp14:anchorId="4AF362C0" wp14:editId="76202FFF">
                      <wp:simplePos x="0" y="0"/>
                      <wp:positionH relativeFrom="column">
                        <wp:posOffset>654050</wp:posOffset>
                      </wp:positionH>
                      <wp:positionV relativeFrom="paragraph">
                        <wp:posOffset>-17780</wp:posOffset>
                      </wp:positionV>
                      <wp:extent cx="0" cy="199390"/>
                      <wp:effectExtent l="54610" t="10795" r="59690" b="18415"/>
                      <wp:wrapNone/>
                      <wp:docPr id="136" name="Прямая со стрелкой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 o:spid="_x0000_s1026" type="#_x0000_t32" style="position:absolute;margin-left:51.5pt;margin-top:-1.4pt;width:0;height:1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">
                      <v:stroke endarrow="block"/>
                    </v:shape>
                  </w:pict>
                </mc:Fallback>
              </mc:AlternateContent>
            </w:r>
          </w:p>
        </w:tc>
        <w:tc>
          <w:tcPr>
            <w:tcW w:w="1227"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2943" w:type="dxa"/>
            <w:shd w:val="clear" w:color="auto" w:fill="auto"/>
          </w:tcPr>
          <w:p w:rsidR="00B25104" w:rsidRPr="00724076" w:rsidRDefault="00B25104" w:rsidP="00B96072">
            <w:pPr>
              <w:spacing w:after="0" w:line="240" w:lineRule="auto"/>
              <w:rPr>
                <w:color w:val="000000"/>
                <w:sz w:val="24"/>
                <w:szCs w:val="24"/>
                <w:lang w:val="ru-RU"/>
              </w:rPr>
            </w:pPr>
          </w:p>
        </w:tc>
      </w:tr>
      <w:tr w:rsidR="00B25104" w:rsidRPr="00724076" w:rsidTr="00204513">
        <w:tc>
          <w:tcPr>
            <w:tcW w:w="2655" w:type="dxa"/>
            <w:tcBorders>
              <w:right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Переход</w:t>
            </w:r>
            <w:proofErr w:type="spellEnd"/>
            <w:r w:rsidRPr="00724076">
              <w:rPr>
                <w:color w:val="000000"/>
                <w:sz w:val="24"/>
                <w:szCs w:val="24"/>
              </w:rPr>
              <w:t xml:space="preserve"> </w:t>
            </w:r>
            <w:proofErr w:type="spellStart"/>
            <w:r w:rsidRPr="00724076">
              <w:rPr>
                <w:color w:val="000000"/>
                <w:sz w:val="24"/>
                <w:szCs w:val="24"/>
              </w:rPr>
              <w:t>во</w:t>
            </w:r>
            <w:proofErr w:type="spellEnd"/>
            <w:r w:rsidRPr="00724076">
              <w:rPr>
                <w:color w:val="000000"/>
                <w:sz w:val="24"/>
                <w:szCs w:val="24"/>
              </w:rPr>
              <w:t xml:space="preserve"> </w:t>
            </w:r>
            <w:proofErr w:type="spellStart"/>
            <w:r w:rsidRPr="00724076">
              <w:rPr>
                <w:color w:val="000000"/>
                <w:sz w:val="24"/>
                <w:szCs w:val="24"/>
              </w:rPr>
              <w:t>взрыв</w:t>
            </w:r>
            <w:proofErr w:type="spellEnd"/>
          </w:p>
        </w:tc>
        <w:tc>
          <w:tcPr>
            <w:tcW w:w="2943"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shd w:val="clear" w:color="auto" w:fill="auto"/>
          </w:tcPr>
          <w:p w:rsidR="00B25104" w:rsidRPr="00724076" w:rsidRDefault="00B25104" w:rsidP="00B96072">
            <w:pPr>
              <w:spacing w:after="0" w:line="240" w:lineRule="auto"/>
              <w:rPr>
                <w:color w:val="000000"/>
                <w:sz w:val="24"/>
                <w:szCs w:val="24"/>
              </w:rPr>
            </w:pPr>
          </w:p>
        </w:tc>
        <w:tc>
          <w:tcPr>
            <w:tcW w:w="1512"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5408" behindDoc="0" locked="0" layoutInCell="1" allowOverlap="1" wp14:anchorId="4BDE3815" wp14:editId="271A4D6E">
                      <wp:simplePos x="0" y="0"/>
                      <wp:positionH relativeFrom="column">
                        <wp:posOffset>654050</wp:posOffset>
                      </wp:positionH>
                      <wp:positionV relativeFrom="paragraph">
                        <wp:posOffset>-635</wp:posOffset>
                      </wp:positionV>
                      <wp:extent cx="0" cy="207010"/>
                      <wp:effectExtent l="54610" t="8255" r="59690" b="22860"/>
                      <wp:wrapNone/>
                      <wp:docPr id="135" name="Прямая со стрелкой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5" o:spid="_x0000_s1026" type="#_x0000_t32" style="position:absolute;margin-left:51.5pt;margin-top:-.05pt;width:0;height:1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">
                      <v:stroke endarrow="block"/>
                    </v:shape>
                  </w:pict>
                </mc:Fallback>
              </mc:AlternateContent>
            </w:r>
          </w:p>
        </w:tc>
        <w:tc>
          <w:tcPr>
            <w:tcW w:w="1227"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tcBorders>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Уничтожение</w:t>
            </w:r>
            <w:proofErr w:type="spellEnd"/>
            <w:r w:rsidRPr="00724076">
              <w:rPr>
                <w:color w:val="000000"/>
                <w:sz w:val="24"/>
                <w:szCs w:val="24"/>
              </w:rPr>
              <w:t xml:space="preserve"> </w:t>
            </w:r>
            <w:proofErr w:type="spellStart"/>
            <w:r w:rsidRPr="00724076">
              <w:rPr>
                <w:color w:val="000000"/>
                <w:sz w:val="24"/>
                <w:szCs w:val="24"/>
              </w:rPr>
              <w:t>цистерны</w:t>
            </w:r>
            <w:proofErr w:type="spellEnd"/>
          </w:p>
        </w:tc>
        <w:tc>
          <w:tcPr>
            <w:tcW w:w="2943"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8480" behindDoc="0" locked="0" layoutInCell="1" allowOverlap="1" wp14:anchorId="37193999" wp14:editId="5DC364BE">
                      <wp:simplePos x="0" y="0"/>
                      <wp:positionH relativeFrom="column">
                        <wp:posOffset>1604010</wp:posOffset>
                      </wp:positionH>
                      <wp:positionV relativeFrom="paragraph">
                        <wp:posOffset>-21590</wp:posOffset>
                      </wp:positionV>
                      <wp:extent cx="612140" cy="898525"/>
                      <wp:effectExtent l="55245" t="5715" r="8890" b="48260"/>
                      <wp:wrapNone/>
                      <wp:docPr id="134"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 cy="898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126.3pt;margin-top:-1.7pt;width:48.2pt;height:70.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">
                      <v:stroke endarrow="block"/>
                    </v:shape>
                  </w:pict>
                </mc:Fallback>
              </mc:AlternateContent>
            </w:r>
            <w:r w:rsidRPr="00724076">
              <w:rPr>
                <w:noProof/>
                <w:color w:val="000000"/>
                <w:sz w:val="24"/>
                <w:szCs w:val="24"/>
                <w:lang w:val="ru-RU" w:eastAsia="ru-RU"/>
              </w:rPr>
              <mc:AlternateContent>
                <mc:Choice Requires="wps">
                  <w:drawing>
                    <wp:anchor distT="0" distB="0" distL="114300" distR="114300" simplePos="0" relativeHeight="251667456" behindDoc="0" locked="0" layoutInCell="1" allowOverlap="1" wp14:anchorId="2BFCB5C6" wp14:editId="18D64439">
                      <wp:simplePos x="0" y="0"/>
                      <wp:positionH relativeFrom="column">
                        <wp:posOffset>760730</wp:posOffset>
                      </wp:positionH>
                      <wp:positionV relativeFrom="paragraph">
                        <wp:posOffset>-21590</wp:posOffset>
                      </wp:positionV>
                      <wp:extent cx="843280" cy="238760"/>
                      <wp:effectExtent l="31115" t="5715" r="11430" b="60325"/>
                      <wp:wrapNone/>
                      <wp:docPr id="133" name="Прямая со стрелкой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43280" cy="238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3" o:spid="_x0000_s1026" type="#_x0000_t32" style="position:absolute;margin-left:59.9pt;margin-top:-1.7pt;width:66.4pt;height:18.8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">
                      <v:stroke endarrow="block"/>
                    </v:shape>
                  </w:pict>
                </mc:Fallback>
              </mc:AlternateContent>
            </w:r>
          </w:p>
        </w:tc>
        <w:tc>
          <w:tcPr>
            <w:tcW w:w="1512"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6432" behindDoc="0" locked="0" layoutInCell="1" allowOverlap="1" wp14:anchorId="6F0409A2" wp14:editId="08F27E45">
                      <wp:simplePos x="0" y="0"/>
                      <wp:positionH relativeFrom="column">
                        <wp:posOffset>588010</wp:posOffset>
                      </wp:positionH>
                      <wp:positionV relativeFrom="paragraph">
                        <wp:posOffset>-21590</wp:posOffset>
                      </wp:positionV>
                      <wp:extent cx="0" cy="238760"/>
                      <wp:effectExtent l="55245" t="5715" r="59055" b="22225"/>
                      <wp:wrapNone/>
                      <wp:docPr id="132" name="Прямая со стрелкой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2" o:spid="_x0000_s1026" type="#_x0000_t32" style="position:absolute;margin-left:46.3pt;margin-top:-1.7pt;width:0;height:1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">
                      <v:stroke endarrow="block"/>
                    </v:shape>
                  </w:pict>
                </mc:Fallback>
              </mc:AlternateContent>
            </w:r>
          </w:p>
        </w:tc>
        <w:tc>
          <w:tcPr>
            <w:tcW w:w="1227"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Разлет</w:t>
            </w:r>
            <w:proofErr w:type="spellEnd"/>
            <w:r w:rsidRPr="00724076">
              <w:rPr>
                <w:color w:val="000000"/>
                <w:sz w:val="24"/>
                <w:szCs w:val="24"/>
              </w:rPr>
              <w:t xml:space="preserve"> </w:t>
            </w:r>
            <w:proofErr w:type="spellStart"/>
            <w:r w:rsidRPr="00724076">
              <w:rPr>
                <w:color w:val="000000"/>
                <w:sz w:val="24"/>
                <w:szCs w:val="24"/>
              </w:rPr>
              <w:t>кусков</w:t>
            </w:r>
            <w:proofErr w:type="spellEnd"/>
            <w:r w:rsidRPr="00724076">
              <w:rPr>
                <w:color w:val="000000"/>
                <w:sz w:val="24"/>
                <w:szCs w:val="24"/>
              </w:rPr>
              <w:t xml:space="preserve"> </w:t>
            </w:r>
            <w:proofErr w:type="spellStart"/>
            <w:r w:rsidRPr="00724076">
              <w:rPr>
                <w:color w:val="000000"/>
                <w:sz w:val="24"/>
                <w:szCs w:val="24"/>
              </w:rPr>
              <w:t>металла</w:t>
            </w:r>
            <w:proofErr w:type="spellEnd"/>
          </w:p>
        </w:tc>
        <w:tc>
          <w:tcPr>
            <w:tcW w:w="1512"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2576" behindDoc="0" locked="0" layoutInCell="1" allowOverlap="1" wp14:anchorId="59E2DEA1" wp14:editId="6F839DDA">
                      <wp:simplePos x="0" y="0"/>
                      <wp:positionH relativeFrom="column">
                        <wp:posOffset>1200150</wp:posOffset>
                      </wp:positionH>
                      <wp:positionV relativeFrom="paragraph">
                        <wp:posOffset>403860</wp:posOffset>
                      </wp:positionV>
                      <wp:extent cx="779145" cy="1105535"/>
                      <wp:effectExtent l="10160" t="6985" r="58420" b="40005"/>
                      <wp:wrapNone/>
                      <wp:docPr id="131" name="Прямая со стрелкой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145" cy="1105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1" o:spid="_x0000_s1026" type="#_x0000_t32" style="position:absolute;margin-left:94.5pt;margin-top:31.8pt;width:61.35pt;height:87.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">
                      <v:stroke endarrow="block"/>
                    </v:shape>
                  </w:pict>
                </mc:Fallback>
              </mc:AlternateContent>
            </w:r>
            <w:r w:rsidRPr="00724076">
              <w:rPr>
                <w:noProof/>
                <w:color w:val="000000"/>
                <w:sz w:val="24"/>
                <w:szCs w:val="24"/>
                <w:lang w:val="ru-RU" w:eastAsia="ru-RU"/>
              </w:rPr>
              <mc:AlternateContent>
                <mc:Choice Requires="wps">
                  <w:drawing>
                    <wp:anchor distT="0" distB="0" distL="114300" distR="114300" simplePos="0" relativeHeight="251670528" behindDoc="0" locked="0" layoutInCell="1" allowOverlap="1" wp14:anchorId="274BAC75" wp14:editId="1D23CC83">
                      <wp:simplePos x="0" y="0"/>
                      <wp:positionH relativeFrom="column">
                        <wp:posOffset>1200150</wp:posOffset>
                      </wp:positionH>
                      <wp:positionV relativeFrom="paragraph">
                        <wp:posOffset>403860</wp:posOffset>
                      </wp:positionV>
                      <wp:extent cx="779145" cy="230505"/>
                      <wp:effectExtent l="10160" t="6985" r="29845" b="57785"/>
                      <wp:wrapNone/>
                      <wp:docPr id="130" name="Прямая со стрелкой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145" cy="230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0" o:spid="_x0000_s1026" type="#_x0000_t32" style="position:absolute;margin-left:94.5pt;margin-top:31.8pt;width:61.35pt;height:18.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">
                      <v:stroke endarrow="block"/>
                    </v:shape>
                  </w:pict>
                </mc:Fallback>
              </mc:AlternateContent>
            </w:r>
            <w:proofErr w:type="spellStart"/>
            <w:r w:rsidRPr="00724076">
              <w:rPr>
                <w:color w:val="000000"/>
                <w:sz w:val="24"/>
                <w:szCs w:val="24"/>
              </w:rPr>
              <w:t>Ударная</w:t>
            </w:r>
            <w:proofErr w:type="spellEnd"/>
            <w:r w:rsidRPr="00724076">
              <w:rPr>
                <w:color w:val="000000"/>
                <w:sz w:val="24"/>
                <w:szCs w:val="24"/>
              </w:rPr>
              <w:t xml:space="preserve"> </w:t>
            </w:r>
            <w:proofErr w:type="spellStart"/>
            <w:r w:rsidRPr="00724076">
              <w:rPr>
                <w:color w:val="000000"/>
                <w:sz w:val="24"/>
                <w:szCs w:val="24"/>
              </w:rPr>
              <w:t>волна</w:t>
            </w:r>
            <w:proofErr w:type="spellEnd"/>
          </w:p>
        </w:tc>
        <w:tc>
          <w:tcPr>
            <w:tcW w:w="1227"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69504" behindDoc="0" locked="0" layoutInCell="1" allowOverlap="1" wp14:anchorId="0169866D" wp14:editId="4856A5FD">
                      <wp:simplePos x="0" y="0"/>
                      <wp:positionH relativeFrom="column">
                        <wp:posOffset>-64135</wp:posOffset>
                      </wp:positionH>
                      <wp:positionV relativeFrom="paragraph">
                        <wp:posOffset>198755</wp:posOffset>
                      </wp:positionV>
                      <wp:extent cx="645795" cy="38100"/>
                      <wp:effectExtent l="10160" t="20955" r="20320" b="55245"/>
                      <wp:wrapNone/>
                      <wp:docPr id="129" name="Прямая со стрелкой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795" cy="38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 o:spid="_x0000_s1026" type="#_x0000_t32" style="position:absolute;margin-left:-5.05pt;margin-top:15.65pt;width:50.85pt;height: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">
                      <v:stroke endarrow="block"/>
                    </v:shape>
                  </w:pict>
                </mc:Fallback>
              </mc:AlternateContent>
            </w: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Гибель</w:t>
            </w:r>
            <w:proofErr w:type="spellEnd"/>
            <w:r w:rsidRPr="00724076">
              <w:rPr>
                <w:color w:val="000000"/>
                <w:sz w:val="24"/>
                <w:szCs w:val="24"/>
              </w:rPr>
              <w:t xml:space="preserve"> </w:t>
            </w:r>
            <w:proofErr w:type="spellStart"/>
            <w:r w:rsidRPr="00724076">
              <w:rPr>
                <w:color w:val="000000"/>
                <w:sz w:val="24"/>
                <w:szCs w:val="24"/>
              </w:rPr>
              <w:t>людей</w:t>
            </w:r>
            <w:proofErr w:type="spellEnd"/>
          </w:p>
        </w:tc>
      </w:tr>
      <w:tr w:rsidR="00B25104" w:rsidRPr="00724076" w:rsidTr="00204513">
        <w:tc>
          <w:tcPr>
            <w:tcW w:w="265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512" w:type="dxa"/>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1552" behindDoc="0" locked="0" layoutInCell="1" allowOverlap="1" wp14:anchorId="3F2AC310" wp14:editId="668A0E2F">
                      <wp:simplePos x="0" y="0"/>
                      <wp:positionH relativeFrom="column">
                        <wp:posOffset>588010</wp:posOffset>
                      </wp:positionH>
                      <wp:positionV relativeFrom="paragraph">
                        <wp:posOffset>-24130</wp:posOffset>
                      </wp:positionV>
                      <wp:extent cx="0" cy="230505"/>
                      <wp:effectExtent l="55245" t="6985" r="59055" b="19685"/>
                      <wp:wrapNone/>
                      <wp:docPr id="128" name="Прямая со стрелкой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8" o:spid="_x0000_s1026" type="#_x0000_t32" style="position:absolute;margin-left:46.3pt;margin-top:-1.9pt;width:0;height:18.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">
                      <v:stroke endarrow="block"/>
                    </v:shape>
                  </w:pict>
                </mc:Fallback>
              </mc:AlternateContent>
            </w:r>
          </w:p>
        </w:tc>
        <w:tc>
          <w:tcPr>
            <w:tcW w:w="1227" w:type="dxa"/>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руководителя</w:t>
            </w:r>
            <w:proofErr w:type="spellEnd"/>
            <w:r w:rsidRPr="00724076">
              <w:rPr>
                <w:color w:val="000000"/>
                <w:sz w:val="24"/>
                <w:szCs w:val="24"/>
              </w:rPr>
              <w:t xml:space="preserve"> </w:t>
            </w:r>
            <w:proofErr w:type="spellStart"/>
            <w:r w:rsidRPr="00724076">
              <w:rPr>
                <w:color w:val="000000"/>
                <w:sz w:val="24"/>
                <w:szCs w:val="24"/>
              </w:rPr>
              <w:t>предприятия</w:t>
            </w:r>
            <w:proofErr w:type="spellEnd"/>
          </w:p>
        </w:tc>
        <w:tc>
          <w:tcPr>
            <w:tcW w:w="1512"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Вызов</w:t>
            </w:r>
            <w:proofErr w:type="spellEnd"/>
            <w:r w:rsidRPr="00724076">
              <w:rPr>
                <w:color w:val="000000"/>
                <w:sz w:val="24"/>
                <w:szCs w:val="24"/>
              </w:rPr>
              <w:t xml:space="preserve"> </w:t>
            </w:r>
            <w:proofErr w:type="spellStart"/>
            <w:r w:rsidRPr="00724076">
              <w:rPr>
                <w:color w:val="000000"/>
                <w:sz w:val="24"/>
                <w:szCs w:val="24"/>
              </w:rPr>
              <w:t>пожарной</w:t>
            </w:r>
            <w:proofErr w:type="spellEnd"/>
            <w:r w:rsidRPr="00724076">
              <w:rPr>
                <w:color w:val="000000"/>
                <w:sz w:val="24"/>
                <w:szCs w:val="24"/>
              </w:rPr>
              <w:t xml:space="preserve"> </w:t>
            </w:r>
            <w:proofErr w:type="spellStart"/>
            <w:r w:rsidRPr="00724076">
              <w:rPr>
                <w:color w:val="000000"/>
                <w:sz w:val="24"/>
                <w:szCs w:val="24"/>
              </w:rPr>
              <w:t>команды</w:t>
            </w:r>
            <w:proofErr w:type="spellEnd"/>
          </w:p>
        </w:tc>
        <w:tc>
          <w:tcPr>
            <w:tcW w:w="1227"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Оказание</w:t>
            </w:r>
            <w:proofErr w:type="spellEnd"/>
            <w:r w:rsidRPr="00724076">
              <w:rPr>
                <w:color w:val="000000"/>
                <w:sz w:val="24"/>
                <w:szCs w:val="24"/>
              </w:rPr>
              <w:t xml:space="preserve"> </w:t>
            </w:r>
            <w:proofErr w:type="spellStart"/>
            <w:r w:rsidRPr="00724076">
              <w:rPr>
                <w:color w:val="000000"/>
                <w:sz w:val="24"/>
                <w:szCs w:val="24"/>
              </w:rPr>
              <w:t>первой</w:t>
            </w:r>
            <w:proofErr w:type="spellEnd"/>
            <w:r w:rsidRPr="00724076">
              <w:rPr>
                <w:color w:val="000000"/>
                <w:sz w:val="24"/>
                <w:szCs w:val="24"/>
              </w:rPr>
              <w:t xml:space="preserve"> </w:t>
            </w:r>
            <w:proofErr w:type="spellStart"/>
            <w:r w:rsidRPr="00724076">
              <w:rPr>
                <w:color w:val="000000"/>
                <w:sz w:val="24"/>
                <w:szCs w:val="24"/>
              </w:rPr>
              <w:t>помощи</w:t>
            </w:r>
            <w:proofErr w:type="spellEnd"/>
            <w:r w:rsidRPr="00724076">
              <w:rPr>
                <w:color w:val="000000"/>
                <w:sz w:val="24"/>
                <w:szCs w:val="24"/>
              </w:rPr>
              <w:t xml:space="preserve"> </w:t>
            </w:r>
            <w:proofErr w:type="spellStart"/>
            <w:r w:rsidRPr="00724076">
              <w:rPr>
                <w:color w:val="000000"/>
                <w:sz w:val="24"/>
                <w:szCs w:val="24"/>
              </w:rPr>
              <w:t>пострадавшим</w:t>
            </w:r>
            <w:proofErr w:type="spellEnd"/>
          </w:p>
        </w:tc>
      </w:tr>
      <w:tr w:rsidR="00B25104" w:rsidRPr="00724076" w:rsidTr="00204513">
        <w:tc>
          <w:tcPr>
            <w:tcW w:w="265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4624" behindDoc="0" locked="0" layoutInCell="1" allowOverlap="1" wp14:anchorId="594F04F4" wp14:editId="477DE35A">
                      <wp:simplePos x="0" y="0"/>
                      <wp:positionH relativeFrom="column">
                        <wp:posOffset>760730</wp:posOffset>
                      </wp:positionH>
                      <wp:positionV relativeFrom="paragraph">
                        <wp:posOffset>-24765</wp:posOffset>
                      </wp:positionV>
                      <wp:extent cx="0" cy="231140"/>
                      <wp:effectExtent l="59690" t="5080" r="54610" b="20955"/>
                      <wp:wrapNone/>
                      <wp:docPr id="127" name="Прямая со стрелкой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7" o:spid="_x0000_s1026" type="#_x0000_t32" style="position:absolute;margin-left:59.9pt;margin-top:-1.95pt;width:0;height:1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">
                      <v:stroke endarrow="block"/>
                    </v:shape>
                  </w:pict>
                </mc:Fallback>
              </mc:AlternateContent>
            </w:r>
          </w:p>
        </w:tc>
        <w:tc>
          <w:tcPr>
            <w:tcW w:w="1512" w:type="dxa"/>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3600" behindDoc="0" locked="0" layoutInCell="1" allowOverlap="1" wp14:anchorId="4387BDF3" wp14:editId="498EED57">
                      <wp:simplePos x="0" y="0"/>
                      <wp:positionH relativeFrom="column">
                        <wp:posOffset>588010</wp:posOffset>
                      </wp:positionH>
                      <wp:positionV relativeFrom="paragraph">
                        <wp:posOffset>-24765</wp:posOffset>
                      </wp:positionV>
                      <wp:extent cx="0" cy="231140"/>
                      <wp:effectExtent l="55245" t="5080" r="59055" b="20955"/>
                      <wp:wrapNone/>
                      <wp:docPr id="126" name="Прямая со стрелкой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6" o:spid="_x0000_s1026" type="#_x0000_t32" style="position:absolute;margin-left:46.3pt;margin-top:-1.95pt;width:0;height:18.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">
                      <v:stroke endarrow="block"/>
                    </v:shape>
                  </w:pict>
                </mc:Fallback>
              </mc:AlternateContent>
            </w:r>
          </w:p>
        </w:tc>
        <w:tc>
          <w:tcPr>
            <w:tcW w:w="1227" w:type="dxa"/>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акимата</w:t>
            </w:r>
            <w:proofErr w:type="spellEnd"/>
            <w:r w:rsidRPr="00724076">
              <w:rPr>
                <w:color w:val="000000"/>
                <w:sz w:val="24"/>
                <w:szCs w:val="24"/>
              </w:rPr>
              <w:t xml:space="preserve">, </w:t>
            </w:r>
            <w:proofErr w:type="spellStart"/>
            <w:r w:rsidRPr="00724076">
              <w:rPr>
                <w:color w:val="000000"/>
                <w:sz w:val="24"/>
                <w:szCs w:val="24"/>
              </w:rPr>
              <w:t>органов</w:t>
            </w:r>
            <w:proofErr w:type="spellEnd"/>
            <w:r w:rsidRPr="00724076">
              <w:rPr>
                <w:color w:val="000000"/>
                <w:sz w:val="24"/>
                <w:szCs w:val="24"/>
              </w:rPr>
              <w:t xml:space="preserve"> ЧС</w:t>
            </w:r>
          </w:p>
        </w:tc>
        <w:tc>
          <w:tcPr>
            <w:tcW w:w="1512"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085"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Ликвидация</w:t>
            </w:r>
            <w:proofErr w:type="spellEnd"/>
            <w:r w:rsidRPr="00724076">
              <w:rPr>
                <w:color w:val="000000"/>
                <w:sz w:val="24"/>
                <w:szCs w:val="24"/>
              </w:rPr>
              <w:t xml:space="preserve"> </w:t>
            </w:r>
            <w:proofErr w:type="spellStart"/>
            <w:r w:rsidRPr="00724076">
              <w:rPr>
                <w:color w:val="000000"/>
                <w:sz w:val="24"/>
                <w:szCs w:val="24"/>
              </w:rPr>
              <w:t>последствий</w:t>
            </w:r>
            <w:proofErr w:type="spellEnd"/>
            <w:r w:rsidRPr="00724076">
              <w:rPr>
                <w:color w:val="000000"/>
                <w:sz w:val="24"/>
                <w:szCs w:val="24"/>
              </w:rPr>
              <w:t xml:space="preserve"> </w:t>
            </w:r>
            <w:proofErr w:type="spellStart"/>
            <w:r w:rsidRPr="00724076">
              <w:rPr>
                <w:color w:val="000000"/>
                <w:sz w:val="24"/>
                <w:szCs w:val="24"/>
              </w:rPr>
              <w:t>аварий</w:t>
            </w:r>
            <w:proofErr w:type="spellEnd"/>
          </w:p>
        </w:tc>
        <w:tc>
          <w:tcPr>
            <w:tcW w:w="1227"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Доставка</w:t>
            </w:r>
            <w:proofErr w:type="spellEnd"/>
            <w:r w:rsidRPr="00724076">
              <w:rPr>
                <w:color w:val="000000"/>
                <w:sz w:val="24"/>
                <w:szCs w:val="24"/>
              </w:rPr>
              <w:t xml:space="preserve"> </w:t>
            </w:r>
            <w:proofErr w:type="spellStart"/>
            <w:r w:rsidRPr="00724076">
              <w:rPr>
                <w:color w:val="000000"/>
                <w:sz w:val="24"/>
                <w:szCs w:val="24"/>
              </w:rPr>
              <w:t>пострадавших</w:t>
            </w:r>
            <w:proofErr w:type="spellEnd"/>
            <w:r w:rsidRPr="00724076">
              <w:rPr>
                <w:color w:val="000000"/>
                <w:sz w:val="24"/>
                <w:szCs w:val="24"/>
              </w:rPr>
              <w:t xml:space="preserve"> в </w:t>
            </w:r>
            <w:proofErr w:type="spellStart"/>
            <w:r w:rsidRPr="00724076">
              <w:rPr>
                <w:color w:val="000000"/>
                <w:sz w:val="24"/>
                <w:szCs w:val="24"/>
              </w:rPr>
              <w:t>больницу</w:t>
            </w:r>
            <w:proofErr w:type="spellEnd"/>
          </w:p>
        </w:tc>
      </w:tr>
    </w:tbl>
    <w:p w:rsidR="00B25104" w:rsidRPr="00724076" w:rsidRDefault="00B25104" w:rsidP="00B96072">
      <w:pPr>
        <w:spacing w:after="0" w:line="240" w:lineRule="auto"/>
        <w:rPr>
          <w:b/>
          <w:color w:val="000000"/>
          <w:sz w:val="24"/>
          <w:szCs w:val="24"/>
          <w:lang w:val="ru-RU"/>
        </w:rPr>
      </w:pPr>
    </w:p>
    <w:p w:rsidR="00B25104" w:rsidRPr="00724076" w:rsidRDefault="00B25104" w:rsidP="00B96072">
      <w:pPr>
        <w:spacing w:after="0" w:line="240" w:lineRule="auto"/>
        <w:rPr>
          <w:b/>
          <w:color w:val="000000"/>
          <w:sz w:val="24"/>
          <w:szCs w:val="24"/>
        </w:rPr>
      </w:pPr>
      <w:r w:rsidRPr="00724076">
        <w:rPr>
          <w:b/>
          <w:color w:val="000000"/>
          <w:sz w:val="24"/>
          <w:szCs w:val="24"/>
        </w:rPr>
        <w:t>III</w:t>
      </w:r>
    </w:p>
    <w:tbl>
      <w:tblPr>
        <w:tblW w:w="0" w:type="auto"/>
        <w:tblLook w:val="04A0" w:firstRow="1" w:lastRow="0" w:firstColumn="1" w:lastColumn="0" w:noHBand="0" w:noVBand="1"/>
      </w:tblPr>
      <w:tblGrid>
        <w:gridCol w:w="1971"/>
        <w:gridCol w:w="1500"/>
        <w:gridCol w:w="1522"/>
        <w:gridCol w:w="1227"/>
        <w:gridCol w:w="2188"/>
      </w:tblGrid>
      <w:tr w:rsidR="00B25104" w:rsidRPr="00117910" w:rsidTr="007734A2">
        <w:trPr>
          <w:trHeight w:val="615"/>
        </w:trPr>
        <w:tc>
          <w:tcPr>
            <w:tcW w:w="1971" w:type="dxa"/>
            <w:tcBorders>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4249"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b/>
                <w:color w:val="000000"/>
                <w:sz w:val="24"/>
                <w:szCs w:val="24"/>
                <w:lang w:val="ru-RU"/>
              </w:rPr>
            </w:pPr>
            <w:r w:rsidRPr="00724076">
              <w:rPr>
                <w:b/>
                <w:color w:val="000000"/>
                <w:sz w:val="24"/>
                <w:szCs w:val="24"/>
                <w:lang w:val="ru-RU"/>
              </w:rPr>
              <w:t>Падение горного оборудования с возвышенностей</w:t>
            </w:r>
          </w:p>
        </w:tc>
        <w:tc>
          <w:tcPr>
            <w:tcW w:w="2188"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r>
      <w:tr w:rsidR="00B25104" w:rsidRPr="00117910" w:rsidTr="007734A2">
        <w:tc>
          <w:tcPr>
            <w:tcW w:w="1971"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1500"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r w:rsidRPr="00724076">
              <w:rPr>
                <w:noProof/>
                <w:color w:val="000000"/>
                <w:sz w:val="24"/>
                <w:szCs w:val="24"/>
                <w:lang w:val="ru-RU" w:eastAsia="ru-RU"/>
              </w:rPr>
              <mc:AlternateContent>
                <mc:Choice Requires="wps">
                  <w:drawing>
                    <wp:anchor distT="0" distB="0" distL="114300" distR="114300" simplePos="0" relativeHeight="251676672" behindDoc="0" locked="0" layoutInCell="1" allowOverlap="1" wp14:anchorId="0B340930" wp14:editId="66511D19">
                      <wp:simplePos x="0" y="0"/>
                      <wp:positionH relativeFrom="column">
                        <wp:posOffset>442595</wp:posOffset>
                      </wp:positionH>
                      <wp:positionV relativeFrom="paragraph">
                        <wp:posOffset>-17780</wp:posOffset>
                      </wp:positionV>
                      <wp:extent cx="0" cy="199390"/>
                      <wp:effectExtent l="55245" t="8890" r="59055" b="20320"/>
                      <wp:wrapNone/>
                      <wp:docPr id="125" name="Прямая со стрелкой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5" o:spid="_x0000_s1026" type="#_x0000_t32" style="position:absolute;margin-left:34.85pt;margin-top:-1.4pt;width:0;height:15.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">
                      <v:stroke endarrow="block"/>
                    </v:shape>
                  </w:pict>
                </mc:Fallback>
              </mc:AlternateContent>
            </w:r>
          </w:p>
        </w:tc>
        <w:tc>
          <w:tcPr>
            <w:tcW w:w="1522"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1227"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r w:rsidRPr="00724076">
              <w:rPr>
                <w:noProof/>
                <w:color w:val="000000"/>
                <w:sz w:val="24"/>
                <w:szCs w:val="24"/>
                <w:lang w:val="ru-RU" w:eastAsia="ru-RU"/>
              </w:rPr>
              <mc:AlternateContent>
                <mc:Choice Requires="wps">
                  <w:drawing>
                    <wp:anchor distT="0" distB="0" distL="114300" distR="114300" simplePos="0" relativeHeight="251675648" behindDoc="0" locked="0" layoutInCell="1" allowOverlap="1" wp14:anchorId="50D63DCB" wp14:editId="460D7C4C">
                      <wp:simplePos x="0" y="0"/>
                      <wp:positionH relativeFrom="column">
                        <wp:posOffset>321310</wp:posOffset>
                      </wp:positionH>
                      <wp:positionV relativeFrom="paragraph">
                        <wp:posOffset>-17780</wp:posOffset>
                      </wp:positionV>
                      <wp:extent cx="0" cy="199390"/>
                      <wp:effectExtent l="55880" t="8890" r="58420" b="20320"/>
                      <wp:wrapNone/>
                      <wp:docPr id="124" name="Прямая со стрелкой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4" o:spid="_x0000_s1026" type="#_x0000_t32" style="position:absolute;margin-left:25.3pt;margin-top:-1.4pt;width:0;height:15.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">
                      <v:stroke endarrow="block"/>
                    </v:shape>
                  </w:pict>
                </mc:Fallback>
              </mc:AlternateContent>
            </w:r>
          </w:p>
        </w:tc>
        <w:tc>
          <w:tcPr>
            <w:tcW w:w="2188"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r>
      <w:tr w:rsidR="00B25104" w:rsidRPr="00724076" w:rsidTr="007734A2">
        <w:tc>
          <w:tcPr>
            <w:tcW w:w="3471"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Оказание</w:t>
            </w:r>
            <w:proofErr w:type="spellEnd"/>
            <w:r w:rsidRPr="00724076">
              <w:rPr>
                <w:color w:val="000000"/>
                <w:sz w:val="24"/>
                <w:szCs w:val="24"/>
              </w:rPr>
              <w:t xml:space="preserve"> </w:t>
            </w:r>
            <w:proofErr w:type="spellStart"/>
            <w:r w:rsidRPr="00724076">
              <w:rPr>
                <w:color w:val="000000"/>
                <w:sz w:val="24"/>
                <w:szCs w:val="24"/>
              </w:rPr>
              <w:t>помощи</w:t>
            </w:r>
            <w:proofErr w:type="spellEnd"/>
            <w:r w:rsidRPr="00724076">
              <w:rPr>
                <w:color w:val="000000"/>
                <w:sz w:val="24"/>
                <w:szCs w:val="24"/>
              </w:rPr>
              <w:t xml:space="preserve"> </w:t>
            </w:r>
            <w:proofErr w:type="spellStart"/>
            <w:r w:rsidRPr="00724076">
              <w:rPr>
                <w:color w:val="000000"/>
                <w:sz w:val="24"/>
                <w:szCs w:val="24"/>
              </w:rPr>
              <w:t>пострадавшим</w:t>
            </w:r>
            <w:proofErr w:type="spellEnd"/>
          </w:p>
        </w:tc>
        <w:tc>
          <w:tcPr>
            <w:tcW w:w="1522"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3415"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руководителя</w:t>
            </w:r>
            <w:proofErr w:type="spellEnd"/>
            <w:r w:rsidRPr="00724076">
              <w:rPr>
                <w:color w:val="000000"/>
                <w:sz w:val="24"/>
                <w:szCs w:val="24"/>
              </w:rPr>
              <w:t xml:space="preserve"> </w:t>
            </w:r>
            <w:proofErr w:type="spellStart"/>
            <w:r w:rsidRPr="00724076">
              <w:rPr>
                <w:color w:val="000000"/>
                <w:sz w:val="24"/>
                <w:szCs w:val="24"/>
              </w:rPr>
              <w:t>предприятия</w:t>
            </w:r>
            <w:proofErr w:type="spellEnd"/>
          </w:p>
        </w:tc>
      </w:tr>
      <w:tr w:rsidR="00B25104" w:rsidRPr="00724076" w:rsidTr="007734A2">
        <w:tc>
          <w:tcPr>
            <w:tcW w:w="1971"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500"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522" w:type="dxa"/>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8720" behindDoc="0" locked="0" layoutInCell="1" allowOverlap="1" wp14:anchorId="0E664A80" wp14:editId="0544D0A4">
                      <wp:simplePos x="0" y="0"/>
                      <wp:positionH relativeFrom="column">
                        <wp:posOffset>-69850</wp:posOffset>
                      </wp:positionH>
                      <wp:positionV relativeFrom="paragraph">
                        <wp:posOffset>-13335</wp:posOffset>
                      </wp:positionV>
                      <wp:extent cx="1256665" cy="207010"/>
                      <wp:effectExtent l="23495" t="7620" r="5715" b="61595"/>
                      <wp:wrapNone/>
                      <wp:docPr id="123" name="Прямая со стрелкой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6665"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3" o:spid="_x0000_s1026" type="#_x0000_t32" style="position:absolute;margin-left:-5.5pt;margin-top:-1.05pt;width:98.95pt;height:16.3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">
                      <v:stroke endarrow="block"/>
                    </v:shape>
                  </w:pict>
                </mc:Fallback>
              </mc:AlternateContent>
            </w:r>
          </w:p>
        </w:tc>
        <w:tc>
          <w:tcPr>
            <w:tcW w:w="1227"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7696" behindDoc="0" locked="0" layoutInCell="1" allowOverlap="1" wp14:anchorId="3C04E9A3" wp14:editId="2383E5B0">
                      <wp:simplePos x="0" y="0"/>
                      <wp:positionH relativeFrom="column">
                        <wp:posOffset>321310</wp:posOffset>
                      </wp:positionH>
                      <wp:positionV relativeFrom="paragraph">
                        <wp:posOffset>-13335</wp:posOffset>
                      </wp:positionV>
                      <wp:extent cx="0" cy="207010"/>
                      <wp:effectExtent l="55880" t="7620" r="58420" b="23495"/>
                      <wp:wrapNone/>
                      <wp:docPr id="122" name="Прямая со стрелкой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2" o:spid="_x0000_s1026" type="#_x0000_t32" style="position:absolute;margin-left:25.3pt;margin-top:-1.05pt;width:0;height:16.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">
                      <v:stroke endarrow="block"/>
                    </v:shape>
                  </w:pict>
                </mc:Fallback>
              </mc:AlternateContent>
            </w:r>
          </w:p>
        </w:tc>
        <w:tc>
          <w:tcPr>
            <w:tcW w:w="2188"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7734A2">
        <w:tc>
          <w:tcPr>
            <w:tcW w:w="3471"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акимата</w:t>
            </w:r>
            <w:proofErr w:type="spellEnd"/>
            <w:r w:rsidRPr="00724076">
              <w:rPr>
                <w:color w:val="000000"/>
                <w:sz w:val="24"/>
                <w:szCs w:val="24"/>
              </w:rPr>
              <w:t xml:space="preserve">, </w:t>
            </w:r>
            <w:proofErr w:type="spellStart"/>
            <w:r w:rsidRPr="00724076">
              <w:rPr>
                <w:color w:val="000000"/>
                <w:sz w:val="24"/>
                <w:szCs w:val="24"/>
              </w:rPr>
              <w:t>органов</w:t>
            </w:r>
            <w:proofErr w:type="spellEnd"/>
            <w:r w:rsidRPr="00724076">
              <w:rPr>
                <w:color w:val="000000"/>
                <w:sz w:val="24"/>
                <w:szCs w:val="24"/>
              </w:rPr>
              <w:t xml:space="preserve"> ЧС</w:t>
            </w:r>
          </w:p>
        </w:tc>
        <w:tc>
          <w:tcPr>
            <w:tcW w:w="1522"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3415"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Ликвидация</w:t>
            </w:r>
            <w:proofErr w:type="spellEnd"/>
            <w:r w:rsidRPr="00724076">
              <w:rPr>
                <w:color w:val="000000"/>
                <w:sz w:val="24"/>
                <w:szCs w:val="24"/>
              </w:rPr>
              <w:t xml:space="preserve"> </w:t>
            </w:r>
            <w:proofErr w:type="spellStart"/>
            <w:r w:rsidRPr="00724076">
              <w:rPr>
                <w:color w:val="000000"/>
                <w:sz w:val="24"/>
                <w:szCs w:val="24"/>
              </w:rPr>
              <w:t>последствий</w:t>
            </w:r>
            <w:proofErr w:type="spellEnd"/>
            <w:r w:rsidRPr="00724076">
              <w:rPr>
                <w:color w:val="000000"/>
                <w:sz w:val="24"/>
                <w:szCs w:val="24"/>
              </w:rPr>
              <w:t xml:space="preserve"> </w:t>
            </w:r>
            <w:proofErr w:type="spellStart"/>
            <w:r w:rsidRPr="00724076">
              <w:rPr>
                <w:color w:val="000000"/>
                <w:sz w:val="24"/>
                <w:szCs w:val="24"/>
              </w:rPr>
              <w:t>аварии</w:t>
            </w:r>
            <w:proofErr w:type="spellEnd"/>
          </w:p>
        </w:tc>
      </w:tr>
    </w:tbl>
    <w:p w:rsidR="00B25104" w:rsidRPr="00724076" w:rsidRDefault="00B25104" w:rsidP="00B96072">
      <w:pPr>
        <w:spacing w:after="0" w:line="240" w:lineRule="auto"/>
        <w:rPr>
          <w:color w:val="000000"/>
          <w:sz w:val="24"/>
          <w:szCs w:val="24"/>
        </w:rPr>
      </w:pPr>
    </w:p>
    <w:p w:rsidR="00B25104" w:rsidRPr="00724076" w:rsidRDefault="00B25104" w:rsidP="00B96072">
      <w:pPr>
        <w:spacing w:after="0" w:line="240" w:lineRule="auto"/>
        <w:rPr>
          <w:b/>
          <w:noProof/>
          <w:sz w:val="24"/>
          <w:szCs w:val="24"/>
        </w:rPr>
      </w:pPr>
      <w:r w:rsidRPr="00724076">
        <w:rPr>
          <w:b/>
          <w:noProof/>
          <w:sz w:val="24"/>
          <w:szCs w:val="24"/>
        </w:rPr>
        <w:t>IV</w:t>
      </w:r>
    </w:p>
    <w:tbl>
      <w:tblPr>
        <w:tblW w:w="0" w:type="auto"/>
        <w:tblLook w:val="04A0" w:firstRow="1" w:lastRow="0" w:firstColumn="1" w:lastColumn="0" w:noHBand="0" w:noVBand="1"/>
      </w:tblPr>
      <w:tblGrid>
        <w:gridCol w:w="2408"/>
        <w:gridCol w:w="1503"/>
        <w:gridCol w:w="1786"/>
        <w:gridCol w:w="1198"/>
        <w:gridCol w:w="2675"/>
      </w:tblGrid>
      <w:tr w:rsidR="00B25104" w:rsidRPr="00724076" w:rsidTr="00204513">
        <w:trPr>
          <w:trHeight w:val="615"/>
        </w:trPr>
        <w:tc>
          <w:tcPr>
            <w:tcW w:w="2655" w:type="dxa"/>
            <w:tcBorders>
              <w:righ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b/>
                <w:color w:val="000000"/>
                <w:sz w:val="24"/>
                <w:szCs w:val="24"/>
              </w:rPr>
            </w:pPr>
            <w:proofErr w:type="spellStart"/>
            <w:r w:rsidRPr="00724076">
              <w:rPr>
                <w:b/>
                <w:color w:val="000000"/>
                <w:sz w:val="24"/>
                <w:szCs w:val="24"/>
              </w:rPr>
              <w:t>Затопление</w:t>
            </w:r>
            <w:proofErr w:type="spellEnd"/>
            <w:r w:rsidRPr="00724076">
              <w:rPr>
                <w:b/>
                <w:color w:val="000000"/>
                <w:sz w:val="24"/>
                <w:szCs w:val="24"/>
              </w:rPr>
              <w:t xml:space="preserve"> </w:t>
            </w:r>
            <w:proofErr w:type="spellStart"/>
            <w:r w:rsidRPr="00724076">
              <w:rPr>
                <w:b/>
                <w:color w:val="000000"/>
                <w:sz w:val="24"/>
                <w:szCs w:val="24"/>
              </w:rPr>
              <w:t>участка</w:t>
            </w:r>
            <w:proofErr w:type="spellEnd"/>
            <w:r w:rsidRPr="00724076">
              <w:rPr>
                <w:b/>
                <w:color w:val="000000"/>
                <w:sz w:val="24"/>
                <w:szCs w:val="24"/>
              </w:rPr>
              <w:t xml:space="preserve"> </w:t>
            </w:r>
            <w:proofErr w:type="spellStart"/>
            <w:r w:rsidRPr="00724076">
              <w:rPr>
                <w:b/>
                <w:color w:val="000000"/>
                <w:sz w:val="24"/>
                <w:szCs w:val="24"/>
              </w:rPr>
              <w:t>горных</w:t>
            </w:r>
            <w:proofErr w:type="spellEnd"/>
            <w:r w:rsidRPr="00724076">
              <w:rPr>
                <w:b/>
                <w:color w:val="000000"/>
                <w:sz w:val="24"/>
                <w:szCs w:val="24"/>
              </w:rPr>
              <w:t xml:space="preserve"> </w:t>
            </w:r>
            <w:proofErr w:type="spellStart"/>
            <w:r w:rsidRPr="00724076">
              <w:rPr>
                <w:b/>
                <w:color w:val="000000"/>
                <w:sz w:val="24"/>
                <w:szCs w:val="24"/>
              </w:rPr>
              <w:t>работ</w:t>
            </w:r>
            <w:proofErr w:type="spellEnd"/>
          </w:p>
        </w:tc>
        <w:tc>
          <w:tcPr>
            <w:tcW w:w="2943"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2655"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608"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80768" behindDoc="0" locked="0" layoutInCell="1" allowOverlap="1" wp14:anchorId="160F51C1" wp14:editId="64C01128">
                      <wp:simplePos x="0" y="0"/>
                      <wp:positionH relativeFrom="column">
                        <wp:posOffset>442595</wp:posOffset>
                      </wp:positionH>
                      <wp:positionV relativeFrom="paragraph">
                        <wp:posOffset>-17780</wp:posOffset>
                      </wp:positionV>
                      <wp:extent cx="0" cy="199390"/>
                      <wp:effectExtent l="59690" t="10160" r="54610" b="19050"/>
                      <wp:wrapNone/>
                      <wp:docPr id="121" name="Прямая со стрелкой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1" o:spid="_x0000_s1026" type="#_x0000_t32" style="position:absolute;margin-left:34.85pt;margin-top:-1.4pt;width:0;height:15.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">
                      <v:stroke endarrow="block"/>
                    </v:shape>
                  </w:pict>
                </mc:Fallback>
              </mc:AlternateContent>
            </w:r>
          </w:p>
        </w:tc>
        <w:tc>
          <w:tcPr>
            <w:tcW w:w="1989"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227"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79744" behindDoc="0" locked="0" layoutInCell="1" allowOverlap="1" wp14:anchorId="375F26A4" wp14:editId="585A25C3">
                      <wp:simplePos x="0" y="0"/>
                      <wp:positionH relativeFrom="column">
                        <wp:posOffset>321310</wp:posOffset>
                      </wp:positionH>
                      <wp:positionV relativeFrom="paragraph">
                        <wp:posOffset>-17780</wp:posOffset>
                      </wp:positionV>
                      <wp:extent cx="0" cy="199390"/>
                      <wp:effectExtent l="60325" t="10160" r="53975" b="19050"/>
                      <wp:wrapNone/>
                      <wp:docPr id="120" name="Прямая со стрелкой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0" o:spid="_x0000_s1026" type="#_x0000_t32" style="position:absolute;margin-left:25.3pt;margin-top:-1.4pt;width:0;height:15.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">
                      <v:stroke endarrow="block"/>
                    </v:shape>
                  </w:pict>
                </mc:Fallback>
              </mc:AlternateContent>
            </w:r>
          </w:p>
        </w:tc>
        <w:tc>
          <w:tcPr>
            <w:tcW w:w="2943"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4263"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r w:rsidRPr="00724076">
              <w:rPr>
                <w:color w:val="000000"/>
                <w:sz w:val="24"/>
                <w:szCs w:val="24"/>
                <w:lang w:val="ru-RU"/>
              </w:rPr>
              <w:t>Вывод людей и оборудования из зоны затопления</w:t>
            </w:r>
          </w:p>
        </w:tc>
        <w:tc>
          <w:tcPr>
            <w:tcW w:w="1989" w:type="dxa"/>
            <w:tcBorders>
              <w:left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lang w:val="ru-RU"/>
              </w:rPr>
            </w:pPr>
          </w:p>
        </w:tc>
        <w:tc>
          <w:tcPr>
            <w:tcW w:w="4170"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Информирование</w:t>
            </w:r>
            <w:proofErr w:type="spellEnd"/>
            <w:r w:rsidRPr="00724076">
              <w:rPr>
                <w:color w:val="000000"/>
                <w:sz w:val="24"/>
                <w:szCs w:val="24"/>
              </w:rPr>
              <w:t xml:space="preserve"> </w:t>
            </w:r>
            <w:proofErr w:type="spellStart"/>
            <w:r w:rsidRPr="00724076">
              <w:rPr>
                <w:color w:val="000000"/>
                <w:sz w:val="24"/>
                <w:szCs w:val="24"/>
              </w:rPr>
              <w:t>диспетчера</w:t>
            </w:r>
            <w:proofErr w:type="spellEnd"/>
          </w:p>
        </w:tc>
      </w:tr>
      <w:tr w:rsidR="00B25104" w:rsidRPr="00724076" w:rsidTr="00204513">
        <w:tc>
          <w:tcPr>
            <w:tcW w:w="2655" w:type="dxa"/>
            <w:tcBorders>
              <w:top w:val="single" w:sz="18" w:space="0" w:color="auto"/>
              <w:bottom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1608" w:type="dxa"/>
            <w:tcBorders>
              <w:bottom w:val="single" w:sz="18" w:space="0" w:color="auto"/>
            </w:tcBorders>
            <w:shd w:val="clear" w:color="auto" w:fill="auto"/>
          </w:tcPr>
          <w:p w:rsidR="00B25104" w:rsidRPr="00724076" w:rsidRDefault="00B25104" w:rsidP="00B96072">
            <w:pPr>
              <w:spacing w:after="0" w:line="240" w:lineRule="auto"/>
              <w:rPr>
                <w:color w:val="000000"/>
                <w:sz w:val="24"/>
                <w:szCs w:val="24"/>
              </w:rPr>
            </w:pPr>
            <w:r w:rsidRPr="00724076">
              <w:rPr>
                <w:noProof/>
                <w:color w:val="000000"/>
                <w:sz w:val="24"/>
                <w:szCs w:val="24"/>
                <w:lang w:val="ru-RU" w:eastAsia="ru-RU"/>
              </w:rPr>
              <mc:AlternateContent>
                <mc:Choice Requires="wps">
                  <w:drawing>
                    <wp:anchor distT="0" distB="0" distL="114300" distR="114300" simplePos="0" relativeHeight="251681792" behindDoc="0" locked="0" layoutInCell="1" allowOverlap="1" wp14:anchorId="15678EEC" wp14:editId="40E2A87C">
                      <wp:simplePos x="0" y="0"/>
                      <wp:positionH relativeFrom="column">
                        <wp:posOffset>442595</wp:posOffset>
                      </wp:positionH>
                      <wp:positionV relativeFrom="paragraph">
                        <wp:posOffset>-17145</wp:posOffset>
                      </wp:positionV>
                      <wp:extent cx="0" cy="222885"/>
                      <wp:effectExtent l="59690" t="5080" r="54610" b="19685"/>
                      <wp:wrapNone/>
                      <wp:docPr id="119" name="Прямая со стрелкой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28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9" o:spid="_x0000_s1026" type="#_x0000_t32" style="position:absolute;margin-left:34.85pt;margin-top:-1.35pt;width:0;height:17.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">
                      <v:stroke endarrow="block"/>
                    </v:shape>
                  </w:pict>
                </mc:Fallback>
              </mc:AlternateContent>
            </w:r>
          </w:p>
        </w:tc>
        <w:tc>
          <w:tcPr>
            <w:tcW w:w="1989" w:type="dxa"/>
            <w:shd w:val="clear" w:color="auto" w:fill="auto"/>
          </w:tcPr>
          <w:p w:rsidR="00B25104" w:rsidRPr="00724076" w:rsidRDefault="00B25104" w:rsidP="00B96072">
            <w:pPr>
              <w:spacing w:after="0" w:line="240" w:lineRule="auto"/>
              <w:rPr>
                <w:color w:val="000000"/>
                <w:sz w:val="24"/>
                <w:szCs w:val="24"/>
              </w:rPr>
            </w:pPr>
          </w:p>
        </w:tc>
        <w:tc>
          <w:tcPr>
            <w:tcW w:w="1227" w:type="dxa"/>
            <w:shd w:val="clear" w:color="auto" w:fill="auto"/>
          </w:tcPr>
          <w:p w:rsidR="00B25104" w:rsidRPr="00724076" w:rsidRDefault="00B25104" w:rsidP="00B96072">
            <w:pPr>
              <w:spacing w:after="0" w:line="240" w:lineRule="auto"/>
              <w:rPr>
                <w:color w:val="000000"/>
                <w:sz w:val="24"/>
                <w:szCs w:val="24"/>
              </w:rPr>
            </w:pPr>
          </w:p>
        </w:tc>
        <w:tc>
          <w:tcPr>
            <w:tcW w:w="2943" w:type="dxa"/>
            <w:tcBorders>
              <w:top w:val="single" w:sz="18" w:space="0" w:color="auto"/>
            </w:tcBorders>
            <w:shd w:val="clear" w:color="auto" w:fill="auto"/>
          </w:tcPr>
          <w:p w:rsidR="00B25104" w:rsidRPr="00724076" w:rsidRDefault="00B25104" w:rsidP="00B96072">
            <w:pPr>
              <w:spacing w:after="0" w:line="240" w:lineRule="auto"/>
              <w:rPr>
                <w:color w:val="000000"/>
                <w:sz w:val="24"/>
                <w:szCs w:val="24"/>
              </w:rPr>
            </w:pPr>
          </w:p>
        </w:tc>
      </w:tr>
      <w:tr w:rsidR="00B25104" w:rsidRPr="00724076" w:rsidTr="00204513">
        <w:tc>
          <w:tcPr>
            <w:tcW w:w="4263"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724076" w:rsidRDefault="00B25104" w:rsidP="00B96072">
            <w:pPr>
              <w:spacing w:after="0" w:line="240" w:lineRule="auto"/>
              <w:rPr>
                <w:color w:val="000000"/>
                <w:sz w:val="24"/>
                <w:szCs w:val="24"/>
              </w:rPr>
            </w:pPr>
            <w:proofErr w:type="spellStart"/>
            <w:r w:rsidRPr="00724076">
              <w:rPr>
                <w:color w:val="000000"/>
                <w:sz w:val="24"/>
                <w:szCs w:val="24"/>
              </w:rPr>
              <w:t>Оказание</w:t>
            </w:r>
            <w:proofErr w:type="spellEnd"/>
            <w:r w:rsidRPr="00724076">
              <w:rPr>
                <w:color w:val="000000"/>
                <w:sz w:val="24"/>
                <w:szCs w:val="24"/>
              </w:rPr>
              <w:t xml:space="preserve"> </w:t>
            </w:r>
            <w:proofErr w:type="spellStart"/>
            <w:r w:rsidRPr="00724076">
              <w:rPr>
                <w:color w:val="000000"/>
                <w:sz w:val="24"/>
                <w:szCs w:val="24"/>
              </w:rPr>
              <w:t>помощи</w:t>
            </w:r>
            <w:proofErr w:type="spellEnd"/>
            <w:r w:rsidRPr="00724076">
              <w:rPr>
                <w:color w:val="000000"/>
                <w:sz w:val="24"/>
                <w:szCs w:val="24"/>
              </w:rPr>
              <w:t xml:space="preserve"> </w:t>
            </w:r>
            <w:proofErr w:type="spellStart"/>
            <w:r w:rsidRPr="00724076">
              <w:rPr>
                <w:color w:val="000000"/>
                <w:sz w:val="24"/>
                <w:szCs w:val="24"/>
              </w:rPr>
              <w:t>пострадавшим</w:t>
            </w:r>
            <w:proofErr w:type="spellEnd"/>
          </w:p>
        </w:tc>
        <w:tc>
          <w:tcPr>
            <w:tcW w:w="1989" w:type="dxa"/>
            <w:tcBorders>
              <w:left w:val="single" w:sz="18" w:space="0" w:color="auto"/>
            </w:tcBorders>
            <w:shd w:val="clear" w:color="auto" w:fill="auto"/>
          </w:tcPr>
          <w:p w:rsidR="00B25104" w:rsidRPr="00724076" w:rsidRDefault="00B25104" w:rsidP="00B96072">
            <w:pPr>
              <w:spacing w:after="0" w:line="240" w:lineRule="auto"/>
              <w:rPr>
                <w:color w:val="000000"/>
                <w:sz w:val="24"/>
                <w:szCs w:val="24"/>
              </w:rPr>
            </w:pPr>
          </w:p>
        </w:tc>
        <w:tc>
          <w:tcPr>
            <w:tcW w:w="4170" w:type="dxa"/>
            <w:gridSpan w:val="2"/>
            <w:shd w:val="clear" w:color="auto" w:fill="auto"/>
          </w:tcPr>
          <w:p w:rsidR="00B25104" w:rsidRPr="00724076" w:rsidRDefault="00B25104" w:rsidP="00B96072">
            <w:pPr>
              <w:spacing w:after="0" w:line="240" w:lineRule="auto"/>
              <w:rPr>
                <w:color w:val="000000"/>
                <w:sz w:val="24"/>
                <w:szCs w:val="24"/>
              </w:rPr>
            </w:pPr>
          </w:p>
        </w:tc>
      </w:tr>
    </w:tbl>
    <w:p w:rsidR="00B25104" w:rsidRPr="00724076" w:rsidRDefault="00B25104" w:rsidP="00B96072">
      <w:pPr>
        <w:pStyle w:val="af2"/>
        <w:spacing w:before="0" w:beforeAutospacing="0" w:after="0" w:afterAutospacing="0"/>
        <w:ind w:firstLine="709"/>
        <w:jc w:val="both"/>
        <w:rPr>
          <w:b/>
          <w:color w:val="000000"/>
        </w:rPr>
      </w:pPr>
      <w:r w:rsidRPr="00724076">
        <w:rPr>
          <w:b/>
          <w:color w:val="000000"/>
        </w:rPr>
        <w:t>1) Основные результаты анализа опасностей и риска</w:t>
      </w:r>
    </w:p>
    <w:p w:rsidR="00B25104" w:rsidRPr="00724076" w:rsidRDefault="00B25104" w:rsidP="00B96072">
      <w:pPr>
        <w:pStyle w:val="af2"/>
        <w:spacing w:before="0" w:beforeAutospacing="0" w:after="0" w:afterAutospacing="0"/>
        <w:ind w:firstLine="709"/>
        <w:jc w:val="both"/>
      </w:pPr>
      <w:r w:rsidRPr="00724076">
        <w:t xml:space="preserve">В данном разделе рассмотрены варианты возникновения аварий на объекте. Наиболее возможными авариями являются: </w:t>
      </w:r>
      <w:r w:rsidRPr="00724076">
        <w:tab/>
      </w:r>
    </w:p>
    <w:p w:rsidR="00B25104" w:rsidRPr="00724076" w:rsidRDefault="00B25104" w:rsidP="00B96072">
      <w:pPr>
        <w:pStyle w:val="af2"/>
        <w:spacing w:before="0" w:beforeAutospacing="0" w:after="0" w:afterAutospacing="0"/>
        <w:ind w:firstLine="709"/>
        <w:jc w:val="both"/>
      </w:pPr>
      <w:r w:rsidRPr="00724076">
        <w:t xml:space="preserve">- пожар-взрыв </w:t>
      </w:r>
      <w:r w:rsidRPr="00724076">
        <w:rPr>
          <w:color w:val="000000"/>
        </w:rPr>
        <w:t>цистерны для дизельного топлива</w:t>
      </w:r>
      <w:r w:rsidRPr="00724076">
        <w:t xml:space="preserve">, </w:t>
      </w:r>
    </w:p>
    <w:p w:rsidR="00B25104" w:rsidRPr="00724076" w:rsidRDefault="00B25104" w:rsidP="00B96072">
      <w:pPr>
        <w:pStyle w:val="af2"/>
        <w:spacing w:before="0" w:beforeAutospacing="0" w:after="0" w:afterAutospacing="0"/>
        <w:ind w:firstLine="709"/>
        <w:jc w:val="both"/>
      </w:pPr>
      <w:r w:rsidRPr="00724076">
        <w:t>- падение горного оборудования с возвышенностей</w:t>
      </w:r>
    </w:p>
    <w:p w:rsidR="00B25104" w:rsidRPr="00724076" w:rsidRDefault="00B25104" w:rsidP="00B96072">
      <w:pPr>
        <w:pStyle w:val="af2"/>
        <w:spacing w:before="0" w:beforeAutospacing="0" w:after="0" w:afterAutospacing="0"/>
        <w:ind w:firstLine="709"/>
        <w:jc w:val="both"/>
      </w:pPr>
      <w:r w:rsidRPr="00724076">
        <w:t xml:space="preserve">- пожар на угольном складе или в карьере. </w:t>
      </w:r>
    </w:p>
    <w:p w:rsidR="00B25104" w:rsidRPr="00724076" w:rsidRDefault="00B25104" w:rsidP="00B96072">
      <w:pPr>
        <w:pStyle w:val="af2"/>
        <w:spacing w:before="0" w:beforeAutospacing="0" w:after="0" w:afterAutospacing="0"/>
        <w:ind w:firstLine="709"/>
        <w:jc w:val="both"/>
      </w:pPr>
      <w:r w:rsidRPr="00724076">
        <w:t xml:space="preserve">Возможные причины возникновения аварии: </w:t>
      </w:r>
    </w:p>
    <w:p w:rsidR="00B25104" w:rsidRPr="00724076" w:rsidRDefault="00B25104" w:rsidP="00B96072">
      <w:pPr>
        <w:pStyle w:val="af2"/>
        <w:spacing w:before="0" w:beforeAutospacing="0" w:after="0" w:afterAutospacing="0"/>
        <w:ind w:firstLine="709"/>
        <w:jc w:val="both"/>
      </w:pPr>
      <w:r w:rsidRPr="00724076">
        <w:t xml:space="preserve">- удар молнии в </w:t>
      </w:r>
      <w:r w:rsidRPr="00724076">
        <w:rPr>
          <w:color w:val="000000"/>
        </w:rPr>
        <w:t>цистерну для дизельного топлива</w:t>
      </w:r>
      <w:r w:rsidRPr="00724076">
        <w:t xml:space="preserve">, </w:t>
      </w:r>
    </w:p>
    <w:p w:rsidR="00B25104" w:rsidRPr="00724076" w:rsidRDefault="00B25104" w:rsidP="00B96072">
      <w:pPr>
        <w:pStyle w:val="af2"/>
        <w:spacing w:before="0" w:beforeAutospacing="0" w:after="0" w:afterAutospacing="0"/>
        <w:ind w:firstLine="709"/>
        <w:jc w:val="both"/>
      </w:pPr>
      <w:r w:rsidRPr="00724076">
        <w:t>- самовозгорание угля;</w:t>
      </w:r>
    </w:p>
    <w:p w:rsidR="00B25104" w:rsidRPr="00724076" w:rsidRDefault="00B25104" w:rsidP="00B96072">
      <w:pPr>
        <w:pStyle w:val="af2"/>
        <w:spacing w:before="0" w:beforeAutospacing="0" w:after="0" w:afterAutospacing="0"/>
        <w:ind w:firstLine="709"/>
        <w:jc w:val="both"/>
      </w:pPr>
      <w:r w:rsidRPr="00724076">
        <w:t>- скопление газовой смеси;</w:t>
      </w:r>
    </w:p>
    <w:p w:rsidR="00B25104" w:rsidRPr="00724076" w:rsidRDefault="00B25104" w:rsidP="00B96072">
      <w:pPr>
        <w:pStyle w:val="af2"/>
        <w:spacing w:before="0" w:beforeAutospacing="0" w:after="0" w:afterAutospacing="0"/>
        <w:ind w:firstLine="709"/>
        <w:jc w:val="both"/>
      </w:pPr>
      <w:r w:rsidRPr="00724076">
        <w:t xml:space="preserve">- ошибочные действия персонала, </w:t>
      </w:r>
    </w:p>
    <w:p w:rsidR="00B25104" w:rsidRPr="00724076" w:rsidRDefault="00B25104" w:rsidP="00B96072">
      <w:pPr>
        <w:pStyle w:val="af2"/>
        <w:spacing w:before="0" w:beforeAutospacing="0" w:after="0" w:afterAutospacing="0"/>
        <w:ind w:firstLine="709"/>
        <w:jc w:val="both"/>
      </w:pPr>
      <w:r w:rsidRPr="00724076">
        <w:t xml:space="preserve">- несоблюдение правил промышленной безопасности, </w:t>
      </w:r>
    </w:p>
    <w:p w:rsidR="00B25104" w:rsidRPr="00724076" w:rsidRDefault="00B25104" w:rsidP="00B96072">
      <w:pPr>
        <w:pStyle w:val="af2"/>
        <w:spacing w:before="0" w:beforeAutospacing="0" w:after="0" w:afterAutospacing="0"/>
        <w:ind w:firstLine="709"/>
        <w:jc w:val="both"/>
      </w:pPr>
      <w:r w:rsidRPr="00724076">
        <w:t>- превышение скорости, заезд в зону возможного обрушения.</w:t>
      </w:r>
    </w:p>
    <w:p w:rsidR="00B25104" w:rsidRPr="00724076" w:rsidRDefault="00B25104" w:rsidP="00B96072">
      <w:pPr>
        <w:pStyle w:val="af2"/>
        <w:spacing w:before="0" w:beforeAutospacing="0" w:after="0" w:afterAutospacing="0"/>
        <w:ind w:firstLine="709"/>
        <w:jc w:val="both"/>
      </w:pPr>
      <w:r w:rsidRPr="00724076">
        <w:lastRenderedPageBreak/>
        <w:t xml:space="preserve">Возможные последствия аварий: </w:t>
      </w:r>
    </w:p>
    <w:p w:rsidR="00B25104" w:rsidRPr="00724076" w:rsidRDefault="00B25104" w:rsidP="00B96072">
      <w:pPr>
        <w:pStyle w:val="af2"/>
        <w:spacing w:before="0" w:beforeAutospacing="0" w:after="0" w:afterAutospacing="0"/>
        <w:ind w:firstLine="709"/>
        <w:jc w:val="both"/>
      </w:pPr>
      <w:r w:rsidRPr="00724076">
        <w:t xml:space="preserve">- </w:t>
      </w:r>
      <w:proofErr w:type="spellStart"/>
      <w:r w:rsidRPr="00724076">
        <w:t>травмирование</w:t>
      </w:r>
      <w:proofErr w:type="spellEnd"/>
      <w:r w:rsidRPr="00724076">
        <w:t xml:space="preserve"> людей ударной волной, пламенем;</w:t>
      </w:r>
    </w:p>
    <w:p w:rsidR="00B25104" w:rsidRPr="00724076" w:rsidRDefault="00B25104" w:rsidP="00B96072">
      <w:pPr>
        <w:pStyle w:val="af2"/>
        <w:spacing w:before="0" w:beforeAutospacing="0" w:after="0" w:afterAutospacing="0"/>
        <w:ind w:firstLine="709"/>
        <w:jc w:val="both"/>
      </w:pPr>
      <w:r w:rsidRPr="00724076">
        <w:t>- повреждение и временный вывод из эксплуатации горного оборудования;</w:t>
      </w:r>
    </w:p>
    <w:p w:rsidR="00B25104" w:rsidRPr="00724076" w:rsidRDefault="00B25104" w:rsidP="00B96072">
      <w:pPr>
        <w:pStyle w:val="af2"/>
        <w:spacing w:before="0" w:beforeAutospacing="0" w:after="0" w:afterAutospacing="0"/>
        <w:ind w:firstLine="709"/>
        <w:jc w:val="both"/>
      </w:pPr>
      <w:r w:rsidRPr="00724076">
        <w:t xml:space="preserve"> - уничтожение взрывом </w:t>
      </w:r>
      <w:r w:rsidRPr="00724076">
        <w:rPr>
          <w:color w:val="000000"/>
        </w:rPr>
        <w:t>цистерны для дизельного топлива</w:t>
      </w:r>
      <w:r w:rsidRPr="00724076">
        <w:t>;</w:t>
      </w:r>
    </w:p>
    <w:p w:rsidR="00B25104" w:rsidRPr="00724076" w:rsidRDefault="00B25104" w:rsidP="00B96072">
      <w:pPr>
        <w:pStyle w:val="af2"/>
        <w:spacing w:before="0" w:beforeAutospacing="0" w:after="0" w:afterAutospacing="0"/>
        <w:ind w:firstLine="709"/>
        <w:jc w:val="both"/>
      </w:pPr>
      <w:r w:rsidRPr="00724076">
        <w:t>Необходимо поддерживать обеспеченность средствами для быстрого устранения последствии аварий.</w:t>
      </w:r>
    </w:p>
    <w:p w:rsidR="00B25104" w:rsidRPr="00724076" w:rsidRDefault="00B25104" w:rsidP="00B96072">
      <w:pPr>
        <w:spacing w:after="0" w:line="240" w:lineRule="auto"/>
        <w:jc w:val="both"/>
        <w:rPr>
          <w:sz w:val="24"/>
          <w:szCs w:val="24"/>
          <w:lang w:val="ru-RU"/>
        </w:rPr>
      </w:pPr>
      <w:r w:rsidRPr="00724076">
        <w:rPr>
          <w:b/>
          <w:sz w:val="24"/>
          <w:szCs w:val="24"/>
          <w:lang w:val="ru-RU"/>
        </w:rPr>
        <w:t>2) Перечень разработанных мер по уменьшению риска аварий, инцидентов</w:t>
      </w:r>
      <w:r w:rsidRPr="00724076">
        <w:rPr>
          <w:sz w:val="24"/>
          <w:szCs w:val="24"/>
          <w:lang w:val="ru-RU"/>
        </w:rPr>
        <w:t xml:space="preserve"> </w:t>
      </w:r>
    </w:p>
    <w:p w:rsidR="00B25104" w:rsidRPr="00724076" w:rsidRDefault="00B25104" w:rsidP="00B96072">
      <w:pPr>
        <w:pStyle w:val="af2"/>
        <w:spacing w:before="0" w:beforeAutospacing="0" w:after="0" w:afterAutospacing="0"/>
        <w:ind w:left="708"/>
        <w:jc w:val="both"/>
      </w:pPr>
      <w:r w:rsidRPr="00724076">
        <w:t xml:space="preserve">- обучение и проверка знаний персонала безопасных приемов работы; </w:t>
      </w:r>
    </w:p>
    <w:p w:rsidR="00B25104" w:rsidRPr="00724076" w:rsidRDefault="00B25104" w:rsidP="00B96072">
      <w:pPr>
        <w:pStyle w:val="af2"/>
        <w:spacing w:before="0" w:beforeAutospacing="0" w:after="0" w:afterAutospacing="0"/>
        <w:ind w:firstLine="708"/>
        <w:jc w:val="both"/>
      </w:pPr>
      <w:r w:rsidRPr="00724076">
        <w:t xml:space="preserve">- ежегодное изучение персоналом, действий по предупреждению и ликвидации возможных аварий; </w:t>
      </w:r>
    </w:p>
    <w:p w:rsidR="00B25104" w:rsidRPr="00724076" w:rsidRDefault="00B25104" w:rsidP="00B96072">
      <w:pPr>
        <w:pStyle w:val="af2"/>
        <w:spacing w:before="0" w:beforeAutospacing="0" w:after="0" w:afterAutospacing="0"/>
        <w:ind w:firstLine="708"/>
        <w:jc w:val="both"/>
      </w:pPr>
      <w:r w:rsidRPr="00724076">
        <w:t xml:space="preserve">- периодическое проведение, в соответствии с утвержденным графиком предприятия, проверок состояния безопасности объектов горных работ лицами технического надзора; </w:t>
      </w:r>
    </w:p>
    <w:p w:rsidR="00B25104" w:rsidRPr="00724076" w:rsidRDefault="00B25104" w:rsidP="00B96072">
      <w:pPr>
        <w:pStyle w:val="af2"/>
        <w:spacing w:before="0" w:beforeAutospacing="0" w:after="0" w:afterAutospacing="0"/>
        <w:ind w:firstLine="708"/>
        <w:jc w:val="both"/>
      </w:pPr>
      <w:r w:rsidRPr="00724076">
        <w:t xml:space="preserve">- периодическое обучение и инструктаж рабочих и ИТР правилам пользования первичными средствами пожаротушения, и средствами индивидуальной защиты; </w:t>
      </w:r>
    </w:p>
    <w:p w:rsidR="00B25104" w:rsidRPr="00724076" w:rsidRDefault="00B25104" w:rsidP="00B96072">
      <w:pPr>
        <w:pStyle w:val="af2"/>
        <w:spacing w:before="0" w:beforeAutospacing="0" w:after="0" w:afterAutospacing="0"/>
        <w:ind w:firstLine="708"/>
        <w:jc w:val="both"/>
      </w:pPr>
      <w:r w:rsidRPr="00724076">
        <w:t xml:space="preserve">-  соблюдение правил промышленной безопасности; </w:t>
      </w:r>
    </w:p>
    <w:p w:rsidR="00B25104" w:rsidRPr="00724076" w:rsidRDefault="00B25104" w:rsidP="00B96072">
      <w:pPr>
        <w:pStyle w:val="af2"/>
        <w:spacing w:before="0" w:beforeAutospacing="0" w:after="0" w:afterAutospacing="0"/>
        <w:ind w:firstLine="708"/>
        <w:jc w:val="both"/>
      </w:pPr>
      <w:r w:rsidRPr="00724076">
        <w:t xml:space="preserve">- соблюдение проектных решений; </w:t>
      </w:r>
    </w:p>
    <w:p w:rsidR="00B25104" w:rsidRPr="00724076" w:rsidRDefault="00B25104" w:rsidP="00B96072">
      <w:pPr>
        <w:pStyle w:val="af2"/>
        <w:spacing w:before="0" w:beforeAutospacing="0" w:after="0" w:afterAutospacing="0"/>
        <w:ind w:firstLine="708"/>
        <w:jc w:val="both"/>
      </w:pPr>
      <w:r w:rsidRPr="00724076">
        <w:t>- проведение учебных тревог и противоаварийных тренировок;</w:t>
      </w:r>
    </w:p>
    <w:p w:rsidR="00B25104" w:rsidRPr="00724076" w:rsidRDefault="00B25104" w:rsidP="00B96072">
      <w:pPr>
        <w:pStyle w:val="af2"/>
        <w:spacing w:before="0" w:beforeAutospacing="0" w:after="0" w:afterAutospacing="0"/>
        <w:ind w:firstLine="708"/>
        <w:jc w:val="both"/>
      </w:pPr>
      <w:r w:rsidRPr="00724076">
        <w:t>- планово-предупредительные, капитальные ремонты оборудования;</w:t>
      </w:r>
    </w:p>
    <w:p w:rsidR="00B25104" w:rsidRPr="00724076" w:rsidRDefault="00B25104" w:rsidP="00B96072">
      <w:pPr>
        <w:pStyle w:val="af2"/>
        <w:spacing w:before="0" w:beforeAutospacing="0" w:after="0" w:afterAutospacing="0"/>
        <w:ind w:firstLine="708"/>
        <w:jc w:val="both"/>
      </w:pPr>
      <w:r w:rsidRPr="00724076">
        <w:t>- ежемесячный контроль исправности средств пожаротушения;</w:t>
      </w:r>
    </w:p>
    <w:p w:rsidR="00B25104" w:rsidRPr="00724076" w:rsidRDefault="00B25104" w:rsidP="00B96072">
      <w:pPr>
        <w:pStyle w:val="af2"/>
        <w:spacing w:before="0" w:beforeAutospacing="0" w:after="0" w:afterAutospacing="0"/>
        <w:ind w:firstLine="708"/>
        <w:jc w:val="both"/>
      </w:pPr>
      <w:r w:rsidRPr="00724076">
        <w:t>- обеспечение СИЗ;</w:t>
      </w:r>
    </w:p>
    <w:p w:rsidR="00B25104" w:rsidRPr="00724076" w:rsidRDefault="00B25104" w:rsidP="00B96072">
      <w:pPr>
        <w:pStyle w:val="af2"/>
        <w:spacing w:before="0" w:beforeAutospacing="0" w:after="0" w:afterAutospacing="0"/>
        <w:ind w:firstLine="708"/>
        <w:jc w:val="both"/>
      </w:pPr>
      <w:r w:rsidRPr="00724076">
        <w:t>- постоянный контроль за проектным ведением работ.</w:t>
      </w:r>
    </w:p>
    <w:p w:rsidR="00B25104" w:rsidRPr="00724076" w:rsidRDefault="00B25104" w:rsidP="00B96072">
      <w:pPr>
        <w:spacing w:after="0" w:line="240" w:lineRule="auto"/>
        <w:jc w:val="both"/>
        <w:rPr>
          <w:sz w:val="24"/>
          <w:szCs w:val="24"/>
          <w:lang w:val="ru-RU"/>
        </w:rPr>
      </w:pPr>
    </w:p>
    <w:p w:rsidR="002C7432" w:rsidRPr="00724076" w:rsidRDefault="00B25104" w:rsidP="00B96072">
      <w:pPr>
        <w:pStyle w:val="1"/>
        <w:spacing w:before="0" w:after="0"/>
        <w:jc w:val="center"/>
        <w:rPr>
          <w:rFonts w:ascii="Times New Roman" w:hAnsi="Times New Roman"/>
          <w:sz w:val="24"/>
          <w:szCs w:val="24"/>
        </w:rPr>
      </w:pPr>
      <w:bookmarkStart w:id="128" w:name="_Toc81993366"/>
      <w:bookmarkStart w:id="129" w:name="z88"/>
      <w:bookmarkEnd w:id="127"/>
      <w:r w:rsidRPr="00724076">
        <w:rPr>
          <w:rFonts w:ascii="Times New Roman" w:hAnsi="Times New Roman"/>
          <w:sz w:val="24"/>
          <w:szCs w:val="24"/>
        </w:rPr>
        <w:t>4.3</w:t>
      </w:r>
      <w:r w:rsidR="002C7432" w:rsidRPr="00724076">
        <w:rPr>
          <w:rFonts w:ascii="Times New Roman" w:hAnsi="Times New Roman"/>
          <w:sz w:val="24"/>
          <w:szCs w:val="24"/>
        </w:rPr>
        <w:t xml:space="preserve"> </w:t>
      </w:r>
      <w:r w:rsidRPr="00724076">
        <w:rPr>
          <w:rFonts w:ascii="Times New Roman" w:hAnsi="Times New Roman"/>
          <w:sz w:val="24"/>
          <w:szCs w:val="24"/>
        </w:rPr>
        <w:t>И</w:t>
      </w:r>
      <w:r w:rsidR="002C7432" w:rsidRPr="00724076">
        <w:rPr>
          <w:rFonts w:ascii="Times New Roman" w:hAnsi="Times New Roman"/>
          <w:sz w:val="24"/>
          <w:szCs w:val="24"/>
        </w:rPr>
        <w:t>спользование машин, оборудования и материалов, содержание зданий и сооружений в состоянии, соответствующем требованиям правил и норм</w:t>
      </w:r>
      <w:r w:rsidRPr="00724076">
        <w:rPr>
          <w:rFonts w:ascii="Times New Roman" w:hAnsi="Times New Roman"/>
          <w:sz w:val="24"/>
          <w:szCs w:val="24"/>
        </w:rPr>
        <w:t xml:space="preserve"> безопасности и санитарных норм</w:t>
      </w:r>
      <w:bookmarkEnd w:id="128"/>
    </w:p>
    <w:p w:rsidR="00B25104" w:rsidRPr="00724076" w:rsidRDefault="00B25104" w:rsidP="00B96072">
      <w:pPr>
        <w:spacing w:after="0" w:line="240" w:lineRule="auto"/>
        <w:jc w:val="both"/>
        <w:rPr>
          <w:color w:val="000000"/>
          <w:sz w:val="24"/>
          <w:szCs w:val="24"/>
          <w:lang w:val="ru-RU"/>
        </w:rPr>
      </w:pPr>
    </w:p>
    <w:p w:rsidR="00B25104" w:rsidRPr="00724076" w:rsidRDefault="00B25104" w:rsidP="00B96072">
      <w:pPr>
        <w:spacing w:after="0" w:line="240" w:lineRule="auto"/>
        <w:ind w:firstLine="567"/>
        <w:jc w:val="both"/>
        <w:rPr>
          <w:sz w:val="24"/>
          <w:szCs w:val="24"/>
          <w:lang w:val="ru-RU"/>
        </w:rPr>
      </w:pPr>
      <w:r w:rsidRPr="00724076">
        <w:rPr>
          <w:sz w:val="24"/>
          <w:szCs w:val="24"/>
          <w:lang w:val="ru-RU"/>
        </w:rPr>
        <w:t xml:space="preserve">В соответствии с Законом Республики Казахстан </w:t>
      </w:r>
      <w:r w:rsidRPr="00724076">
        <w:rPr>
          <w:b/>
          <w:sz w:val="24"/>
          <w:szCs w:val="24"/>
          <w:lang w:val="ru-RU"/>
        </w:rPr>
        <w:t>"</w:t>
      </w:r>
      <w:r w:rsidRPr="00724076">
        <w:rPr>
          <w:rStyle w:val="s1"/>
          <w:sz w:val="24"/>
          <w:szCs w:val="24"/>
          <w:lang w:val="ru-RU"/>
        </w:rPr>
        <w:t>О гражданской защите</w:t>
      </w:r>
      <w:r w:rsidRPr="00724076">
        <w:rPr>
          <w:sz w:val="24"/>
          <w:szCs w:val="24"/>
          <w:lang w:val="ru-RU"/>
        </w:rPr>
        <w:t xml:space="preserve">" предприятие  обязано: </w:t>
      </w:r>
    </w:p>
    <w:p w:rsidR="00B25104" w:rsidRPr="00724076" w:rsidRDefault="00B25104" w:rsidP="00B96072">
      <w:pPr>
        <w:spacing w:after="0" w:line="240" w:lineRule="auto"/>
        <w:ind w:firstLine="567"/>
        <w:jc w:val="both"/>
        <w:rPr>
          <w:sz w:val="24"/>
          <w:szCs w:val="24"/>
          <w:lang w:val="ru-RU"/>
        </w:rPr>
      </w:pPr>
      <w:r w:rsidRPr="00724076">
        <w:rPr>
          <w:sz w:val="24"/>
          <w:szCs w:val="24"/>
          <w:lang w:val="ru-RU"/>
        </w:rPr>
        <w:t xml:space="preserve">1)  обеспечивать наличие и функционирование необходимых приборов, систем защиты и контроля над производственными процессами на опасных производственных объектах, в соответствии с требованиями, установленными законодательством Республики Казахстан; </w:t>
      </w:r>
    </w:p>
    <w:p w:rsidR="00B25104" w:rsidRPr="00724076" w:rsidRDefault="00B25104" w:rsidP="00B96072">
      <w:pPr>
        <w:spacing w:after="0" w:line="240" w:lineRule="auto"/>
        <w:ind w:firstLine="567"/>
        <w:jc w:val="both"/>
        <w:rPr>
          <w:sz w:val="24"/>
          <w:szCs w:val="24"/>
          <w:lang w:val="ru-RU"/>
        </w:rPr>
      </w:pPr>
      <w:r w:rsidRPr="00724076">
        <w:rPr>
          <w:sz w:val="24"/>
          <w:szCs w:val="24"/>
          <w:lang w:val="ru-RU"/>
        </w:rPr>
        <w:t xml:space="preserve">3)   проводить диагностику, испытания, освидетельствование сооружений, технических устройств, оборудования, материалов и изделий, применяемых на опасных производственных объектах, в порядке и сроки, установленные правилами промышленной безопасности; </w:t>
      </w:r>
    </w:p>
    <w:p w:rsidR="00B25104" w:rsidRPr="00724076" w:rsidRDefault="00B25104" w:rsidP="00B96072">
      <w:pPr>
        <w:spacing w:after="0" w:line="240" w:lineRule="auto"/>
        <w:ind w:firstLine="567"/>
        <w:jc w:val="both"/>
        <w:rPr>
          <w:sz w:val="24"/>
          <w:szCs w:val="24"/>
          <w:lang w:val="ru-RU"/>
        </w:rPr>
      </w:pPr>
      <w:r w:rsidRPr="00724076">
        <w:rPr>
          <w:sz w:val="24"/>
          <w:szCs w:val="24"/>
          <w:lang w:val="ru-RU"/>
        </w:rPr>
        <w:t>4) осуществлять эксплуатацию технических устройств, оборудования, материалов и изделий на опасных производственных объектах, прошедших сертификацию и допуск к промышленному применению, в порядке, установленном законодательством Республики Казахстан</w:t>
      </w:r>
      <w:r w:rsidR="009A67F0" w:rsidRPr="00724076">
        <w:rPr>
          <w:sz w:val="24"/>
          <w:szCs w:val="24"/>
          <w:lang w:val="ru-RU"/>
        </w:rPr>
        <w:t>.</w:t>
      </w:r>
    </w:p>
    <w:p w:rsidR="009A67F0" w:rsidRPr="00724076" w:rsidRDefault="009A67F0" w:rsidP="00B96072">
      <w:pPr>
        <w:spacing w:after="0" w:line="240" w:lineRule="auto"/>
        <w:ind w:firstLine="567"/>
        <w:jc w:val="both"/>
        <w:rPr>
          <w:sz w:val="24"/>
          <w:szCs w:val="24"/>
          <w:lang w:val="ru-RU"/>
        </w:rPr>
      </w:pPr>
      <w:r w:rsidRPr="00724076">
        <w:rPr>
          <w:sz w:val="24"/>
          <w:szCs w:val="24"/>
          <w:lang w:val="ru-RU"/>
        </w:rPr>
        <w:t xml:space="preserve">Горные, транспортные и строительно-дорожные машины должны быть в исправном состоянии и снабжены действующими сигнальными устройствами, тормозами, ограждениями доступных движущихся частей (муфт, передач, шкивов и т.д.) и рабочих площадок, противопожарными средствами, иметь освещение, комплект исправного инструмента и необходимую контрольно-измерительную аппаратуру, а также исправно действующую защиту от </w:t>
      </w:r>
      <w:proofErr w:type="spellStart"/>
      <w:r w:rsidRPr="00724076">
        <w:rPr>
          <w:sz w:val="24"/>
          <w:szCs w:val="24"/>
          <w:lang w:val="ru-RU"/>
        </w:rPr>
        <w:t>переподъема</w:t>
      </w:r>
      <w:proofErr w:type="spellEnd"/>
      <w:r w:rsidRPr="00724076">
        <w:rPr>
          <w:sz w:val="24"/>
          <w:szCs w:val="24"/>
          <w:lang w:val="ru-RU"/>
        </w:rPr>
        <w:t>.</w:t>
      </w:r>
    </w:p>
    <w:p w:rsidR="009A67F0" w:rsidRPr="00724076" w:rsidRDefault="009A67F0" w:rsidP="00B96072">
      <w:pPr>
        <w:spacing w:after="0" w:line="240" w:lineRule="auto"/>
        <w:ind w:firstLine="567"/>
        <w:jc w:val="both"/>
        <w:rPr>
          <w:sz w:val="24"/>
          <w:szCs w:val="24"/>
          <w:lang w:val="ru-RU"/>
        </w:rPr>
      </w:pPr>
      <w:r w:rsidRPr="00724076">
        <w:rPr>
          <w:sz w:val="24"/>
          <w:szCs w:val="24"/>
          <w:lang w:val="ru-RU"/>
        </w:rPr>
        <w:t xml:space="preserve">Исправность машин должна проверяться </w:t>
      </w:r>
      <w:proofErr w:type="spellStart"/>
      <w:r w:rsidRPr="00724076">
        <w:rPr>
          <w:sz w:val="24"/>
          <w:szCs w:val="24"/>
          <w:lang w:val="ru-RU"/>
        </w:rPr>
        <w:t>ежесменно</w:t>
      </w:r>
      <w:proofErr w:type="spellEnd"/>
      <w:r w:rsidRPr="00724076">
        <w:rPr>
          <w:sz w:val="24"/>
          <w:szCs w:val="24"/>
          <w:lang w:val="ru-RU"/>
        </w:rPr>
        <w:t xml:space="preserve"> машинистом, еженедельно – механиком участка и ежемесячно – гл.  механиком карьера.  Результаты проверки должны быть записаны в журнале.</w:t>
      </w:r>
    </w:p>
    <w:p w:rsidR="009A67F0" w:rsidRPr="00724076" w:rsidRDefault="009A67F0" w:rsidP="00B96072">
      <w:pPr>
        <w:spacing w:after="0" w:line="240" w:lineRule="auto"/>
        <w:ind w:firstLine="567"/>
        <w:jc w:val="both"/>
        <w:rPr>
          <w:sz w:val="24"/>
          <w:szCs w:val="24"/>
          <w:lang w:val="ru-RU"/>
        </w:rPr>
      </w:pPr>
      <w:r w:rsidRPr="00724076">
        <w:rPr>
          <w:sz w:val="24"/>
          <w:szCs w:val="24"/>
          <w:lang w:val="ru-RU"/>
        </w:rPr>
        <w:t>Запрещается работа на неисправных машинах и механизмах.</w:t>
      </w:r>
    </w:p>
    <w:p w:rsidR="008C0C60" w:rsidRPr="00724076" w:rsidRDefault="008C0C60" w:rsidP="00B96072">
      <w:pPr>
        <w:spacing w:after="0" w:line="240" w:lineRule="auto"/>
        <w:ind w:firstLine="567"/>
        <w:jc w:val="both"/>
        <w:rPr>
          <w:sz w:val="24"/>
          <w:szCs w:val="24"/>
          <w:lang w:val="ru-RU"/>
        </w:rPr>
      </w:pPr>
      <w:r w:rsidRPr="00724076">
        <w:rPr>
          <w:sz w:val="24"/>
          <w:szCs w:val="24"/>
          <w:lang w:val="ru-RU"/>
        </w:rPr>
        <w:t xml:space="preserve">При эксплуатации горнотранспортного оборудования на месторождении необходимо </w:t>
      </w:r>
      <w:r w:rsidRPr="00724076">
        <w:rPr>
          <w:sz w:val="24"/>
          <w:szCs w:val="24"/>
          <w:shd w:val="clear" w:color="auto" w:fill="FFFFFF"/>
          <w:lang w:val="ru-RU"/>
        </w:rPr>
        <w:t xml:space="preserve">будет получить разрешения на применение технологий, технических устройств, материалов, применяемых на опасных производственных объектах, опасных </w:t>
      </w:r>
      <w:r w:rsidRPr="00724076">
        <w:rPr>
          <w:sz w:val="24"/>
          <w:szCs w:val="24"/>
          <w:shd w:val="clear" w:color="auto" w:fill="FFFFFF"/>
          <w:lang w:val="ru-RU"/>
        </w:rPr>
        <w:lastRenderedPageBreak/>
        <w:t xml:space="preserve">технических устройств </w:t>
      </w:r>
      <w:r w:rsidRPr="00724076">
        <w:rPr>
          <w:sz w:val="24"/>
          <w:szCs w:val="24"/>
          <w:lang w:val="ru-RU"/>
        </w:rPr>
        <w:t>в соответствии со статьей 74 Закона РК «О гражданской защите» от 11 апреля 2014 года № 188-</w:t>
      </w:r>
      <w:r w:rsidRPr="00724076">
        <w:rPr>
          <w:sz w:val="24"/>
          <w:szCs w:val="24"/>
        </w:rPr>
        <w:t>V</w:t>
      </w:r>
      <w:r w:rsidRPr="00724076">
        <w:rPr>
          <w:sz w:val="24"/>
          <w:szCs w:val="24"/>
          <w:lang w:val="ru-RU"/>
        </w:rPr>
        <w:t xml:space="preserve"> ЗРК.</w:t>
      </w:r>
    </w:p>
    <w:p w:rsidR="00B25104" w:rsidRPr="00724076" w:rsidRDefault="00B25104" w:rsidP="00B96072">
      <w:pPr>
        <w:spacing w:after="0" w:line="240" w:lineRule="auto"/>
        <w:jc w:val="both"/>
        <w:rPr>
          <w:color w:val="000000"/>
          <w:sz w:val="24"/>
          <w:szCs w:val="24"/>
          <w:lang w:val="ru-RU"/>
        </w:rPr>
      </w:pPr>
    </w:p>
    <w:p w:rsidR="002C7432" w:rsidRPr="00724076" w:rsidRDefault="009A67F0" w:rsidP="00B96072">
      <w:pPr>
        <w:pStyle w:val="1"/>
        <w:spacing w:before="0" w:after="0"/>
        <w:jc w:val="center"/>
        <w:rPr>
          <w:rFonts w:ascii="Times New Roman" w:hAnsi="Times New Roman"/>
          <w:sz w:val="24"/>
          <w:szCs w:val="24"/>
        </w:rPr>
      </w:pPr>
      <w:bookmarkStart w:id="130" w:name="_Toc81993367"/>
      <w:bookmarkStart w:id="131" w:name="z89"/>
      <w:bookmarkEnd w:id="129"/>
      <w:r w:rsidRPr="00724076">
        <w:rPr>
          <w:rFonts w:ascii="Times New Roman" w:hAnsi="Times New Roman"/>
          <w:sz w:val="24"/>
          <w:szCs w:val="24"/>
        </w:rPr>
        <w:t>4.</w:t>
      </w:r>
      <w:r w:rsidR="002C7432" w:rsidRPr="00724076">
        <w:rPr>
          <w:rFonts w:ascii="Times New Roman" w:hAnsi="Times New Roman"/>
          <w:sz w:val="24"/>
          <w:szCs w:val="24"/>
        </w:rPr>
        <w:t xml:space="preserve">4 </w:t>
      </w:r>
      <w:r w:rsidRPr="00724076">
        <w:rPr>
          <w:rFonts w:ascii="Times New Roman" w:hAnsi="Times New Roman"/>
          <w:sz w:val="24"/>
          <w:szCs w:val="24"/>
        </w:rPr>
        <w:t>У</w:t>
      </w:r>
      <w:r w:rsidR="002C7432" w:rsidRPr="00724076">
        <w:rPr>
          <w:rFonts w:ascii="Times New Roman" w:hAnsi="Times New Roman"/>
          <w:sz w:val="24"/>
          <w:szCs w:val="24"/>
        </w:rPr>
        <w:t>чет, надлежащее хранение и транспортирование взрывчатых материалов и опасных химических веществ, а также правильно</w:t>
      </w:r>
      <w:r w:rsidR="006B550C" w:rsidRPr="00724076">
        <w:rPr>
          <w:rFonts w:ascii="Times New Roman" w:hAnsi="Times New Roman"/>
          <w:sz w:val="24"/>
          <w:szCs w:val="24"/>
        </w:rPr>
        <w:t>е и безопасное их использование</w:t>
      </w:r>
      <w:bookmarkEnd w:id="130"/>
    </w:p>
    <w:p w:rsidR="006B550C" w:rsidRPr="00724076" w:rsidRDefault="006B550C" w:rsidP="00B96072">
      <w:pPr>
        <w:spacing w:after="0" w:line="240" w:lineRule="auto"/>
        <w:ind w:firstLine="567"/>
        <w:jc w:val="both"/>
        <w:rPr>
          <w:color w:val="000000"/>
          <w:spacing w:val="2"/>
          <w:sz w:val="24"/>
          <w:szCs w:val="24"/>
          <w:shd w:val="clear" w:color="auto" w:fill="FFFFFF"/>
          <w:lang w:val="ru-RU"/>
        </w:rPr>
      </w:pPr>
    </w:p>
    <w:p w:rsidR="008C0C60" w:rsidRPr="00724076" w:rsidRDefault="008C0C60" w:rsidP="00B96072">
      <w:pPr>
        <w:spacing w:after="0" w:line="240" w:lineRule="auto"/>
        <w:ind w:firstLine="567"/>
        <w:jc w:val="both"/>
        <w:rPr>
          <w:color w:val="000000"/>
          <w:spacing w:val="2"/>
          <w:sz w:val="24"/>
          <w:szCs w:val="24"/>
          <w:shd w:val="clear" w:color="auto" w:fill="FFFFFF"/>
          <w:lang w:val="ru-RU"/>
        </w:rPr>
      </w:pPr>
    </w:p>
    <w:p w:rsidR="008C0C60" w:rsidRPr="00724076" w:rsidRDefault="008C0C60" w:rsidP="00B96072">
      <w:pPr>
        <w:spacing w:after="0" w:line="240" w:lineRule="auto"/>
        <w:ind w:firstLine="567"/>
        <w:jc w:val="both"/>
        <w:rPr>
          <w:sz w:val="24"/>
          <w:szCs w:val="24"/>
          <w:lang w:val="ru-RU"/>
        </w:rPr>
      </w:pPr>
      <w:r w:rsidRPr="00724076">
        <w:rPr>
          <w:sz w:val="24"/>
          <w:szCs w:val="24"/>
          <w:lang w:val="ru-RU"/>
        </w:rPr>
        <w:t>Использование взрывчатых материалов и опасных химических веществ при разработке месторождения не предусматривается.</w:t>
      </w:r>
    </w:p>
    <w:p w:rsidR="00D5287E" w:rsidRPr="00724076" w:rsidRDefault="00D5287E" w:rsidP="00B96072">
      <w:pPr>
        <w:spacing w:after="0" w:line="240" w:lineRule="auto"/>
        <w:ind w:firstLine="567"/>
        <w:jc w:val="both"/>
        <w:rPr>
          <w:color w:val="000000"/>
          <w:spacing w:val="2"/>
          <w:sz w:val="24"/>
          <w:szCs w:val="24"/>
          <w:shd w:val="clear" w:color="auto" w:fill="FFFFFF"/>
          <w:lang w:val="ru-RU"/>
        </w:rPr>
      </w:pPr>
    </w:p>
    <w:p w:rsidR="002C7432" w:rsidRPr="00724076" w:rsidRDefault="009A67F0" w:rsidP="00B96072">
      <w:pPr>
        <w:pStyle w:val="1"/>
        <w:spacing w:before="0" w:after="0"/>
        <w:jc w:val="center"/>
        <w:rPr>
          <w:rFonts w:ascii="Times New Roman" w:hAnsi="Times New Roman"/>
          <w:sz w:val="24"/>
          <w:szCs w:val="24"/>
        </w:rPr>
      </w:pPr>
      <w:bookmarkStart w:id="132" w:name="_Toc81993368"/>
      <w:bookmarkStart w:id="133" w:name="z90"/>
      <w:bookmarkEnd w:id="131"/>
      <w:r w:rsidRPr="00724076">
        <w:rPr>
          <w:rFonts w:ascii="Times New Roman" w:hAnsi="Times New Roman"/>
          <w:sz w:val="24"/>
          <w:szCs w:val="24"/>
        </w:rPr>
        <w:t>4.5 О</w:t>
      </w:r>
      <w:r w:rsidR="002C7432" w:rsidRPr="00724076">
        <w:rPr>
          <w:rFonts w:ascii="Times New Roman" w:hAnsi="Times New Roman"/>
          <w:sz w:val="24"/>
          <w:szCs w:val="24"/>
        </w:rPr>
        <w:t>существление специальных мероприятий по прогнозированию и предупреждению внезапных прорывов воды, выбросов газов, полезных ископаемых</w:t>
      </w:r>
      <w:r w:rsidR="006B550C" w:rsidRPr="00724076">
        <w:rPr>
          <w:rFonts w:ascii="Times New Roman" w:hAnsi="Times New Roman"/>
          <w:sz w:val="24"/>
          <w:szCs w:val="24"/>
        </w:rPr>
        <w:t xml:space="preserve"> и пород, а также горных ударов</w:t>
      </w:r>
      <w:bookmarkEnd w:id="132"/>
    </w:p>
    <w:p w:rsidR="009A67F0" w:rsidRPr="00724076" w:rsidRDefault="009A67F0" w:rsidP="00B96072">
      <w:pPr>
        <w:spacing w:after="0" w:line="240" w:lineRule="auto"/>
        <w:ind w:firstLine="567"/>
        <w:jc w:val="both"/>
        <w:rPr>
          <w:sz w:val="24"/>
          <w:szCs w:val="24"/>
          <w:lang w:val="ru-RU"/>
        </w:rPr>
      </w:pPr>
    </w:p>
    <w:p w:rsidR="00D5287E" w:rsidRPr="00724076" w:rsidRDefault="00D5287E" w:rsidP="00D5287E">
      <w:pPr>
        <w:pStyle w:val="af4"/>
        <w:spacing w:after="0"/>
        <w:ind w:firstLine="567"/>
        <w:contextualSpacing/>
        <w:jc w:val="both"/>
        <w:rPr>
          <w:sz w:val="24"/>
          <w:szCs w:val="24"/>
          <w:lang w:val="ru-RU"/>
        </w:rPr>
      </w:pPr>
      <w:bookmarkStart w:id="134" w:name="_Hlk14245436"/>
      <w:r w:rsidRPr="00724076">
        <w:rPr>
          <w:sz w:val="24"/>
          <w:szCs w:val="24"/>
          <w:lang w:val="ru-RU"/>
        </w:rPr>
        <w:t xml:space="preserve">Водопритоки в карьер будут формироваться за счет дренирования подземных вод, водоносного горизонта современных аллювиальных отложений, а также за счет атмосферных осадков паводкового периода и кратковременных ливневых дождей летом. </w:t>
      </w:r>
    </w:p>
    <w:p w:rsidR="00D5287E" w:rsidRPr="00724076" w:rsidRDefault="00D5287E" w:rsidP="00D5287E">
      <w:pPr>
        <w:spacing w:after="0" w:line="240" w:lineRule="auto"/>
        <w:ind w:firstLine="567"/>
        <w:jc w:val="both"/>
        <w:rPr>
          <w:sz w:val="24"/>
          <w:szCs w:val="24"/>
          <w:lang w:val="ru-RU"/>
        </w:rPr>
      </w:pPr>
      <w:r w:rsidRPr="00724076">
        <w:rPr>
          <w:sz w:val="24"/>
          <w:szCs w:val="24"/>
          <w:lang w:val="ru-RU"/>
        </w:rPr>
        <w:t>На карьере</w:t>
      </w:r>
      <w:r w:rsidR="006E09CB" w:rsidRPr="00724076">
        <w:rPr>
          <w:sz w:val="24"/>
          <w:szCs w:val="24"/>
          <w:lang w:val="ru-RU"/>
        </w:rPr>
        <w:t xml:space="preserve"> </w:t>
      </w:r>
      <w:r w:rsidRPr="00724076">
        <w:rPr>
          <w:sz w:val="24"/>
          <w:szCs w:val="24"/>
          <w:lang w:val="ru-RU"/>
        </w:rPr>
        <w:t xml:space="preserve">месторождения </w:t>
      </w:r>
      <w:r w:rsidR="00CF4D13">
        <w:rPr>
          <w:sz w:val="24"/>
          <w:szCs w:val="24"/>
          <w:lang w:val="ru-RU"/>
        </w:rPr>
        <w:t xml:space="preserve">«Новоникольское» </w:t>
      </w:r>
      <w:r w:rsidRPr="00724076">
        <w:rPr>
          <w:sz w:val="24"/>
          <w:szCs w:val="24"/>
          <w:lang w:val="ru-RU"/>
        </w:rPr>
        <w:t xml:space="preserve">предусмотрен экскаваторный способ разработки полезной толщи. Порядок отработки карьерного поля не предусматривает формирование отдельных водоемов </w:t>
      </w:r>
      <w:proofErr w:type="spellStart"/>
      <w:r w:rsidRPr="00724076">
        <w:rPr>
          <w:sz w:val="24"/>
          <w:szCs w:val="24"/>
          <w:lang w:val="ru-RU"/>
        </w:rPr>
        <w:t>т.е</w:t>
      </w:r>
      <w:proofErr w:type="spellEnd"/>
      <w:r w:rsidRPr="00724076">
        <w:rPr>
          <w:sz w:val="24"/>
          <w:szCs w:val="24"/>
          <w:lang w:val="ru-RU"/>
        </w:rPr>
        <w:t xml:space="preserve"> отработка происходит единым забоем </w:t>
      </w:r>
      <w:r w:rsidRPr="00724076">
        <w:rPr>
          <w:iCs/>
          <w:sz w:val="24"/>
          <w:szCs w:val="24"/>
          <w:lang w:val="ru-RU"/>
        </w:rPr>
        <w:t>следовательно возможность внезапных прорывов воды полностью исключается</w:t>
      </w:r>
      <w:r w:rsidRPr="00724076">
        <w:rPr>
          <w:sz w:val="24"/>
          <w:szCs w:val="24"/>
          <w:lang w:val="ru-RU"/>
        </w:rPr>
        <w:t>.</w:t>
      </w:r>
      <w:bookmarkEnd w:id="134"/>
    </w:p>
    <w:p w:rsidR="002A103A" w:rsidRPr="00724076" w:rsidRDefault="002A103A" w:rsidP="008517F1">
      <w:pPr>
        <w:spacing w:after="0" w:line="240" w:lineRule="auto"/>
        <w:ind w:firstLine="567"/>
        <w:jc w:val="both"/>
        <w:rPr>
          <w:color w:val="000000"/>
          <w:spacing w:val="2"/>
          <w:sz w:val="24"/>
          <w:szCs w:val="24"/>
          <w:shd w:val="clear" w:color="auto" w:fill="FFFFFF"/>
          <w:lang w:val="ru-RU"/>
        </w:rPr>
      </w:pPr>
      <w:r w:rsidRPr="00724076">
        <w:rPr>
          <w:sz w:val="24"/>
          <w:szCs w:val="24"/>
          <w:lang w:val="ru-RU"/>
        </w:rPr>
        <w:t xml:space="preserve">Месторождению относится к </w:t>
      </w:r>
      <w:proofErr w:type="spellStart"/>
      <w:r w:rsidRPr="00724076">
        <w:rPr>
          <w:sz w:val="24"/>
          <w:szCs w:val="24"/>
          <w:lang w:val="ru-RU"/>
        </w:rPr>
        <w:t>негазоносным</w:t>
      </w:r>
      <w:proofErr w:type="spellEnd"/>
      <w:r w:rsidRPr="00724076">
        <w:rPr>
          <w:sz w:val="24"/>
          <w:szCs w:val="24"/>
          <w:lang w:val="ru-RU"/>
        </w:rPr>
        <w:t xml:space="preserve">, следовательно, </w:t>
      </w:r>
      <w:proofErr w:type="spellStart"/>
      <w:r w:rsidRPr="00724076">
        <w:rPr>
          <w:sz w:val="24"/>
          <w:szCs w:val="24"/>
          <w:lang w:val="ru-RU"/>
        </w:rPr>
        <w:t>вбросы</w:t>
      </w:r>
      <w:proofErr w:type="spellEnd"/>
      <w:r w:rsidRPr="00724076">
        <w:rPr>
          <w:sz w:val="24"/>
          <w:szCs w:val="24"/>
          <w:lang w:val="ru-RU"/>
        </w:rPr>
        <w:t xml:space="preserve"> газа исключены.</w:t>
      </w:r>
    </w:p>
    <w:p w:rsidR="002A103A" w:rsidRPr="00724076" w:rsidRDefault="002A103A" w:rsidP="008517F1">
      <w:pPr>
        <w:spacing w:after="0" w:line="240" w:lineRule="auto"/>
        <w:ind w:firstLine="567"/>
        <w:jc w:val="both"/>
        <w:rPr>
          <w:color w:val="000000"/>
          <w:spacing w:val="2"/>
          <w:sz w:val="24"/>
          <w:szCs w:val="24"/>
          <w:shd w:val="clear" w:color="auto" w:fill="FFFFFF"/>
          <w:lang w:val="ru-RU"/>
        </w:rPr>
      </w:pPr>
      <w:r w:rsidRPr="00724076">
        <w:rPr>
          <w:color w:val="000000"/>
          <w:spacing w:val="2"/>
          <w:sz w:val="24"/>
          <w:szCs w:val="24"/>
          <w:shd w:val="clear" w:color="auto" w:fill="FFFFFF"/>
          <w:lang w:val="ru-RU"/>
        </w:rPr>
        <w:t xml:space="preserve">Комплекс </w:t>
      </w:r>
      <w:r w:rsidRPr="00724076">
        <w:rPr>
          <w:sz w:val="24"/>
          <w:szCs w:val="24"/>
          <w:lang w:val="ru-RU"/>
        </w:rPr>
        <w:t xml:space="preserve">мероприятий по </w:t>
      </w:r>
      <w:r w:rsidRPr="00724076">
        <w:rPr>
          <w:sz w:val="24"/>
          <w:szCs w:val="24"/>
          <w:lang w:val="kk-KZ" w:eastAsia="kk-KZ"/>
        </w:rPr>
        <w:t xml:space="preserve">прогнозированию и предупреждению </w:t>
      </w:r>
      <w:r w:rsidRPr="00724076">
        <w:rPr>
          <w:color w:val="000000"/>
          <w:spacing w:val="2"/>
          <w:sz w:val="24"/>
          <w:szCs w:val="24"/>
          <w:shd w:val="clear" w:color="auto" w:fill="FFFFFF"/>
          <w:lang w:val="ru-RU"/>
        </w:rPr>
        <w:t>выбросов полезных ископаемых и пород, а также горных ударов включает:</w:t>
      </w:r>
    </w:p>
    <w:p w:rsidR="002A103A" w:rsidRPr="00724076" w:rsidRDefault="002A103A" w:rsidP="008517F1">
      <w:pPr>
        <w:spacing w:after="0" w:line="240" w:lineRule="auto"/>
        <w:ind w:firstLine="567"/>
        <w:jc w:val="both"/>
        <w:rPr>
          <w:color w:val="000000"/>
          <w:spacing w:val="2"/>
          <w:sz w:val="24"/>
          <w:szCs w:val="24"/>
          <w:shd w:val="clear" w:color="auto" w:fill="FFFFFF"/>
          <w:lang w:val="ru-RU"/>
        </w:rPr>
      </w:pPr>
      <w:r w:rsidRPr="00724076">
        <w:rPr>
          <w:color w:val="000000"/>
          <w:spacing w:val="2"/>
          <w:sz w:val="24"/>
          <w:szCs w:val="24"/>
          <w:shd w:val="clear" w:color="auto" w:fill="FFFFFF"/>
          <w:lang w:val="ru-RU"/>
        </w:rPr>
        <w:t>- соблюдение углов откосов рабочих уступов и бортов карьера на период погашения предусмотренных проектом;</w:t>
      </w:r>
    </w:p>
    <w:p w:rsidR="002A103A" w:rsidRPr="00724076" w:rsidRDefault="002A103A" w:rsidP="008517F1">
      <w:pPr>
        <w:spacing w:after="0" w:line="240" w:lineRule="auto"/>
        <w:ind w:firstLine="567"/>
        <w:jc w:val="both"/>
        <w:rPr>
          <w:color w:val="000000"/>
          <w:spacing w:val="2"/>
          <w:sz w:val="24"/>
          <w:szCs w:val="24"/>
          <w:shd w:val="clear" w:color="auto" w:fill="FFFFFF"/>
          <w:lang w:val="ru-RU"/>
        </w:rPr>
      </w:pPr>
      <w:r w:rsidRPr="00724076">
        <w:rPr>
          <w:color w:val="000000"/>
          <w:spacing w:val="2"/>
          <w:sz w:val="24"/>
          <w:szCs w:val="24"/>
          <w:shd w:val="clear" w:color="auto" w:fill="FFFFFF"/>
          <w:lang w:val="ru-RU"/>
        </w:rPr>
        <w:t>- ведение горных работ в соответствие с правилами промышленной безопасности;</w:t>
      </w:r>
    </w:p>
    <w:p w:rsidR="002A103A" w:rsidRPr="00724076" w:rsidRDefault="002A103A" w:rsidP="008517F1">
      <w:pPr>
        <w:spacing w:after="0" w:line="240" w:lineRule="auto"/>
        <w:ind w:firstLine="567"/>
        <w:jc w:val="both"/>
        <w:rPr>
          <w:color w:val="000000"/>
          <w:spacing w:val="2"/>
          <w:sz w:val="24"/>
          <w:szCs w:val="24"/>
          <w:shd w:val="clear" w:color="auto" w:fill="FFFFFF"/>
          <w:lang w:val="ru-RU"/>
        </w:rPr>
      </w:pPr>
      <w:r w:rsidRPr="00724076">
        <w:rPr>
          <w:color w:val="000000"/>
          <w:spacing w:val="2"/>
          <w:sz w:val="24"/>
          <w:szCs w:val="24"/>
          <w:shd w:val="clear" w:color="auto" w:fill="FFFFFF"/>
          <w:lang w:val="ru-RU"/>
        </w:rPr>
        <w:t xml:space="preserve">- </w:t>
      </w:r>
      <w:r w:rsidRPr="00724076">
        <w:rPr>
          <w:sz w:val="24"/>
          <w:szCs w:val="24"/>
          <w:lang w:val="ru-RU"/>
        </w:rPr>
        <w:t>контроль за состоянием бортов карьера, их устойчивости и деформации, при обнаружении последней принимаются меры по выводу людей и техники из опасной зоны, разрабатывает с другими техническими службами мероприятия по недопущению деформаций в дальнейшем.</w:t>
      </w:r>
      <w:r w:rsidRPr="00724076">
        <w:rPr>
          <w:color w:val="000000"/>
          <w:spacing w:val="2"/>
          <w:sz w:val="24"/>
          <w:szCs w:val="24"/>
          <w:shd w:val="clear" w:color="auto" w:fill="FFFFFF"/>
          <w:lang w:val="ru-RU"/>
        </w:rPr>
        <w:t xml:space="preserve"> </w:t>
      </w:r>
    </w:p>
    <w:p w:rsidR="009A67F0" w:rsidRPr="00724076" w:rsidRDefault="009A67F0" w:rsidP="00B96072">
      <w:pPr>
        <w:spacing w:after="0" w:line="240" w:lineRule="auto"/>
        <w:ind w:firstLine="567"/>
        <w:jc w:val="both"/>
        <w:rPr>
          <w:sz w:val="24"/>
          <w:szCs w:val="24"/>
          <w:lang w:val="ru-RU"/>
        </w:rPr>
      </w:pPr>
    </w:p>
    <w:p w:rsidR="002C7432" w:rsidRPr="00724076" w:rsidRDefault="009A67F0" w:rsidP="00B96072">
      <w:pPr>
        <w:pStyle w:val="1"/>
        <w:spacing w:before="0" w:after="0"/>
        <w:jc w:val="center"/>
        <w:rPr>
          <w:rFonts w:ascii="Times New Roman" w:hAnsi="Times New Roman"/>
          <w:sz w:val="24"/>
          <w:szCs w:val="24"/>
        </w:rPr>
      </w:pPr>
      <w:bookmarkStart w:id="135" w:name="_Toc81993369"/>
      <w:bookmarkStart w:id="136" w:name="z91"/>
      <w:bookmarkEnd w:id="133"/>
      <w:r w:rsidRPr="00724076">
        <w:rPr>
          <w:rFonts w:ascii="Times New Roman" w:hAnsi="Times New Roman"/>
          <w:sz w:val="24"/>
          <w:szCs w:val="24"/>
        </w:rPr>
        <w:t>4.6 С</w:t>
      </w:r>
      <w:r w:rsidR="002C7432" w:rsidRPr="00724076">
        <w:rPr>
          <w:rFonts w:ascii="Times New Roman" w:hAnsi="Times New Roman"/>
          <w:sz w:val="24"/>
          <w:szCs w:val="24"/>
        </w:rPr>
        <w:t>воевременное пополнение технической документации и планов ликвидации аварий данными, уточняющими границ</w:t>
      </w:r>
      <w:r w:rsidR="00F80977" w:rsidRPr="00724076">
        <w:rPr>
          <w:rFonts w:ascii="Times New Roman" w:hAnsi="Times New Roman"/>
          <w:sz w:val="24"/>
          <w:szCs w:val="24"/>
        </w:rPr>
        <w:t>ы зон безопасного ведения работ</w:t>
      </w:r>
      <w:bookmarkEnd w:id="135"/>
    </w:p>
    <w:p w:rsidR="00F80977" w:rsidRPr="00724076" w:rsidRDefault="00F80977" w:rsidP="00B96072">
      <w:pPr>
        <w:spacing w:after="0" w:line="240" w:lineRule="auto"/>
        <w:rPr>
          <w:sz w:val="24"/>
          <w:szCs w:val="24"/>
          <w:lang w:val="ru-RU" w:eastAsia="ru-RU"/>
        </w:rPr>
      </w:pPr>
    </w:p>
    <w:p w:rsidR="00F80977" w:rsidRPr="00724076" w:rsidRDefault="00F80977" w:rsidP="00B96072">
      <w:pPr>
        <w:spacing w:after="0" w:line="240" w:lineRule="auto"/>
        <w:ind w:firstLine="708"/>
        <w:jc w:val="both"/>
        <w:rPr>
          <w:sz w:val="24"/>
          <w:szCs w:val="24"/>
          <w:lang w:val="ru-RU"/>
        </w:rPr>
      </w:pPr>
      <w:r w:rsidRPr="00724076">
        <w:rPr>
          <w:sz w:val="24"/>
          <w:szCs w:val="24"/>
          <w:lang w:val="ru-RU"/>
        </w:rPr>
        <w:t>При разработке месторождения инженерным отделом будет вестись техническая и проектная документация и своевременно пополнятся технической документации и планами ликвидации аварий, а также данными, уточняющими границы зон безопасного ведения работ.</w:t>
      </w:r>
    </w:p>
    <w:p w:rsidR="00F80977" w:rsidRPr="00724076" w:rsidRDefault="00F80977" w:rsidP="00B96072">
      <w:pPr>
        <w:pStyle w:val="af2"/>
        <w:spacing w:before="0" w:beforeAutospacing="0" w:after="0" w:afterAutospacing="0"/>
        <w:ind w:firstLine="709"/>
        <w:jc w:val="both"/>
      </w:pPr>
      <w:r w:rsidRPr="00724076">
        <w:t xml:space="preserve">На основании опыта работы, анализа опасности и риска возможных аварий, критического анализа аварий происшедших на аналогичных производственных объектах возможно сделать вывод, что при соблюдении установленных норм и требований безопасности труда, инструкций и правил технической эксплуатации возникновение аварийных ситуаций можно исключить. </w:t>
      </w:r>
    </w:p>
    <w:bookmarkEnd w:id="123"/>
    <w:bookmarkEnd w:id="136"/>
    <w:p w:rsidR="00F80977" w:rsidRPr="00724076" w:rsidRDefault="00F80977" w:rsidP="00B96072">
      <w:pPr>
        <w:pStyle w:val="af4"/>
        <w:spacing w:after="0" w:line="240" w:lineRule="auto"/>
        <w:ind w:firstLine="709"/>
        <w:jc w:val="both"/>
        <w:rPr>
          <w:sz w:val="24"/>
          <w:szCs w:val="24"/>
          <w:lang w:val="ru-RU"/>
        </w:rPr>
      </w:pPr>
      <w:r w:rsidRPr="00724076">
        <w:rPr>
          <w:sz w:val="24"/>
          <w:szCs w:val="24"/>
          <w:lang w:val="ru-RU"/>
        </w:rPr>
        <w:t>Горные работы по проведению траншей, разработке уступов, отсыпке отвалов, должны вестись в соответствии с утвержденными главным инженером предприятия паспортами, определяющими конкретные для данного забоя размеры рабочих площадок, берм, углов откоса, высоту уступа, расстояние от горного и транспортного оборудования до бровок уступа или отвала. Паспорт должен находиться на рабочей машине (экскаватор, бульдозер и т. п.). Все  работающие в забое должны быть ознакомлены с паспортом под роспись.</w:t>
      </w:r>
    </w:p>
    <w:p w:rsidR="00F80977" w:rsidRPr="00724076" w:rsidRDefault="00F80977" w:rsidP="00B96072">
      <w:pPr>
        <w:spacing w:after="0" w:line="240" w:lineRule="auto"/>
        <w:ind w:firstLine="709"/>
        <w:jc w:val="both"/>
        <w:rPr>
          <w:sz w:val="24"/>
          <w:szCs w:val="24"/>
          <w:lang w:val="ru-RU"/>
        </w:rPr>
      </w:pPr>
      <w:r w:rsidRPr="00724076">
        <w:rPr>
          <w:sz w:val="24"/>
          <w:szCs w:val="24"/>
          <w:lang w:val="ru-RU"/>
        </w:rPr>
        <w:t>Запрещается ведение горных работ без утвержденного паспорта, а также с отступлениями от него.</w:t>
      </w:r>
    </w:p>
    <w:p w:rsidR="00365A26" w:rsidRPr="00724076" w:rsidRDefault="0027291A" w:rsidP="00B96072">
      <w:pPr>
        <w:pStyle w:val="1"/>
        <w:spacing w:before="0" w:after="0"/>
        <w:jc w:val="center"/>
        <w:rPr>
          <w:rFonts w:ascii="Times New Roman" w:hAnsi="Times New Roman"/>
          <w:sz w:val="24"/>
          <w:szCs w:val="24"/>
        </w:rPr>
      </w:pPr>
      <w:bookmarkStart w:id="137" w:name="_Toc25843476"/>
      <w:bookmarkStart w:id="138" w:name="_Toc81993370"/>
      <w:r w:rsidRPr="00724076">
        <w:rPr>
          <w:rFonts w:ascii="Times New Roman" w:hAnsi="Times New Roman"/>
          <w:sz w:val="24"/>
          <w:szCs w:val="24"/>
        </w:rPr>
        <w:lastRenderedPageBreak/>
        <w:t>4</w:t>
      </w:r>
      <w:r w:rsidR="00365A26" w:rsidRPr="00724076">
        <w:rPr>
          <w:rFonts w:ascii="Times New Roman" w:hAnsi="Times New Roman"/>
          <w:sz w:val="24"/>
          <w:szCs w:val="24"/>
        </w:rPr>
        <w:t>.</w:t>
      </w:r>
      <w:r w:rsidR="00F80977" w:rsidRPr="00724076">
        <w:rPr>
          <w:rFonts w:ascii="Times New Roman" w:hAnsi="Times New Roman"/>
          <w:sz w:val="24"/>
          <w:szCs w:val="24"/>
        </w:rPr>
        <w:t>7</w:t>
      </w:r>
      <w:r w:rsidR="00365A26" w:rsidRPr="00724076">
        <w:rPr>
          <w:rFonts w:ascii="Times New Roman" w:hAnsi="Times New Roman"/>
          <w:sz w:val="24"/>
          <w:szCs w:val="24"/>
        </w:rPr>
        <w:t xml:space="preserve"> Основные организационно-технические мероприятия по технике безопасности и охране труда</w:t>
      </w:r>
      <w:bookmarkEnd w:id="137"/>
      <w:bookmarkEnd w:id="138"/>
    </w:p>
    <w:p w:rsidR="00365A26" w:rsidRPr="00724076" w:rsidRDefault="00365A26" w:rsidP="00B96072">
      <w:pPr>
        <w:spacing w:after="0" w:line="240" w:lineRule="auto"/>
        <w:ind w:firstLine="709"/>
        <w:jc w:val="both"/>
        <w:rPr>
          <w:b/>
          <w:sz w:val="24"/>
          <w:szCs w:val="24"/>
          <w:lang w:val="ru-RU"/>
        </w:rPr>
      </w:pPr>
    </w:p>
    <w:p w:rsidR="00365A26" w:rsidRPr="00724076" w:rsidRDefault="00365A26" w:rsidP="00B96072">
      <w:pPr>
        <w:pStyle w:val="a8"/>
        <w:spacing w:after="0" w:line="240" w:lineRule="auto"/>
        <w:ind w:left="0" w:firstLine="567"/>
        <w:jc w:val="both"/>
        <w:rPr>
          <w:sz w:val="24"/>
          <w:szCs w:val="24"/>
          <w:lang w:val="ru-RU"/>
        </w:rPr>
      </w:pPr>
      <w:r w:rsidRPr="00724076">
        <w:rPr>
          <w:sz w:val="24"/>
          <w:szCs w:val="24"/>
          <w:lang w:val="ru-RU"/>
        </w:rPr>
        <w:t>В порядке организации службы охраны труда и техники безопасности на карьере должны проводиться следующие основные мероприятия:</w:t>
      </w:r>
    </w:p>
    <w:p w:rsidR="00365A26" w:rsidRPr="00724076" w:rsidRDefault="00365A26" w:rsidP="00B96072">
      <w:pPr>
        <w:pStyle w:val="af2"/>
        <w:spacing w:before="0" w:beforeAutospacing="0" w:after="0" w:afterAutospacing="0"/>
        <w:ind w:firstLine="567"/>
        <w:textAlignment w:val="baseline"/>
        <w:rPr>
          <w:spacing w:val="1"/>
        </w:rPr>
      </w:pPr>
      <w:r w:rsidRPr="00724076">
        <w:t xml:space="preserve">  - 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соответствии с действующими нормативными требованиями: </w:t>
      </w:r>
      <w:r w:rsidRPr="00724076">
        <w:rPr>
          <w:shd w:val="clear" w:color="auto" w:fill="FFFFFF"/>
        </w:rPr>
        <w:t xml:space="preserve">Приказ Министра национальной экономики Республики Казахстан от 28 февраля 2015 года № 175 </w:t>
      </w:r>
      <w:r w:rsidRPr="00724076">
        <w:t xml:space="preserve"> «Об утверждении Перечня вредных производственных факторов, профессий, при которых проводятся обязательные медицинские осмотры»;</w:t>
      </w:r>
    </w:p>
    <w:p w:rsidR="00365A26" w:rsidRPr="00724076" w:rsidRDefault="00365A26" w:rsidP="00B96072">
      <w:pPr>
        <w:pStyle w:val="a8"/>
        <w:spacing w:after="0" w:line="240" w:lineRule="auto"/>
        <w:ind w:left="0" w:firstLine="567"/>
        <w:jc w:val="both"/>
        <w:rPr>
          <w:sz w:val="24"/>
          <w:szCs w:val="24"/>
          <w:lang w:val="ru-RU"/>
        </w:rPr>
      </w:pPr>
      <w:r w:rsidRPr="00724076">
        <w:rPr>
          <w:sz w:val="24"/>
          <w:szCs w:val="24"/>
          <w:lang w:val="ru-RU"/>
        </w:rPr>
        <w:t xml:space="preserve">- работники должны быть обеспечены водой, удовлетворяющей санитарно-эпидемиологическим требованиям к питьевой воде; </w:t>
      </w:r>
    </w:p>
    <w:p w:rsidR="00365A26" w:rsidRPr="00724076" w:rsidRDefault="00365A26" w:rsidP="00B96072">
      <w:pPr>
        <w:pStyle w:val="a8"/>
        <w:spacing w:after="0" w:line="240" w:lineRule="auto"/>
        <w:ind w:left="0" w:firstLine="567"/>
        <w:jc w:val="both"/>
        <w:rPr>
          <w:sz w:val="24"/>
          <w:szCs w:val="24"/>
          <w:lang w:val="ru-RU"/>
        </w:rPr>
      </w:pPr>
      <w:r w:rsidRPr="00724076">
        <w:rPr>
          <w:sz w:val="24"/>
          <w:szCs w:val="24"/>
          <w:lang w:val="ru-RU"/>
        </w:rPr>
        <w:t>- для лиц, поступающих на горное предприятие (в том числе и на сезонную работу), проводить с отрывом от производства предварительное обучение по технике безопасности в течение трех дней (ранее работавшие на горных предприятиях, разрабатывающих месторождения открытым способом и рабочие, переводимые на работу по другой профессии; - в течение двух дней), должна проводить обучение правилам оказания первой помощи пострадавшим со сдачей экзаменов по утвержденной программе комиссии под председательством главного инженера предприятия или его заместителя;</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при внедрении новых технологических процессов и методов труда, а также при изменении требований или внедрении новых правил и инструкций по технике безопасности для всех рабочих проводить инструктаж в объёме, устанавливаемом руководством предприятия;</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запретить допуск к работе лиц, не прошедших предварительного обучения. Повторный инструктаж по технике безопасности проводить не реже двух раз в год с регистрацией в специальной книге;</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для каждого вновь поступившего рабочего после предварительного обучения по технике безопасности проводить обучение по профессии в объёме и в сроки, установленные программами, со сдачей экзаменов. Лиц, не прошедших обучение и не сдавших экзамена, запрещается допускать к самостоятельной работе. Всем рабочим под расписку администрация обязана выдать инструкции по безопасным методам ведения работ по их профессии;</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добыча полезного ископаемого производится уступами с последовательной отработкой каждого уступа сверху вниз;</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высота уступов, разрабатываемых одноковшовым экскаватором типа «механическая лопата» без применения буровзрывных работ не должна превышать полторы максимальной высоты черпания экскаватора;</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ширина рабочей площадки должна обеспечивать размещение на ней рабочего оборудования, транспортных средств, транспортных и предохранительных берм;</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постоянно снабжать рабочих карьера кипяченой водой;</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смазочные и обтирочные материалы машин и механизмов хранить в закрывающихся металлических ящиках;</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заземлять все металлические части электроустановок и оборудования, которые могут оказаться под напряжением вследствие нарушения изоляции;</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в помещениях и складах ГСМ необходимо иметь средства защиты от пожара (огнетушители, инструменты, ящики с песком);</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следить за своевременным выполнением графика профилактического и планово-предупредительного ремонта оборудования;</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электрогазосварочные работы должны выполняться в строгом соответствии с правилами техники безопасности на местах и производственной санитарии;</w:t>
      </w:r>
    </w:p>
    <w:p w:rsidR="00365A26" w:rsidRPr="00724076" w:rsidRDefault="00365A26" w:rsidP="00303048">
      <w:pPr>
        <w:pStyle w:val="a8"/>
        <w:numPr>
          <w:ilvl w:val="0"/>
          <w:numId w:val="21"/>
        </w:numPr>
        <w:tabs>
          <w:tab w:val="clear" w:pos="360"/>
        </w:tabs>
        <w:spacing w:after="0" w:line="240" w:lineRule="auto"/>
        <w:ind w:left="0" w:firstLine="567"/>
        <w:jc w:val="both"/>
        <w:rPr>
          <w:sz w:val="24"/>
          <w:szCs w:val="24"/>
          <w:lang w:val="ru-RU"/>
        </w:rPr>
      </w:pPr>
      <w:r w:rsidRPr="00724076">
        <w:rPr>
          <w:sz w:val="24"/>
          <w:szCs w:val="24"/>
          <w:lang w:val="ru-RU"/>
        </w:rPr>
        <w:t xml:space="preserve"> административно-технический персонал предприятия обязан выполнять все мероприятия, необходимые для создания здоровой и безопасной работы, следить за </w:t>
      </w:r>
      <w:r w:rsidRPr="00724076">
        <w:rPr>
          <w:sz w:val="24"/>
          <w:szCs w:val="24"/>
          <w:lang w:val="ru-RU"/>
        </w:rPr>
        <w:lastRenderedPageBreak/>
        <w:t>выполнением установленных положений, инструкций и правил по технике безопасности и охране труда.</w:t>
      </w:r>
    </w:p>
    <w:p w:rsidR="00365A26" w:rsidRPr="00724076" w:rsidRDefault="00365A26" w:rsidP="00B96072">
      <w:pPr>
        <w:pStyle w:val="a8"/>
        <w:spacing w:after="0" w:line="240" w:lineRule="auto"/>
        <w:ind w:left="0" w:firstLine="567"/>
        <w:jc w:val="both"/>
        <w:rPr>
          <w:sz w:val="24"/>
          <w:szCs w:val="24"/>
          <w:lang w:val="ru-RU"/>
        </w:rPr>
      </w:pPr>
      <w:r w:rsidRPr="00724076">
        <w:rPr>
          <w:sz w:val="24"/>
          <w:szCs w:val="24"/>
          <w:lang w:val="ru-RU"/>
        </w:rPr>
        <w:t>Наблюдение за выполнением правил безопасности должно осуществляться техническим руководителем.</w:t>
      </w:r>
    </w:p>
    <w:p w:rsidR="00365A26" w:rsidRPr="00724076" w:rsidRDefault="00365A26" w:rsidP="00B96072">
      <w:pPr>
        <w:spacing w:after="0" w:line="240" w:lineRule="auto"/>
        <w:ind w:firstLine="567"/>
        <w:jc w:val="both"/>
        <w:rPr>
          <w:sz w:val="24"/>
          <w:szCs w:val="24"/>
          <w:lang w:val="ru-RU"/>
        </w:rPr>
      </w:pPr>
    </w:p>
    <w:p w:rsidR="00365A26" w:rsidRPr="00724076" w:rsidRDefault="0027291A" w:rsidP="00B96072">
      <w:pPr>
        <w:pStyle w:val="1"/>
        <w:spacing w:before="0" w:after="0"/>
        <w:jc w:val="center"/>
        <w:rPr>
          <w:rFonts w:ascii="Times New Roman" w:hAnsi="Times New Roman"/>
          <w:sz w:val="24"/>
          <w:szCs w:val="24"/>
        </w:rPr>
      </w:pPr>
      <w:bookmarkStart w:id="139" w:name="_Toc25843477"/>
      <w:bookmarkStart w:id="140" w:name="_Toc81993371"/>
      <w:r w:rsidRPr="00724076">
        <w:rPr>
          <w:rFonts w:ascii="Times New Roman" w:hAnsi="Times New Roman"/>
          <w:sz w:val="24"/>
          <w:szCs w:val="24"/>
        </w:rPr>
        <w:t>4</w:t>
      </w:r>
      <w:r w:rsidR="00365A26" w:rsidRPr="00724076">
        <w:rPr>
          <w:rFonts w:ascii="Times New Roman" w:hAnsi="Times New Roman"/>
          <w:sz w:val="24"/>
          <w:szCs w:val="24"/>
        </w:rPr>
        <w:t>.</w:t>
      </w:r>
      <w:r w:rsidR="00F80977" w:rsidRPr="00724076">
        <w:rPr>
          <w:rFonts w:ascii="Times New Roman" w:hAnsi="Times New Roman"/>
          <w:sz w:val="24"/>
          <w:szCs w:val="24"/>
        </w:rPr>
        <w:t>8</w:t>
      </w:r>
      <w:r w:rsidR="00365A26" w:rsidRPr="00724076">
        <w:rPr>
          <w:rFonts w:ascii="Times New Roman" w:hAnsi="Times New Roman"/>
          <w:sz w:val="24"/>
          <w:szCs w:val="24"/>
        </w:rPr>
        <w:t xml:space="preserve"> Промышленная безопасность</w:t>
      </w:r>
      <w:bookmarkEnd w:id="139"/>
      <w:bookmarkEnd w:id="140"/>
    </w:p>
    <w:p w:rsidR="00365A26" w:rsidRPr="00724076" w:rsidRDefault="00365A26" w:rsidP="00B96072">
      <w:pPr>
        <w:spacing w:after="0" w:line="240" w:lineRule="auto"/>
        <w:ind w:firstLine="709"/>
        <w:jc w:val="center"/>
        <w:rPr>
          <w:i/>
          <w:iCs/>
          <w:sz w:val="24"/>
          <w:szCs w:val="24"/>
          <w:lang w:val="ru-RU"/>
        </w:rPr>
      </w:pPr>
    </w:p>
    <w:p w:rsidR="00365A26" w:rsidRPr="00724076" w:rsidRDefault="0027291A" w:rsidP="00B96072">
      <w:pPr>
        <w:pStyle w:val="1"/>
        <w:spacing w:before="0" w:after="0"/>
        <w:jc w:val="center"/>
        <w:rPr>
          <w:rFonts w:ascii="Times New Roman" w:hAnsi="Times New Roman"/>
          <w:sz w:val="24"/>
          <w:szCs w:val="24"/>
        </w:rPr>
      </w:pPr>
      <w:bookmarkStart w:id="141" w:name="_Toc25843478"/>
      <w:bookmarkStart w:id="142" w:name="_Toc81993372"/>
      <w:r w:rsidRPr="00724076">
        <w:rPr>
          <w:rFonts w:ascii="Times New Roman" w:hAnsi="Times New Roman"/>
          <w:sz w:val="24"/>
          <w:szCs w:val="24"/>
        </w:rPr>
        <w:t>4</w:t>
      </w:r>
      <w:r w:rsidR="00365A26" w:rsidRPr="00724076">
        <w:rPr>
          <w:rFonts w:ascii="Times New Roman" w:hAnsi="Times New Roman"/>
          <w:sz w:val="24"/>
          <w:szCs w:val="24"/>
        </w:rPr>
        <w:t>.</w:t>
      </w:r>
      <w:r w:rsidR="00F80977" w:rsidRPr="00724076">
        <w:rPr>
          <w:rFonts w:ascii="Times New Roman" w:hAnsi="Times New Roman"/>
          <w:sz w:val="24"/>
          <w:szCs w:val="24"/>
        </w:rPr>
        <w:t>8</w:t>
      </w:r>
      <w:r w:rsidR="00365A26" w:rsidRPr="00724076">
        <w:rPr>
          <w:rFonts w:ascii="Times New Roman" w:hAnsi="Times New Roman"/>
          <w:sz w:val="24"/>
          <w:szCs w:val="24"/>
        </w:rPr>
        <w:t>.1 Общие требования</w:t>
      </w:r>
      <w:bookmarkEnd w:id="141"/>
      <w:bookmarkEnd w:id="142"/>
    </w:p>
    <w:p w:rsidR="00365A26" w:rsidRPr="00724076" w:rsidRDefault="00365A26" w:rsidP="00B96072">
      <w:pPr>
        <w:spacing w:after="0" w:line="240" w:lineRule="auto"/>
        <w:ind w:firstLine="709"/>
        <w:jc w:val="both"/>
        <w:rPr>
          <w:i/>
          <w:iCs/>
          <w:sz w:val="24"/>
          <w:szCs w:val="24"/>
          <w:lang w:val="ru-RU"/>
        </w:rPr>
      </w:pPr>
    </w:p>
    <w:p w:rsidR="00365A26" w:rsidRPr="00724076" w:rsidRDefault="00365A26" w:rsidP="00B96072">
      <w:pPr>
        <w:spacing w:after="0" w:line="240" w:lineRule="auto"/>
        <w:ind w:firstLine="709"/>
        <w:jc w:val="both"/>
        <w:rPr>
          <w:sz w:val="24"/>
          <w:szCs w:val="24"/>
          <w:lang w:val="ru-RU"/>
        </w:rPr>
      </w:pPr>
      <w:r w:rsidRPr="00724076">
        <w:rPr>
          <w:sz w:val="24"/>
          <w:szCs w:val="24"/>
          <w:lang w:val="ru-RU"/>
        </w:rPr>
        <w:t xml:space="preserve">Выполнение принятых проектных решений, соблюдение параметров системы разработки и технологии работ, обеспечивает безопасные условия работ при ведении горных работ, транспортировке и </w:t>
      </w:r>
      <w:proofErr w:type="spellStart"/>
      <w:r w:rsidRPr="00724076">
        <w:rPr>
          <w:sz w:val="24"/>
          <w:szCs w:val="24"/>
          <w:lang w:val="ru-RU"/>
        </w:rPr>
        <w:t>отвалообразованию</w:t>
      </w:r>
      <w:proofErr w:type="spellEnd"/>
      <w:r w:rsidRPr="00724076">
        <w:rPr>
          <w:sz w:val="24"/>
          <w:szCs w:val="24"/>
          <w:lang w:val="ru-RU"/>
        </w:rPr>
        <w:t>.</w:t>
      </w:r>
    </w:p>
    <w:p w:rsidR="00365A26" w:rsidRPr="00724076" w:rsidRDefault="00365A26" w:rsidP="00B96072">
      <w:pPr>
        <w:spacing w:after="0" w:line="240" w:lineRule="auto"/>
        <w:ind w:firstLine="709"/>
        <w:jc w:val="both"/>
        <w:rPr>
          <w:sz w:val="24"/>
          <w:szCs w:val="24"/>
        </w:rPr>
      </w:pPr>
      <w:proofErr w:type="spellStart"/>
      <w:r w:rsidRPr="00724076">
        <w:rPr>
          <w:sz w:val="24"/>
          <w:szCs w:val="24"/>
        </w:rPr>
        <w:t>Настоящим</w:t>
      </w:r>
      <w:proofErr w:type="spellEnd"/>
      <w:r w:rsidRPr="00724076">
        <w:rPr>
          <w:sz w:val="24"/>
          <w:szCs w:val="24"/>
        </w:rPr>
        <w:t xml:space="preserve"> </w:t>
      </w:r>
      <w:proofErr w:type="spellStart"/>
      <w:r w:rsidRPr="00724076">
        <w:rPr>
          <w:sz w:val="24"/>
          <w:szCs w:val="24"/>
        </w:rPr>
        <w:t>проектом</w:t>
      </w:r>
      <w:proofErr w:type="spellEnd"/>
      <w:r w:rsidRPr="00724076">
        <w:rPr>
          <w:sz w:val="24"/>
          <w:szCs w:val="24"/>
        </w:rPr>
        <w:t xml:space="preserve"> </w:t>
      </w:r>
      <w:proofErr w:type="spellStart"/>
      <w:r w:rsidRPr="00724076">
        <w:rPr>
          <w:sz w:val="24"/>
          <w:szCs w:val="24"/>
        </w:rPr>
        <w:t>предусматривается</w:t>
      </w:r>
      <w:proofErr w:type="spellEnd"/>
      <w:r w:rsidRPr="00724076">
        <w:rPr>
          <w:sz w:val="24"/>
          <w:szCs w:val="24"/>
        </w:rPr>
        <w:t>:</w:t>
      </w:r>
    </w:p>
    <w:p w:rsidR="00365A26" w:rsidRPr="00724076" w:rsidRDefault="00365A26" w:rsidP="00303048">
      <w:pPr>
        <w:numPr>
          <w:ilvl w:val="0"/>
          <w:numId w:val="11"/>
        </w:numPr>
        <w:autoSpaceDE w:val="0"/>
        <w:autoSpaceDN w:val="0"/>
        <w:spacing w:after="0" w:line="240" w:lineRule="auto"/>
        <w:jc w:val="both"/>
        <w:rPr>
          <w:sz w:val="24"/>
          <w:szCs w:val="24"/>
          <w:lang w:val="ru-RU"/>
        </w:rPr>
      </w:pPr>
      <w:r w:rsidRPr="00724076">
        <w:rPr>
          <w:sz w:val="24"/>
          <w:szCs w:val="24"/>
          <w:lang w:val="ru-RU"/>
        </w:rPr>
        <w:t>план и продольный профиль въездных траншей для участков, ширина и поперечный профиль транспортной бермы;</w:t>
      </w:r>
    </w:p>
    <w:p w:rsidR="00365A26" w:rsidRPr="00724076" w:rsidRDefault="00365A26" w:rsidP="00303048">
      <w:pPr>
        <w:numPr>
          <w:ilvl w:val="0"/>
          <w:numId w:val="11"/>
        </w:numPr>
        <w:autoSpaceDE w:val="0"/>
        <w:autoSpaceDN w:val="0"/>
        <w:spacing w:after="0" w:line="240" w:lineRule="auto"/>
        <w:jc w:val="both"/>
        <w:rPr>
          <w:sz w:val="24"/>
          <w:szCs w:val="24"/>
          <w:lang w:val="ru-RU"/>
        </w:rPr>
      </w:pPr>
      <w:r w:rsidRPr="00724076">
        <w:rPr>
          <w:sz w:val="24"/>
          <w:szCs w:val="24"/>
          <w:lang w:val="ru-RU"/>
        </w:rPr>
        <w:t>высота и углы откосов рабочих и нерабочих уступов, углы бортов отвала;</w:t>
      </w:r>
    </w:p>
    <w:p w:rsidR="00365A26" w:rsidRPr="00724076" w:rsidRDefault="00365A26" w:rsidP="00303048">
      <w:pPr>
        <w:numPr>
          <w:ilvl w:val="0"/>
          <w:numId w:val="11"/>
        </w:numPr>
        <w:autoSpaceDE w:val="0"/>
        <w:autoSpaceDN w:val="0"/>
        <w:spacing w:after="0" w:line="240" w:lineRule="auto"/>
        <w:jc w:val="both"/>
        <w:rPr>
          <w:sz w:val="24"/>
          <w:szCs w:val="24"/>
        </w:rPr>
      </w:pPr>
      <w:proofErr w:type="spellStart"/>
      <w:r w:rsidRPr="00724076">
        <w:rPr>
          <w:sz w:val="24"/>
          <w:szCs w:val="24"/>
        </w:rPr>
        <w:t>ширина</w:t>
      </w:r>
      <w:proofErr w:type="spellEnd"/>
      <w:r w:rsidRPr="00724076">
        <w:rPr>
          <w:sz w:val="24"/>
          <w:szCs w:val="24"/>
        </w:rPr>
        <w:t xml:space="preserve"> </w:t>
      </w:r>
      <w:proofErr w:type="spellStart"/>
      <w:r w:rsidRPr="00724076">
        <w:rPr>
          <w:sz w:val="24"/>
          <w:szCs w:val="24"/>
        </w:rPr>
        <w:t>берм</w:t>
      </w:r>
      <w:proofErr w:type="spellEnd"/>
      <w:r w:rsidRPr="00724076">
        <w:rPr>
          <w:sz w:val="24"/>
          <w:szCs w:val="24"/>
        </w:rPr>
        <w:t xml:space="preserve"> </w:t>
      </w:r>
      <w:proofErr w:type="spellStart"/>
      <w:r w:rsidRPr="00724076">
        <w:rPr>
          <w:sz w:val="24"/>
          <w:szCs w:val="24"/>
        </w:rPr>
        <w:t>безопасности</w:t>
      </w:r>
      <w:proofErr w:type="spellEnd"/>
      <w:r w:rsidRPr="00724076">
        <w:rPr>
          <w:sz w:val="24"/>
          <w:szCs w:val="24"/>
        </w:rPr>
        <w:t>;</w:t>
      </w:r>
    </w:p>
    <w:p w:rsidR="00365A26" w:rsidRPr="00724076" w:rsidRDefault="00365A26" w:rsidP="00303048">
      <w:pPr>
        <w:numPr>
          <w:ilvl w:val="0"/>
          <w:numId w:val="11"/>
        </w:numPr>
        <w:autoSpaceDE w:val="0"/>
        <w:autoSpaceDN w:val="0"/>
        <w:spacing w:after="0" w:line="240" w:lineRule="auto"/>
        <w:jc w:val="both"/>
        <w:rPr>
          <w:sz w:val="24"/>
          <w:szCs w:val="24"/>
          <w:lang w:val="ru-RU"/>
        </w:rPr>
      </w:pPr>
      <w:r w:rsidRPr="00724076">
        <w:rPr>
          <w:sz w:val="24"/>
          <w:szCs w:val="24"/>
          <w:lang w:val="ru-RU"/>
        </w:rPr>
        <w:t>отсыпка предохранительных валов вдоль проезжей части транспортной бермы и на рабочих площадках;</w:t>
      </w:r>
    </w:p>
    <w:p w:rsidR="00365A26" w:rsidRPr="00724076" w:rsidRDefault="00365A26" w:rsidP="00303048">
      <w:pPr>
        <w:numPr>
          <w:ilvl w:val="0"/>
          <w:numId w:val="11"/>
        </w:numPr>
        <w:autoSpaceDE w:val="0"/>
        <w:autoSpaceDN w:val="0"/>
        <w:spacing w:after="0" w:line="240" w:lineRule="auto"/>
        <w:jc w:val="both"/>
        <w:rPr>
          <w:sz w:val="24"/>
          <w:szCs w:val="24"/>
          <w:lang w:val="ru-RU"/>
        </w:rPr>
      </w:pPr>
      <w:r w:rsidRPr="00724076">
        <w:rPr>
          <w:sz w:val="24"/>
          <w:szCs w:val="24"/>
          <w:lang w:val="ru-RU"/>
        </w:rPr>
        <w:t>минимально-допустимые размеры рабочих площадок из расчета размещения экскаватора и маневров автотранспорта;</w:t>
      </w:r>
    </w:p>
    <w:p w:rsidR="000B11EC" w:rsidRPr="00724076" w:rsidRDefault="000B11EC" w:rsidP="00B96072">
      <w:pPr>
        <w:spacing w:after="0" w:line="240" w:lineRule="auto"/>
        <w:ind w:firstLine="709"/>
        <w:jc w:val="both"/>
        <w:rPr>
          <w:i/>
          <w:iCs/>
          <w:sz w:val="24"/>
          <w:szCs w:val="24"/>
          <w:lang w:val="ru-RU"/>
        </w:rPr>
      </w:pPr>
    </w:p>
    <w:p w:rsidR="00365A26" w:rsidRPr="00724076" w:rsidRDefault="0027291A" w:rsidP="00B96072">
      <w:pPr>
        <w:pStyle w:val="1"/>
        <w:spacing w:before="0" w:after="0"/>
        <w:jc w:val="center"/>
        <w:rPr>
          <w:rFonts w:ascii="Times New Roman" w:hAnsi="Times New Roman"/>
          <w:sz w:val="24"/>
          <w:szCs w:val="24"/>
        </w:rPr>
      </w:pPr>
      <w:bookmarkStart w:id="143" w:name="_Toc25843479"/>
      <w:bookmarkStart w:id="144" w:name="_Toc81993373"/>
      <w:r w:rsidRPr="00724076">
        <w:rPr>
          <w:rFonts w:ascii="Times New Roman" w:hAnsi="Times New Roman"/>
          <w:sz w:val="24"/>
          <w:szCs w:val="24"/>
        </w:rPr>
        <w:t>4</w:t>
      </w:r>
      <w:r w:rsidR="00365A26" w:rsidRPr="00724076">
        <w:rPr>
          <w:rFonts w:ascii="Times New Roman" w:hAnsi="Times New Roman"/>
          <w:sz w:val="24"/>
          <w:szCs w:val="24"/>
        </w:rPr>
        <w:t>.</w:t>
      </w:r>
      <w:r w:rsidR="00F80977" w:rsidRPr="00724076">
        <w:rPr>
          <w:rFonts w:ascii="Times New Roman" w:hAnsi="Times New Roman"/>
          <w:sz w:val="24"/>
          <w:szCs w:val="24"/>
        </w:rPr>
        <w:t>8</w:t>
      </w:r>
      <w:r w:rsidR="00365A26" w:rsidRPr="00724076">
        <w:rPr>
          <w:rFonts w:ascii="Times New Roman" w:hAnsi="Times New Roman"/>
          <w:sz w:val="24"/>
          <w:szCs w:val="24"/>
        </w:rPr>
        <w:t>.2 Обеспечение промышленной безопасности</w:t>
      </w:r>
      <w:bookmarkEnd w:id="143"/>
      <w:bookmarkEnd w:id="144"/>
    </w:p>
    <w:p w:rsidR="00365A26" w:rsidRPr="00724076" w:rsidRDefault="00365A26" w:rsidP="00B96072">
      <w:pPr>
        <w:spacing w:after="0" w:line="240" w:lineRule="auto"/>
        <w:ind w:firstLine="709"/>
        <w:jc w:val="both"/>
        <w:rPr>
          <w:sz w:val="24"/>
          <w:szCs w:val="24"/>
          <w:lang w:val="ru-RU"/>
        </w:rPr>
      </w:pP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В соответствии с Законом Республики Казахстан </w:t>
      </w:r>
      <w:r w:rsidRPr="00724076">
        <w:rPr>
          <w:b/>
          <w:sz w:val="24"/>
          <w:szCs w:val="24"/>
          <w:lang w:val="ru-RU"/>
        </w:rPr>
        <w:t>"</w:t>
      </w:r>
      <w:r w:rsidRPr="00724076">
        <w:rPr>
          <w:rStyle w:val="s1"/>
          <w:sz w:val="24"/>
          <w:szCs w:val="24"/>
          <w:lang w:val="ru-RU"/>
        </w:rPr>
        <w:t>О гражданской защите</w:t>
      </w:r>
      <w:r w:rsidRPr="00724076">
        <w:rPr>
          <w:sz w:val="24"/>
          <w:szCs w:val="24"/>
          <w:lang w:val="ru-RU"/>
        </w:rPr>
        <w:t xml:space="preserve">" предприятие  обязано: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1)  обеспечивать наличие и функционирование необходимых приборов, систем защиты и контроля над производственными процессами на опасных производственных объектах, в соответствии с требованиями, установленными законодательством Республики Казахстан;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2) организовывать и осуществлять производственный контроль над соблюдением требований промышленной безопасности;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3)   проводить диагностику, испытания, освидетельствование сооружений, технических устройств, оборудования, материалов и изделий, применяемых на опасных производственных объектах, в порядке и сроки, установленные правилами промышленной безопасности;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4) осуществлять эксплуатацию технических устройств, оборудования, материалов и изделий на опасных производственных объектах, прошедших сертификацию и допуск к промышленному применению, в порядке, установленном законодательством Республики Казахстан;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5) допускать к работе на опасных производственных объектах должностных лиц и работников, соответствующих установленным квалификационным требованиям;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6)    предотвращать проникновение на опасные производственные объекты посторонних лиц; </w:t>
      </w:r>
    </w:p>
    <w:p w:rsidR="00365A26" w:rsidRPr="00724076" w:rsidRDefault="00365A26" w:rsidP="00B96072">
      <w:pPr>
        <w:tabs>
          <w:tab w:val="decimal" w:pos="1276"/>
        </w:tabs>
        <w:spacing w:after="0" w:line="240" w:lineRule="auto"/>
        <w:ind w:firstLine="567"/>
        <w:jc w:val="both"/>
        <w:rPr>
          <w:sz w:val="24"/>
          <w:szCs w:val="24"/>
          <w:lang w:val="ru-RU"/>
        </w:rPr>
      </w:pPr>
      <w:r w:rsidRPr="00724076">
        <w:rPr>
          <w:sz w:val="24"/>
          <w:szCs w:val="24"/>
          <w:lang w:val="ru-RU"/>
        </w:rPr>
        <w:t xml:space="preserve">7) проводить мероприятия, направленные на предупреждение, ликвидацию аварий и их последствий;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8)  проводить анализ причин возникновения аварий, осуществлять мероприятия по их устранению, оказывать содействие в расследовании их причин;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9)    незамедлительно информировать уполномоченный государственный орган в области промышленной безопасности, центральные исполнительные органы и органы местного государственного управления, население и работников об авариях;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10)     вести учет аварий; </w:t>
      </w:r>
    </w:p>
    <w:p w:rsidR="00365A26" w:rsidRPr="00724076" w:rsidRDefault="00365A26" w:rsidP="00B96072">
      <w:pPr>
        <w:tabs>
          <w:tab w:val="center" w:pos="1276"/>
        </w:tabs>
        <w:spacing w:after="0" w:line="240" w:lineRule="auto"/>
        <w:ind w:firstLine="567"/>
        <w:jc w:val="both"/>
        <w:rPr>
          <w:sz w:val="24"/>
          <w:szCs w:val="24"/>
          <w:lang w:val="ru-RU"/>
        </w:rPr>
      </w:pPr>
      <w:r w:rsidRPr="00724076">
        <w:rPr>
          <w:sz w:val="24"/>
          <w:szCs w:val="24"/>
          <w:lang w:val="ru-RU"/>
        </w:rPr>
        <w:lastRenderedPageBreak/>
        <w:t xml:space="preserve">11) выполнять предписания по устранению нарушений правил промышленной безопасности, выявленных должностными лицами уполномоченного государственного органа в области промышленной безопасности и его территориальных подразделений;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12) формировать финансовые, материальные и иные средства на обеспечение промышленной безопасности; </w:t>
      </w:r>
    </w:p>
    <w:p w:rsidR="00365A26" w:rsidRPr="00724076" w:rsidRDefault="00365A26" w:rsidP="00B96072">
      <w:pPr>
        <w:tabs>
          <w:tab w:val="decimal" w:pos="1276"/>
        </w:tabs>
        <w:spacing w:after="0" w:line="240" w:lineRule="auto"/>
        <w:ind w:firstLine="567"/>
        <w:jc w:val="both"/>
        <w:rPr>
          <w:sz w:val="24"/>
          <w:szCs w:val="24"/>
          <w:lang w:val="ru-RU"/>
        </w:rPr>
      </w:pPr>
      <w:r w:rsidRPr="00724076">
        <w:rPr>
          <w:sz w:val="24"/>
          <w:szCs w:val="24"/>
          <w:lang w:val="ru-RU"/>
        </w:rPr>
        <w:t xml:space="preserve">13)  представлять в уполномоченный государственный орган в области промышленной безопасности информацию об авариях, травматизме и профессиональной заболеваемости; </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14) </w:t>
      </w:r>
      <w:r w:rsidRPr="00724076">
        <w:rPr>
          <w:rStyle w:val="s0"/>
          <w:sz w:val="24"/>
          <w:szCs w:val="24"/>
          <w:lang w:val="ru-RU"/>
        </w:rPr>
        <w:t>страховать гражданско-правовую ответственность владельцев опасных производственных объектов, подлежащих декларированию, деятельность которых связана с опасностью причинения вреда третьим лицам;</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15) д</w:t>
      </w:r>
      <w:r w:rsidRPr="00724076">
        <w:rPr>
          <w:rStyle w:val="s0"/>
          <w:sz w:val="24"/>
          <w:szCs w:val="24"/>
          <w:lang w:val="ru-RU"/>
        </w:rPr>
        <w:t>екларировать опасные производственные объекты и обеспечить проведение ее экспертизы;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16) </w:t>
      </w:r>
      <w:r w:rsidRPr="00724076">
        <w:rPr>
          <w:spacing w:val="2"/>
          <w:sz w:val="24"/>
          <w:szCs w:val="24"/>
          <w:shd w:val="clear" w:color="auto" w:fill="FFFFFF"/>
          <w:lang w:val="ru-RU"/>
        </w:rPr>
        <w:t>обеспечивать подготовку, переподготовку и проверку знаний специалистов, работников в области промышленной безопасности</w:t>
      </w:r>
      <w:r w:rsidRPr="00724076">
        <w:rPr>
          <w:sz w:val="24"/>
          <w:szCs w:val="24"/>
          <w:lang w:val="ru-RU"/>
        </w:rPr>
        <w:t>;</w:t>
      </w:r>
    </w:p>
    <w:p w:rsidR="00365A26" w:rsidRPr="00724076" w:rsidRDefault="00365A26" w:rsidP="00B96072">
      <w:pPr>
        <w:spacing w:after="0" w:line="240" w:lineRule="auto"/>
        <w:ind w:firstLine="567"/>
        <w:jc w:val="both"/>
        <w:rPr>
          <w:iCs/>
          <w:sz w:val="24"/>
          <w:szCs w:val="24"/>
          <w:lang w:val="ru-RU"/>
        </w:rPr>
      </w:pPr>
      <w:r w:rsidRPr="00724076">
        <w:rPr>
          <w:iCs/>
          <w:sz w:val="24"/>
          <w:szCs w:val="24"/>
          <w:lang w:val="ru-RU"/>
        </w:rPr>
        <w:t>17) заключать с профессиональными аварийно-спасательными службами и формированиями договоры на обслуживание или создавать собственные профессиональные аварийно-спасательные службы и формирования;</w:t>
      </w:r>
    </w:p>
    <w:p w:rsidR="00365A26" w:rsidRPr="00724076" w:rsidRDefault="00365A26" w:rsidP="00B96072">
      <w:pPr>
        <w:spacing w:after="0" w:line="240" w:lineRule="auto"/>
        <w:ind w:firstLine="567"/>
        <w:jc w:val="both"/>
        <w:rPr>
          <w:iCs/>
          <w:sz w:val="24"/>
          <w:szCs w:val="24"/>
          <w:lang w:val="ru-RU"/>
        </w:rPr>
      </w:pPr>
      <w:r w:rsidRPr="00724076">
        <w:rPr>
          <w:iCs/>
          <w:sz w:val="24"/>
          <w:szCs w:val="24"/>
          <w:lang w:val="ru-RU"/>
        </w:rPr>
        <w:t>18) создавать системы наблюдения, оповещения, связи и поддержки действий в случае аварий на опасных производственных объектах и обеспечивать их устойчивое функционирование;</w:t>
      </w:r>
    </w:p>
    <w:p w:rsidR="00365A26" w:rsidRPr="00724076" w:rsidRDefault="00365A26" w:rsidP="00B96072">
      <w:pPr>
        <w:spacing w:after="0" w:line="240" w:lineRule="auto"/>
        <w:ind w:firstLine="567"/>
        <w:jc w:val="both"/>
        <w:rPr>
          <w:iCs/>
          <w:sz w:val="24"/>
          <w:szCs w:val="24"/>
          <w:lang w:val="ru-RU"/>
        </w:rPr>
      </w:pPr>
      <w:r w:rsidRPr="00724076">
        <w:rPr>
          <w:iCs/>
          <w:sz w:val="24"/>
          <w:szCs w:val="24"/>
          <w:lang w:val="ru-RU"/>
        </w:rPr>
        <w:t>19) при вводе в эксплуатацию опасных производственных объектов проводить приемочные испытания с участием представителя уполномоченного органа в области промышленной безопасности.</w:t>
      </w:r>
    </w:p>
    <w:p w:rsidR="00365A26" w:rsidRPr="00724076" w:rsidRDefault="00365A26" w:rsidP="00B96072">
      <w:pPr>
        <w:spacing w:after="0" w:line="240" w:lineRule="auto"/>
        <w:ind w:firstLine="567"/>
        <w:jc w:val="center"/>
        <w:rPr>
          <w:color w:val="000000"/>
          <w:spacing w:val="2"/>
          <w:sz w:val="24"/>
          <w:szCs w:val="24"/>
          <w:shd w:val="clear" w:color="auto" w:fill="FFFFFF"/>
          <w:lang w:val="ru-RU"/>
        </w:rPr>
      </w:pPr>
    </w:p>
    <w:p w:rsidR="00365A26" w:rsidRPr="00724076" w:rsidRDefault="0027291A" w:rsidP="000C2653">
      <w:pPr>
        <w:pStyle w:val="1"/>
        <w:spacing w:before="0" w:after="0"/>
        <w:ind w:firstLine="709"/>
        <w:jc w:val="center"/>
        <w:rPr>
          <w:rStyle w:val="af1"/>
          <w:rFonts w:ascii="Times New Roman" w:hAnsi="Times New Roman"/>
          <w:b w:val="0"/>
          <w:i w:val="0"/>
          <w:sz w:val="24"/>
          <w:szCs w:val="24"/>
        </w:rPr>
      </w:pPr>
      <w:bookmarkStart w:id="145" w:name="_Toc25843482"/>
      <w:bookmarkStart w:id="146" w:name="_Toc81993374"/>
      <w:r w:rsidRPr="00724076">
        <w:rPr>
          <w:rStyle w:val="af1"/>
          <w:rFonts w:ascii="Times New Roman" w:hAnsi="Times New Roman"/>
          <w:i w:val="0"/>
          <w:sz w:val="24"/>
          <w:szCs w:val="24"/>
        </w:rPr>
        <w:t>4</w:t>
      </w:r>
      <w:r w:rsidR="00365A26" w:rsidRPr="00724076">
        <w:rPr>
          <w:rStyle w:val="af1"/>
          <w:rFonts w:ascii="Times New Roman" w:hAnsi="Times New Roman"/>
          <w:i w:val="0"/>
          <w:sz w:val="24"/>
          <w:szCs w:val="24"/>
        </w:rPr>
        <w:t>.</w:t>
      </w:r>
      <w:r w:rsidR="00F80977" w:rsidRPr="00724076">
        <w:rPr>
          <w:rStyle w:val="af1"/>
          <w:rFonts w:ascii="Times New Roman" w:hAnsi="Times New Roman"/>
          <w:i w:val="0"/>
          <w:sz w:val="24"/>
          <w:szCs w:val="24"/>
        </w:rPr>
        <w:t>8</w:t>
      </w:r>
      <w:r w:rsidR="00365A26" w:rsidRPr="00724076">
        <w:rPr>
          <w:rStyle w:val="af1"/>
          <w:rFonts w:ascii="Times New Roman" w:hAnsi="Times New Roman"/>
          <w:i w:val="0"/>
          <w:sz w:val="24"/>
          <w:szCs w:val="24"/>
        </w:rPr>
        <w:t>.</w:t>
      </w:r>
      <w:r w:rsidR="00F80977" w:rsidRPr="00724076">
        <w:rPr>
          <w:rStyle w:val="af1"/>
          <w:rFonts w:ascii="Times New Roman" w:hAnsi="Times New Roman"/>
          <w:i w:val="0"/>
          <w:sz w:val="24"/>
          <w:szCs w:val="24"/>
        </w:rPr>
        <w:t>3</w:t>
      </w:r>
      <w:r w:rsidR="00365A26" w:rsidRPr="00724076">
        <w:rPr>
          <w:rStyle w:val="af1"/>
          <w:rFonts w:ascii="Times New Roman" w:hAnsi="Times New Roman"/>
          <w:i w:val="0"/>
          <w:sz w:val="24"/>
          <w:szCs w:val="24"/>
        </w:rPr>
        <w:t xml:space="preserve"> Геолого-маркшейдерский контроль за деформацией бортов карьеров</w:t>
      </w:r>
      <w:bookmarkEnd w:id="145"/>
      <w:bookmarkEnd w:id="146"/>
    </w:p>
    <w:p w:rsidR="00365A26" w:rsidRPr="00724076" w:rsidRDefault="00365A26" w:rsidP="00B96072">
      <w:pPr>
        <w:spacing w:after="0" w:line="240" w:lineRule="auto"/>
        <w:ind w:firstLine="567"/>
        <w:contextualSpacing/>
        <w:jc w:val="both"/>
        <w:rPr>
          <w:b/>
          <w:sz w:val="24"/>
          <w:szCs w:val="24"/>
          <w:lang w:val="ru-RU"/>
        </w:rPr>
      </w:pP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В процессе горных работ возможна деформация бортов уступов карьера. Геолого-маркшейдерская служба </w:t>
      </w:r>
      <w:proofErr w:type="spellStart"/>
      <w:r w:rsidRPr="00724076">
        <w:rPr>
          <w:sz w:val="24"/>
          <w:szCs w:val="24"/>
          <w:lang w:val="ru-RU"/>
        </w:rPr>
        <w:t>недропользователя</w:t>
      </w:r>
      <w:proofErr w:type="spellEnd"/>
      <w:r w:rsidRPr="00724076">
        <w:rPr>
          <w:sz w:val="24"/>
          <w:szCs w:val="24"/>
          <w:lang w:val="ru-RU"/>
        </w:rPr>
        <w:t xml:space="preserve"> обязана осуществлять систематический надзор за состоянием бортов и уступов (появление трещин и оползней) и в случае необходимости, совместно с другими техническими службами разрабатывать и осуществлять мероприятия по предотвращению деформации.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Маркшейдерская служба предприятия будет осуществлять контроль за правильностью разработки месторождения согласно проекта, годового плана развития горных работ, разработанных мероприятий, а также в соответствии с действующими инструкциями и нормативными документами.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разработке мероприятий выполняются работы по построению и развитию опорных и съемочных сетей. Производятся съемки горных выработок и земной поверхности. Составляется и пополняется маркшейдерская документация, данные съемок, переносятся в натуру геометрические элементы горных выработок, технических сооружений, зданий и коммуникаций, границы безопасного ведения горных работ.</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Производятся инструментальные наблюдения за процессами сдвижения горных пород, за устойчивостью уступов, бортов (появление трещин, оползней). Непрерывная технологическая подвижность откосов создает специфические особенности в организации наблюдений за их состоянием. Точки, заложенные на откосах уступов, особенно на уступах рабочего борта, долго не могут сохраняться. Поэтому наблюдения организуются так, чтобы они завершались достаточно быстро, пока сохраняются заложенные точки наблюдательной сети.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Наблюдения за оползнями можно разделить на два вида: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наблюдения видимых деформаций бортов и уступов с целью установления формы оползня и определения характера его развития во времени и пространстве;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наблюдение участков, где видимых деформаций нет, но они могут возникнуть и принести значительный ущерб предприятию.</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lastRenderedPageBreak/>
        <w:t xml:space="preserve">Наблюдения за процессами </w:t>
      </w:r>
      <w:proofErr w:type="spellStart"/>
      <w:r w:rsidRPr="00724076">
        <w:rPr>
          <w:sz w:val="24"/>
          <w:szCs w:val="24"/>
          <w:lang w:val="ru-RU"/>
        </w:rPr>
        <w:t>оползнеобразования</w:t>
      </w:r>
      <w:proofErr w:type="spellEnd"/>
      <w:r w:rsidRPr="00724076">
        <w:rPr>
          <w:sz w:val="24"/>
          <w:szCs w:val="24"/>
          <w:lang w:val="ru-RU"/>
        </w:rPr>
        <w:t xml:space="preserve"> должны обеспечить определение сдвижения отдельных точек массива во времени и в пространстве, размеры сдвигающего массива, поверхности скольжения, стадии процесса сдвижения (начальная, активная, затухающая), степень опасности сдвижения пород для горных работ или сооружений на поверхности. Для наблюдения за сдвижением горных пород на борту карьера закладывают наблюдательные станции, на которых периодически ведут инструментальные наблюдения. Наблюдательные станции представляют собой систему реперных точек, закладываемых по линиям, перпендикулярно простиранию борта карьера. Для того чтобы учесть влияние различных факторов на устойчивость бортов карьера, наблюдательные станции по возможности закладывают в различных горно-геологических условиях. Длина профильных линий выбирается таким образом, чтобы оба или один конец находился вне зоны влияния ожидаемых </w:t>
      </w:r>
      <w:proofErr w:type="spellStart"/>
      <w:r w:rsidRPr="00724076">
        <w:rPr>
          <w:sz w:val="24"/>
          <w:szCs w:val="24"/>
          <w:lang w:val="ru-RU"/>
        </w:rPr>
        <w:t>сдвижений</w:t>
      </w:r>
      <w:proofErr w:type="spellEnd"/>
      <w:r w:rsidRPr="00724076">
        <w:rPr>
          <w:sz w:val="24"/>
          <w:szCs w:val="24"/>
          <w:lang w:val="ru-RU"/>
        </w:rPr>
        <w:t xml:space="preserve">. При небольшой глубине карьера, профильные линии могут быть проложены через весь карьер. На каждом уступе закладываются не менее двух реперов, один из которых располагается вблизи бровки уступа, другой – вблизи подошвы вышележащего уступа. Реперы закладываются с условием обеспечения безопасности при работе на них. На концах профильных линий закладываются реперы в количестве не менее трех, с условием обеспечения их сохранности. К опорным реперам привязывают контрольные реперы профильных линий. Инструментальные маркшейдерские наблюдения на станции складываются из проведения геометрического нивелирования всех реперов, включая опорные, измерения расстояний между реперами стальными с пластмассовым (полиамидным) покрытием рулетками с постоянным натяжением и фиксированием температуры при измерении инструментальной съемкой отдельных уступов, навалов пород, элементов залегания пород, </w:t>
      </w:r>
      <w:proofErr w:type="spellStart"/>
      <w:r w:rsidRPr="00724076">
        <w:rPr>
          <w:sz w:val="24"/>
          <w:szCs w:val="24"/>
          <w:lang w:val="ru-RU"/>
        </w:rPr>
        <w:t>трещиноватости</w:t>
      </w:r>
      <w:proofErr w:type="spellEnd"/>
      <w:r w:rsidRPr="00724076">
        <w:rPr>
          <w:sz w:val="24"/>
          <w:szCs w:val="24"/>
          <w:lang w:val="ru-RU"/>
        </w:rPr>
        <w:t>, образовавшихся разрывов и смещений и т.д.</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качестве инструментальной съемки целесообразно использовать наземную фотографическую съемку. По результатам выполненных инструментальных наблюдений составляется следующая графическая документация: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план наблюдательной станции в масштабе 1:1000, с показом ситуации и рельефа поверхности, положения горных работ;</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вертикальные разрезы по каждому профилю с указанием положения борта уступа на начало наблюдений и на момент съемки;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графики вектора сдвижения реперов в вертикальной плоскости.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 графики скоростей движений реперов по направлению векторов </w:t>
      </w:r>
      <w:proofErr w:type="spellStart"/>
      <w:r w:rsidRPr="00724076">
        <w:rPr>
          <w:sz w:val="24"/>
          <w:szCs w:val="24"/>
          <w:lang w:val="ru-RU"/>
        </w:rPr>
        <w:t>сдвижений</w:t>
      </w:r>
      <w:proofErr w:type="spellEnd"/>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наблюдении за оползнем, определяется положение поверхностей скольжения в теле откоса, и устанавливаются причины ее возникновения.</w:t>
      </w:r>
    </w:p>
    <w:p w:rsidR="00365A26" w:rsidRPr="00724076" w:rsidRDefault="00365A26" w:rsidP="00B96072">
      <w:pPr>
        <w:pStyle w:val="a3"/>
        <w:rPr>
          <w:rFonts w:ascii="Times New Roman" w:hAnsi="Times New Roman"/>
          <w:sz w:val="24"/>
          <w:szCs w:val="24"/>
        </w:rPr>
      </w:pPr>
    </w:p>
    <w:p w:rsidR="00365A26" w:rsidRPr="00724076" w:rsidRDefault="0027291A" w:rsidP="00B96072">
      <w:pPr>
        <w:pStyle w:val="1"/>
        <w:spacing w:before="0" w:after="0"/>
        <w:jc w:val="center"/>
        <w:rPr>
          <w:rFonts w:ascii="Times New Roman" w:hAnsi="Times New Roman"/>
          <w:sz w:val="24"/>
          <w:szCs w:val="24"/>
        </w:rPr>
      </w:pPr>
      <w:bookmarkStart w:id="147" w:name="_Toc25843485"/>
      <w:bookmarkStart w:id="148" w:name="_Toc81993375"/>
      <w:r w:rsidRPr="00724076">
        <w:rPr>
          <w:rFonts w:ascii="Times New Roman" w:hAnsi="Times New Roman"/>
          <w:sz w:val="24"/>
          <w:szCs w:val="24"/>
        </w:rPr>
        <w:t>4</w:t>
      </w:r>
      <w:r w:rsidR="00365A26" w:rsidRPr="00724076">
        <w:rPr>
          <w:rFonts w:ascii="Times New Roman" w:hAnsi="Times New Roman"/>
          <w:sz w:val="24"/>
          <w:szCs w:val="24"/>
        </w:rPr>
        <w:t>.</w:t>
      </w:r>
      <w:r w:rsidR="00F80977" w:rsidRPr="00724076">
        <w:rPr>
          <w:rFonts w:ascii="Times New Roman" w:hAnsi="Times New Roman"/>
          <w:sz w:val="24"/>
          <w:szCs w:val="24"/>
        </w:rPr>
        <w:t>8</w:t>
      </w:r>
      <w:r w:rsidR="00365A26" w:rsidRPr="00724076">
        <w:rPr>
          <w:rFonts w:ascii="Times New Roman" w:hAnsi="Times New Roman"/>
          <w:sz w:val="24"/>
          <w:szCs w:val="24"/>
        </w:rPr>
        <w:t>.</w:t>
      </w:r>
      <w:r w:rsidR="00F80977" w:rsidRPr="00724076">
        <w:rPr>
          <w:rFonts w:ascii="Times New Roman" w:hAnsi="Times New Roman"/>
          <w:sz w:val="24"/>
          <w:szCs w:val="24"/>
        </w:rPr>
        <w:t>4</w:t>
      </w:r>
      <w:r w:rsidR="00365A26" w:rsidRPr="00724076">
        <w:rPr>
          <w:rFonts w:ascii="Times New Roman" w:hAnsi="Times New Roman"/>
          <w:sz w:val="24"/>
          <w:szCs w:val="24"/>
        </w:rPr>
        <w:t xml:space="preserve">  Мероприятия по обеспечению промышленной безопасности на предприятии</w:t>
      </w:r>
      <w:bookmarkEnd w:id="147"/>
      <w:bookmarkEnd w:id="148"/>
    </w:p>
    <w:p w:rsidR="00F80977" w:rsidRPr="00724076" w:rsidRDefault="00F80977" w:rsidP="00B96072">
      <w:pPr>
        <w:pStyle w:val="a3"/>
        <w:rPr>
          <w:rFonts w:ascii="Times New Roman" w:hAnsi="Times New Roman"/>
          <w:sz w:val="24"/>
          <w:szCs w:val="24"/>
        </w:rPr>
      </w:pPr>
      <w:bookmarkStart w:id="149" w:name="_Toc428948608"/>
      <w:bookmarkStart w:id="150" w:name="_Toc432915043"/>
      <w:bookmarkStart w:id="151" w:name="_Toc474309199"/>
      <w:bookmarkStart w:id="152" w:name="_Toc25843486"/>
    </w:p>
    <w:p w:rsidR="00365A26" w:rsidRPr="00724076" w:rsidRDefault="00365A26" w:rsidP="00B96072">
      <w:pPr>
        <w:pStyle w:val="a3"/>
        <w:jc w:val="center"/>
        <w:rPr>
          <w:rFonts w:ascii="Times New Roman" w:hAnsi="Times New Roman"/>
          <w:b/>
          <w:i/>
          <w:sz w:val="24"/>
          <w:szCs w:val="24"/>
          <w:u w:val="single"/>
        </w:rPr>
      </w:pPr>
      <w:r w:rsidRPr="00724076">
        <w:rPr>
          <w:rFonts w:ascii="Times New Roman" w:hAnsi="Times New Roman"/>
          <w:b/>
          <w:i/>
          <w:sz w:val="24"/>
          <w:szCs w:val="24"/>
          <w:u w:val="single"/>
        </w:rPr>
        <w:t>Мероприятия по безопасности при ведении горных работ</w:t>
      </w:r>
      <w:bookmarkEnd w:id="149"/>
      <w:bookmarkEnd w:id="150"/>
      <w:bookmarkEnd w:id="151"/>
      <w:bookmarkEnd w:id="152"/>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Для безопасного ведения горных работ на карьере следует обеспечить выполнение следующих мероприятий.</w:t>
      </w:r>
    </w:p>
    <w:p w:rsidR="00365A26" w:rsidRPr="00724076" w:rsidRDefault="00365A26" w:rsidP="00303048">
      <w:pPr>
        <w:pStyle w:val="22"/>
        <w:numPr>
          <w:ilvl w:val="0"/>
          <w:numId w:val="13"/>
        </w:numPr>
        <w:autoSpaceDE w:val="0"/>
        <w:autoSpaceDN w:val="0"/>
        <w:spacing w:after="0" w:line="240" w:lineRule="auto"/>
        <w:ind w:left="0" w:firstLine="567"/>
        <w:jc w:val="both"/>
        <w:rPr>
          <w:rFonts w:ascii="Times New Roman" w:hAnsi="Times New Roman"/>
          <w:sz w:val="24"/>
          <w:szCs w:val="24"/>
        </w:rPr>
      </w:pPr>
      <w:r w:rsidRPr="00724076">
        <w:rPr>
          <w:rFonts w:ascii="Times New Roman" w:hAnsi="Times New Roman"/>
          <w:sz w:val="24"/>
          <w:szCs w:val="24"/>
        </w:rPr>
        <w:t>На предприятии должен быть утвержденный в установленном порядке технический проект, включающий в себя раздел по технике безопасности. В проекте должны быть приведены следующие технические решения:</w:t>
      </w:r>
    </w:p>
    <w:p w:rsidR="00365A26" w:rsidRPr="00724076" w:rsidRDefault="00365A26" w:rsidP="00303048">
      <w:pPr>
        <w:pStyle w:val="a8"/>
        <w:numPr>
          <w:ilvl w:val="0"/>
          <w:numId w:val="12"/>
        </w:numPr>
        <w:tabs>
          <w:tab w:val="num" w:pos="851"/>
        </w:tabs>
        <w:autoSpaceDE w:val="0"/>
        <w:autoSpaceDN w:val="0"/>
        <w:spacing w:after="0" w:line="240" w:lineRule="auto"/>
        <w:ind w:left="0"/>
        <w:jc w:val="both"/>
        <w:rPr>
          <w:sz w:val="24"/>
          <w:szCs w:val="24"/>
          <w:lang w:val="ru-RU"/>
        </w:rPr>
      </w:pPr>
      <w:r w:rsidRPr="00724076">
        <w:rPr>
          <w:sz w:val="24"/>
          <w:szCs w:val="24"/>
          <w:lang w:val="ru-RU"/>
        </w:rPr>
        <w:t>границы карьеров, производительностью в год;</w:t>
      </w:r>
    </w:p>
    <w:p w:rsidR="00365A26" w:rsidRPr="00724076" w:rsidRDefault="00365A26" w:rsidP="00303048">
      <w:pPr>
        <w:numPr>
          <w:ilvl w:val="0"/>
          <w:numId w:val="12"/>
        </w:numPr>
        <w:tabs>
          <w:tab w:val="num" w:pos="851"/>
        </w:tabs>
        <w:autoSpaceDE w:val="0"/>
        <w:autoSpaceDN w:val="0"/>
        <w:spacing w:after="0" w:line="240" w:lineRule="auto"/>
        <w:jc w:val="both"/>
        <w:rPr>
          <w:sz w:val="24"/>
          <w:szCs w:val="24"/>
          <w:lang w:val="ru-RU"/>
        </w:rPr>
      </w:pPr>
      <w:r w:rsidRPr="00724076">
        <w:rPr>
          <w:sz w:val="24"/>
          <w:szCs w:val="24"/>
          <w:lang w:val="ru-RU"/>
        </w:rPr>
        <w:t>расчетная (простейшая) производительность карьеров по руде;</w:t>
      </w:r>
    </w:p>
    <w:p w:rsidR="00365A26" w:rsidRPr="00724076" w:rsidRDefault="00365A26" w:rsidP="00303048">
      <w:pPr>
        <w:numPr>
          <w:ilvl w:val="0"/>
          <w:numId w:val="12"/>
        </w:numPr>
        <w:tabs>
          <w:tab w:val="num" w:pos="851"/>
        </w:tabs>
        <w:autoSpaceDE w:val="0"/>
        <w:autoSpaceDN w:val="0"/>
        <w:spacing w:after="0" w:line="240" w:lineRule="auto"/>
        <w:jc w:val="both"/>
        <w:rPr>
          <w:sz w:val="24"/>
          <w:szCs w:val="24"/>
          <w:lang w:val="ru-RU"/>
        </w:rPr>
      </w:pPr>
      <w:r w:rsidRPr="00724076">
        <w:rPr>
          <w:sz w:val="24"/>
          <w:szCs w:val="24"/>
          <w:lang w:val="ru-RU"/>
        </w:rPr>
        <w:t>график развития производительности предприятия по руде, вскрыше и годовыми объемами работ по горной массе;</w:t>
      </w:r>
    </w:p>
    <w:p w:rsidR="00365A26" w:rsidRPr="00724076" w:rsidRDefault="00365A26" w:rsidP="00303048">
      <w:pPr>
        <w:numPr>
          <w:ilvl w:val="0"/>
          <w:numId w:val="12"/>
        </w:numPr>
        <w:tabs>
          <w:tab w:val="num" w:pos="851"/>
        </w:tabs>
        <w:autoSpaceDE w:val="0"/>
        <w:autoSpaceDN w:val="0"/>
        <w:spacing w:after="0" w:line="240" w:lineRule="auto"/>
        <w:jc w:val="both"/>
        <w:rPr>
          <w:sz w:val="24"/>
          <w:szCs w:val="24"/>
          <w:lang w:val="ru-RU"/>
        </w:rPr>
      </w:pPr>
      <w:r w:rsidRPr="00724076">
        <w:rPr>
          <w:sz w:val="24"/>
          <w:szCs w:val="24"/>
          <w:lang w:val="ru-RU"/>
        </w:rPr>
        <w:t>технологическая схема и параметры системы разработки, и ориентировочные сроки (в зависимости от глубины горных работ) перехода на новые технологические схемы;</w:t>
      </w:r>
    </w:p>
    <w:p w:rsidR="00365A26" w:rsidRPr="00724076" w:rsidRDefault="00365A26" w:rsidP="00303048">
      <w:pPr>
        <w:numPr>
          <w:ilvl w:val="0"/>
          <w:numId w:val="12"/>
        </w:numPr>
        <w:tabs>
          <w:tab w:val="num" w:pos="851"/>
        </w:tabs>
        <w:autoSpaceDE w:val="0"/>
        <w:autoSpaceDN w:val="0"/>
        <w:spacing w:after="0" w:line="240" w:lineRule="auto"/>
        <w:jc w:val="both"/>
        <w:rPr>
          <w:sz w:val="24"/>
          <w:szCs w:val="24"/>
          <w:lang w:val="ru-RU"/>
        </w:rPr>
      </w:pPr>
      <w:r w:rsidRPr="00724076">
        <w:rPr>
          <w:sz w:val="24"/>
          <w:szCs w:val="24"/>
          <w:lang w:val="ru-RU"/>
        </w:rPr>
        <w:t>ориентировочная схема вскрытия разреза в технической увязке с решениями по технологическим схемам.</w:t>
      </w:r>
    </w:p>
    <w:p w:rsidR="00365A26" w:rsidRPr="00724076" w:rsidRDefault="00365A26" w:rsidP="00303048">
      <w:pPr>
        <w:numPr>
          <w:ilvl w:val="0"/>
          <w:numId w:val="13"/>
        </w:numPr>
        <w:autoSpaceDE w:val="0"/>
        <w:autoSpaceDN w:val="0"/>
        <w:spacing w:after="0" w:line="240" w:lineRule="auto"/>
        <w:ind w:left="0" w:firstLine="567"/>
        <w:jc w:val="both"/>
        <w:rPr>
          <w:sz w:val="24"/>
          <w:szCs w:val="24"/>
          <w:lang w:val="ru-RU"/>
        </w:rPr>
      </w:pPr>
      <w:r w:rsidRPr="00724076">
        <w:rPr>
          <w:sz w:val="24"/>
          <w:szCs w:val="24"/>
          <w:lang w:val="ru-RU"/>
        </w:rPr>
        <w:lastRenderedPageBreak/>
        <w:t>К техническому руководству горными работами должны допускаться лица, имеющие законченное высшее или среднее горнотехническое образование по разработке полезных ископаемых или имеющих право по ведению горных работ. Все инженерно-технические работники и рабочие  обязаны не реже одного раза в 3 года проходить проверку знаний правил техники безопасности и инструкций в комиссиях, образуемых в соответствии с установленным порядком.</w:t>
      </w:r>
    </w:p>
    <w:p w:rsidR="00365A26" w:rsidRPr="00724076" w:rsidRDefault="00365A26" w:rsidP="00303048">
      <w:pPr>
        <w:numPr>
          <w:ilvl w:val="0"/>
          <w:numId w:val="13"/>
        </w:numPr>
        <w:autoSpaceDE w:val="0"/>
        <w:autoSpaceDN w:val="0"/>
        <w:spacing w:after="0" w:line="240" w:lineRule="auto"/>
        <w:ind w:left="0" w:firstLine="567"/>
        <w:jc w:val="both"/>
        <w:rPr>
          <w:sz w:val="24"/>
          <w:szCs w:val="24"/>
          <w:lang w:val="ru-RU"/>
        </w:rPr>
      </w:pPr>
      <w:r w:rsidRPr="00724076">
        <w:rPr>
          <w:sz w:val="24"/>
          <w:szCs w:val="24"/>
          <w:lang w:val="ru-RU"/>
        </w:rPr>
        <w:t>При выборе основных параметров карьера, должны учитываться требованиям промышленной безопасности при разработке месторождений полезных ископаемых открытым способом.</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Высота рабочих уступов не должна превышать более чем в 1,5 раза высоту черпания экскаватора или предусматриваться возможность послойной его отработки.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Протяженность временно нерабочих площадок устанавливается проектом в зависимости от требуемой интенсивности разработки, высоты рабочих уступов и применяемого оборудования, но не должна превышать 20% активного фронта работ. Временно нерабочие площадки должны обеспечивать условия для разноса вышележащего уступа и приниматься не менее чем ширина транспортной бермы.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Суммарная протяженность активного фронта должна обеспечивать каждый забойный экскаватор длиной до 300 м, в зависимости от вместимости ковша и вида транспорта. Ширина рабочих площадок на протяжении активного фронта должна быть не менее 14-</w:t>
      </w:r>
      <w:smartTag w:uri="urn:schemas-microsoft-com:office:smarttags" w:element="metricconverter">
        <w:smartTagPr>
          <w:attr w:name="ProductID" w:val="35 м"/>
        </w:smartTagPr>
        <w:r w:rsidRPr="00724076">
          <w:rPr>
            <w:sz w:val="24"/>
            <w:szCs w:val="24"/>
            <w:lang w:val="ru-RU"/>
          </w:rPr>
          <w:t>35 м</w:t>
        </w:r>
      </w:smartTag>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Минимальная ширина разрезных и </w:t>
      </w:r>
      <w:proofErr w:type="spellStart"/>
      <w:r w:rsidRPr="00724076">
        <w:rPr>
          <w:sz w:val="24"/>
          <w:szCs w:val="24"/>
          <w:lang w:val="ru-RU"/>
        </w:rPr>
        <w:t>съездных</w:t>
      </w:r>
      <w:proofErr w:type="spellEnd"/>
      <w:r w:rsidRPr="00724076">
        <w:rPr>
          <w:sz w:val="24"/>
          <w:szCs w:val="24"/>
          <w:lang w:val="ru-RU"/>
        </w:rPr>
        <w:t xml:space="preserve"> траншей должна определяться с учетом параметров применяемого оборудования и принятых транспортных схем, а также свободного дополнительного прохода шириной не менее </w:t>
      </w:r>
      <w:smartTag w:uri="urn:schemas-microsoft-com:office:smarttags" w:element="metricconverter">
        <w:smartTagPr>
          <w:attr w:name="ProductID" w:val="1,5 м"/>
        </w:smartTagPr>
        <w:r w:rsidRPr="00724076">
          <w:rPr>
            <w:sz w:val="24"/>
            <w:szCs w:val="24"/>
            <w:lang w:val="ru-RU"/>
          </w:rPr>
          <w:t>1,5 м</w:t>
        </w:r>
      </w:smartTag>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Ширина рабочей площадки должна определяться расчетом – в соответствии с нормами технологического проектирования. При погашении уступов должны оставляться предохранительные бермы шириной не менее одной трети расстояния по вертикали между смежными бермами и не более чем через каждые три уступа. Бермы, по которым происходит систематическое передвижение рабочих, должны иметь ограждения. Углы наклона бортов устанавливаются на основании анализа геологических, гидрогеологических, сейсмических, горнотехнических условий месторождения, влияющих на устойчивость горных пород в откосах.</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Величина коэффициента запаса устойчивости бортов карьера должна быть не менее 1,2.</w:t>
      </w:r>
    </w:p>
    <w:p w:rsidR="00365A26" w:rsidRPr="00724076" w:rsidRDefault="00365A26" w:rsidP="00303048">
      <w:pPr>
        <w:numPr>
          <w:ilvl w:val="0"/>
          <w:numId w:val="14"/>
        </w:numPr>
        <w:tabs>
          <w:tab w:val="num" w:pos="851"/>
        </w:tabs>
        <w:autoSpaceDE w:val="0"/>
        <w:autoSpaceDN w:val="0"/>
        <w:spacing w:after="0" w:line="240" w:lineRule="auto"/>
        <w:jc w:val="both"/>
        <w:rPr>
          <w:sz w:val="24"/>
          <w:szCs w:val="24"/>
          <w:lang w:val="ru-RU"/>
        </w:rPr>
      </w:pPr>
      <w:r w:rsidRPr="00724076">
        <w:rPr>
          <w:sz w:val="24"/>
          <w:szCs w:val="24"/>
          <w:lang w:val="ru-RU"/>
        </w:rPr>
        <w:t>Обеспеченность карьера готовыми к выемке запасами при круглогодичном режиме работы по вскрыше и 7 месяцам работы по добыче должна составить:</w:t>
      </w:r>
    </w:p>
    <w:p w:rsidR="00365A26" w:rsidRPr="00724076" w:rsidRDefault="00365A26" w:rsidP="00303048">
      <w:pPr>
        <w:numPr>
          <w:ilvl w:val="0"/>
          <w:numId w:val="15"/>
        </w:numPr>
        <w:tabs>
          <w:tab w:val="num" w:pos="851"/>
        </w:tabs>
        <w:autoSpaceDE w:val="0"/>
        <w:autoSpaceDN w:val="0"/>
        <w:spacing w:after="0" w:line="240" w:lineRule="auto"/>
        <w:jc w:val="both"/>
        <w:rPr>
          <w:sz w:val="24"/>
          <w:szCs w:val="24"/>
          <w:lang w:val="ru-RU"/>
        </w:rPr>
      </w:pPr>
      <w:r w:rsidRPr="00724076">
        <w:rPr>
          <w:sz w:val="24"/>
          <w:szCs w:val="24"/>
          <w:lang w:val="ru-RU"/>
        </w:rPr>
        <w:t>готовыми к выемке запасами руды не менее 0,5 месяца;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Размещение готовых к выемке запасов по высоте рабочей зоны в плане, должно соответствовать намеченному направлению развития горных работ и обеспечивать техническую возможность своевременного восстановления запасов по углю и вскрышным породам, по мере их отработки.</w:t>
      </w:r>
    </w:p>
    <w:p w:rsidR="00365A26" w:rsidRPr="00724076" w:rsidRDefault="00365A26" w:rsidP="00303048">
      <w:pPr>
        <w:numPr>
          <w:ilvl w:val="0"/>
          <w:numId w:val="14"/>
        </w:numPr>
        <w:tabs>
          <w:tab w:val="num" w:pos="851"/>
        </w:tabs>
        <w:autoSpaceDE w:val="0"/>
        <w:autoSpaceDN w:val="0"/>
        <w:spacing w:after="0" w:line="240" w:lineRule="auto"/>
        <w:jc w:val="both"/>
        <w:rPr>
          <w:sz w:val="24"/>
          <w:szCs w:val="24"/>
          <w:lang w:val="ru-RU"/>
        </w:rPr>
      </w:pPr>
      <w:r w:rsidRPr="00724076">
        <w:rPr>
          <w:sz w:val="24"/>
          <w:szCs w:val="24"/>
          <w:lang w:val="ru-RU"/>
        </w:rPr>
        <w:t>Запыленность воздуха и количество вредных веществ на рабочих местах не должны превышать величин, установленных санитарными нормами.</w:t>
      </w:r>
    </w:p>
    <w:p w:rsidR="00365A26" w:rsidRPr="00724076" w:rsidRDefault="00365A26" w:rsidP="00303048">
      <w:pPr>
        <w:numPr>
          <w:ilvl w:val="0"/>
          <w:numId w:val="14"/>
        </w:numPr>
        <w:tabs>
          <w:tab w:val="num" w:pos="851"/>
        </w:tabs>
        <w:autoSpaceDE w:val="0"/>
        <w:autoSpaceDN w:val="0"/>
        <w:spacing w:after="0" w:line="240" w:lineRule="auto"/>
        <w:jc w:val="both"/>
        <w:rPr>
          <w:sz w:val="24"/>
          <w:szCs w:val="24"/>
          <w:lang w:val="ru-RU"/>
        </w:rPr>
      </w:pPr>
      <w:r w:rsidRPr="00724076">
        <w:rPr>
          <w:sz w:val="24"/>
          <w:szCs w:val="24"/>
          <w:lang w:val="ru-RU"/>
        </w:rPr>
        <w:t>Горные выработки карьеров в местах, представляющих опасность падения в них людей, животных, а также провалы, оползневые участки, воронки должны быть ограждены предупреждающими знаками, освещенными в темное время суток.</w:t>
      </w:r>
    </w:p>
    <w:p w:rsidR="00365A26" w:rsidRPr="00724076" w:rsidRDefault="00365A26" w:rsidP="00303048">
      <w:pPr>
        <w:numPr>
          <w:ilvl w:val="0"/>
          <w:numId w:val="14"/>
        </w:numPr>
        <w:tabs>
          <w:tab w:val="num" w:pos="851"/>
        </w:tabs>
        <w:autoSpaceDE w:val="0"/>
        <w:autoSpaceDN w:val="0"/>
        <w:spacing w:after="0" w:line="240" w:lineRule="auto"/>
        <w:jc w:val="both"/>
        <w:rPr>
          <w:sz w:val="24"/>
          <w:szCs w:val="24"/>
          <w:lang w:val="ru-RU"/>
        </w:rPr>
      </w:pPr>
      <w:r w:rsidRPr="00724076">
        <w:rPr>
          <w:sz w:val="24"/>
          <w:szCs w:val="24"/>
          <w:lang w:val="ru-RU"/>
        </w:rPr>
        <w:t xml:space="preserve"> К управлению горными и транспортными машинами допускаются лица прошедшие специальное обучение, сдавшие экзамены и получившие удостоверение на право управления соответствующей техникой.</w:t>
      </w:r>
    </w:p>
    <w:p w:rsidR="00365A26" w:rsidRPr="00724076" w:rsidRDefault="00365A26" w:rsidP="00B96072">
      <w:pPr>
        <w:spacing w:after="0" w:line="240" w:lineRule="auto"/>
        <w:ind w:firstLine="709"/>
        <w:jc w:val="both"/>
        <w:rPr>
          <w:sz w:val="24"/>
          <w:szCs w:val="24"/>
          <w:lang w:val="ru-RU"/>
        </w:rPr>
      </w:pPr>
    </w:p>
    <w:p w:rsidR="00365A26" w:rsidRPr="00724076" w:rsidRDefault="00365A26" w:rsidP="00B96072">
      <w:pPr>
        <w:pStyle w:val="a3"/>
        <w:jc w:val="center"/>
        <w:rPr>
          <w:rFonts w:ascii="Times New Roman" w:hAnsi="Times New Roman"/>
          <w:b/>
          <w:i/>
          <w:sz w:val="24"/>
          <w:szCs w:val="24"/>
          <w:u w:val="single"/>
        </w:rPr>
      </w:pPr>
      <w:bookmarkStart w:id="153" w:name="_Toc474309200"/>
      <w:bookmarkStart w:id="154" w:name="_Toc428948609"/>
      <w:bookmarkStart w:id="155" w:name="_Toc432915044"/>
      <w:bookmarkStart w:id="156" w:name="_Toc25843487"/>
      <w:r w:rsidRPr="00724076">
        <w:rPr>
          <w:rFonts w:ascii="Times New Roman" w:hAnsi="Times New Roman"/>
          <w:b/>
          <w:i/>
          <w:sz w:val="24"/>
          <w:szCs w:val="24"/>
          <w:u w:val="single"/>
        </w:rPr>
        <w:t>Мероприятия по безопасной эксплуатации  перегрузочных</w:t>
      </w:r>
      <w:bookmarkStart w:id="157" w:name="_Toc474309201"/>
      <w:bookmarkEnd w:id="153"/>
      <w:r w:rsidRPr="00724076">
        <w:rPr>
          <w:rFonts w:ascii="Times New Roman" w:hAnsi="Times New Roman"/>
          <w:b/>
          <w:i/>
          <w:sz w:val="24"/>
          <w:szCs w:val="24"/>
          <w:u w:val="single"/>
        </w:rPr>
        <w:t xml:space="preserve"> пунктов</w:t>
      </w:r>
      <w:bookmarkEnd w:id="154"/>
      <w:bookmarkEnd w:id="155"/>
      <w:bookmarkEnd w:id="156"/>
      <w:bookmarkEnd w:id="157"/>
    </w:p>
    <w:p w:rsidR="00365A26" w:rsidRPr="00724076" w:rsidRDefault="00365A26" w:rsidP="00B96072">
      <w:pPr>
        <w:spacing w:after="0" w:line="240" w:lineRule="auto"/>
        <w:ind w:firstLine="709"/>
        <w:jc w:val="both"/>
        <w:rPr>
          <w:sz w:val="24"/>
          <w:szCs w:val="24"/>
          <w:lang w:val="ru-RU"/>
        </w:rPr>
      </w:pPr>
      <w:r w:rsidRPr="00724076">
        <w:rPr>
          <w:sz w:val="24"/>
          <w:szCs w:val="24"/>
          <w:lang w:val="ru-RU"/>
        </w:rPr>
        <w:t>Основные мероприятия по безопасной эксплуатации перегрузочных пунктов.</w:t>
      </w:r>
    </w:p>
    <w:p w:rsidR="00365A26" w:rsidRPr="00724076" w:rsidRDefault="00365A26" w:rsidP="00B96072">
      <w:pPr>
        <w:autoSpaceDE w:val="0"/>
        <w:autoSpaceDN w:val="0"/>
        <w:spacing w:after="0" w:line="240" w:lineRule="auto"/>
        <w:ind w:firstLine="709"/>
        <w:jc w:val="both"/>
        <w:rPr>
          <w:sz w:val="24"/>
          <w:szCs w:val="24"/>
          <w:lang w:val="ru-RU"/>
        </w:rPr>
      </w:pPr>
      <w:r w:rsidRPr="00724076">
        <w:rPr>
          <w:sz w:val="24"/>
          <w:szCs w:val="24"/>
          <w:lang w:val="ru-RU"/>
        </w:rPr>
        <w:t xml:space="preserve"> Месторасположение перегрузочного пункта, основные параметры, а также порядок его образования должны определяться паспортом пункта, предусматривающей </w:t>
      </w:r>
      <w:r w:rsidRPr="00724076">
        <w:rPr>
          <w:sz w:val="24"/>
          <w:szCs w:val="24"/>
          <w:lang w:val="ru-RU"/>
        </w:rPr>
        <w:lastRenderedPageBreak/>
        <w:t>необходимое число секторов, пути подъезда и разворота транспорта, места установки оборудования, передвижение людей и принятую схему сигнализации и освещения.</w:t>
      </w:r>
    </w:p>
    <w:p w:rsidR="00365A26" w:rsidRPr="00724076" w:rsidRDefault="00365A26" w:rsidP="00B96072">
      <w:pPr>
        <w:autoSpaceDE w:val="0"/>
        <w:autoSpaceDN w:val="0"/>
        <w:spacing w:after="0" w:line="240" w:lineRule="auto"/>
        <w:ind w:firstLine="709"/>
        <w:jc w:val="both"/>
        <w:rPr>
          <w:sz w:val="24"/>
          <w:szCs w:val="24"/>
          <w:lang w:val="ru-RU"/>
        </w:rPr>
      </w:pPr>
      <w:r w:rsidRPr="00724076">
        <w:rPr>
          <w:sz w:val="24"/>
          <w:szCs w:val="24"/>
          <w:lang w:val="ru-RU"/>
        </w:rPr>
        <w:t xml:space="preserve"> Перегрузочные пункты, на которых в качестве промежуточного звена используются погрузчики колесного типа, должны отвечать следующим требованиям:</w:t>
      </w:r>
    </w:p>
    <w:p w:rsidR="00365A26" w:rsidRPr="00724076" w:rsidRDefault="00365A26" w:rsidP="00B96072">
      <w:pPr>
        <w:autoSpaceDE w:val="0"/>
        <w:autoSpaceDN w:val="0"/>
        <w:spacing w:after="0" w:line="240" w:lineRule="auto"/>
        <w:ind w:firstLine="709"/>
        <w:jc w:val="both"/>
        <w:rPr>
          <w:sz w:val="24"/>
          <w:szCs w:val="24"/>
          <w:lang w:val="ru-RU"/>
        </w:rPr>
      </w:pPr>
      <w:r w:rsidRPr="00724076">
        <w:rPr>
          <w:sz w:val="24"/>
          <w:szCs w:val="24"/>
          <w:lang w:val="ru-RU"/>
        </w:rPr>
        <w:t>высота яруса должна устанавливаться в зависимости от физико-механических свойств горной массы, но не должна превышать высоту черпания погрузчика;</w:t>
      </w:r>
    </w:p>
    <w:p w:rsidR="00365A26" w:rsidRPr="00724076" w:rsidRDefault="00365A26" w:rsidP="00B96072">
      <w:pPr>
        <w:autoSpaceDE w:val="0"/>
        <w:autoSpaceDN w:val="0"/>
        <w:spacing w:after="0" w:line="240" w:lineRule="auto"/>
        <w:ind w:firstLine="709"/>
        <w:jc w:val="both"/>
        <w:rPr>
          <w:sz w:val="24"/>
          <w:szCs w:val="24"/>
          <w:lang w:val="ru-RU"/>
        </w:rPr>
      </w:pPr>
      <w:r w:rsidRPr="00724076">
        <w:rPr>
          <w:sz w:val="24"/>
          <w:szCs w:val="24"/>
          <w:lang w:val="ru-RU"/>
        </w:rPr>
        <w:t>автомобили и другие транспортные средства должны разгружаться в местах, предусмотренных паспортом.</w:t>
      </w:r>
    </w:p>
    <w:p w:rsidR="00365A26" w:rsidRPr="00724076" w:rsidRDefault="00365A26" w:rsidP="00B96072">
      <w:pPr>
        <w:spacing w:after="0" w:line="240" w:lineRule="auto"/>
        <w:ind w:firstLine="709"/>
        <w:jc w:val="both"/>
        <w:rPr>
          <w:sz w:val="24"/>
          <w:szCs w:val="24"/>
          <w:lang w:val="ru-RU"/>
        </w:rPr>
      </w:pPr>
      <w:r w:rsidRPr="00724076">
        <w:rPr>
          <w:sz w:val="24"/>
          <w:szCs w:val="24"/>
          <w:lang w:val="ru-RU"/>
        </w:rPr>
        <w:t>Погрузочно-разгрузочные пункты должны иметь необходимый фронт для маневровых операций автомобилей, бульдозеров, автопоездов. Площадки для погрузки автомобилей должны быть горизонтальными, допускается уклон не более 0,01.</w:t>
      </w:r>
    </w:p>
    <w:p w:rsidR="00365A26" w:rsidRPr="00724076" w:rsidRDefault="00365A26" w:rsidP="00B96072">
      <w:pPr>
        <w:autoSpaceDE w:val="0"/>
        <w:autoSpaceDN w:val="0"/>
        <w:spacing w:after="0" w:line="240" w:lineRule="auto"/>
        <w:ind w:firstLine="709"/>
        <w:jc w:val="both"/>
        <w:rPr>
          <w:sz w:val="24"/>
          <w:szCs w:val="24"/>
          <w:lang w:val="ru-RU"/>
        </w:rPr>
      </w:pPr>
      <w:r w:rsidRPr="00724076">
        <w:rPr>
          <w:sz w:val="24"/>
          <w:szCs w:val="24"/>
          <w:lang w:val="ru-RU"/>
        </w:rPr>
        <w:t xml:space="preserve"> Длина фронта разгрузки и ширина разгрузочной площадки должны определяться, исходя из габаритов транспортных средств, принятых схем маневра и радиуса поворота, с учетом безопасного расстояния между стоящими на погрузке и проезжающими транспортными средствами; но во всех случаях должны быть не менее </w:t>
      </w:r>
      <w:smartTag w:uri="urn:schemas-microsoft-com:office:smarttags" w:element="metricconverter">
        <w:smartTagPr>
          <w:attr w:name="ProductID" w:val="5 м"/>
        </w:smartTagPr>
        <w:r w:rsidRPr="00724076">
          <w:rPr>
            <w:sz w:val="24"/>
            <w:szCs w:val="24"/>
            <w:lang w:val="ru-RU"/>
          </w:rPr>
          <w:t>5 м</w:t>
        </w:r>
      </w:smartTag>
      <w:r w:rsidRPr="00724076">
        <w:rPr>
          <w:sz w:val="24"/>
          <w:szCs w:val="24"/>
          <w:lang w:val="ru-RU"/>
        </w:rPr>
        <w:t>.</w:t>
      </w:r>
    </w:p>
    <w:p w:rsidR="00365A26" w:rsidRPr="00724076" w:rsidRDefault="00365A26" w:rsidP="00B96072">
      <w:pPr>
        <w:autoSpaceDE w:val="0"/>
        <w:autoSpaceDN w:val="0"/>
        <w:spacing w:after="0" w:line="240" w:lineRule="auto"/>
        <w:ind w:firstLine="709"/>
        <w:jc w:val="both"/>
        <w:rPr>
          <w:sz w:val="24"/>
          <w:szCs w:val="24"/>
          <w:lang w:val="ru-RU"/>
        </w:rPr>
      </w:pPr>
      <w:r w:rsidRPr="00724076">
        <w:rPr>
          <w:sz w:val="24"/>
          <w:szCs w:val="24"/>
          <w:lang w:val="ru-RU"/>
        </w:rPr>
        <w:t xml:space="preserve"> Запрещается нахождение людей и производство каких-либо работ на разгрузочной площадке в рабочей зоне автосамосвала и бульдозера. Во всех случаях люди должны находиться от механизма не менее чем на </w:t>
      </w:r>
      <w:smartTag w:uri="urn:schemas-microsoft-com:office:smarttags" w:element="metricconverter">
        <w:smartTagPr>
          <w:attr w:name="ProductID" w:val="5 м"/>
        </w:smartTagPr>
        <w:r w:rsidRPr="00724076">
          <w:rPr>
            <w:sz w:val="24"/>
            <w:szCs w:val="24"/>
            <w:lang w:val="ru-RU"/>
          </w:rPr>
          <w:t>5 м</w:t>
        </w:r>
      </w:smartTag>
      <w:r w:rsidRPr="00724076">
        <w:rPr>
          <w:sz w:val="24"/>
          <w:szCs w:val="24"/>
          <w:lang w:val="ru-RU"/>
        </w:rPr>
        <w:t>.</w:t>
      </w:r>
    </w:p>
    <w:p w:rsidR="00365A26" w:rsidRPr="00724076" w:rsidRDefault="00365A26" w:rsidP="00B96072">
      <w:pPr>
        <w:spacing w:after="0" w:line="240" w:lineRule="auto"/>
        <w:ind w:firstLine="709"/>
        <w:jc w:val="both"/>
        <w:rPr>
          <w:sz w:val="24"/>
          <w:szCs w:val="24"/>
          <w:lang w:val="ru-RU"/>
        </w:rPr>
      </w:pPr>
    </w:p>
    <w:p w:rsidR="00365A26" w:rsidRPr="00724076" w:rsidRDefault="00365A26" w:rsidP="008517F1">
      <w:pPr>
        <w:pStyle w:val="a3"/>
        <w:jc w:val="center"/>
        <w:rPr>
          <w:rFonts w:ascii="Times New Roman" w:hAnsi="Times New Roman"/>
          <w:b/>
          <w:i/>
          <w:sz w:val="24"/>
          <w:szCs w:val="24"/>
          <w:u w:val="single"/>
        </w:rPr>
      </w:pPr>
      <w:bookmarkStart w:id="158" w:name="_Toc428948610"/>
      <w:bookmarkStart w:id="159" w:name="_Toc432915045"/>
      <w:bookmarkStart w:id="160" w:name="_Toc474309202"/>
      <w:bookmarkStart w:id="161" w:name="_Toc25843488"/>
      <w:r w:rsidRPr="00724076">
        <w:rPr>
          <w:rFonts w:ascii="Times New Roman" w:hAnsi="Times New Roman"/>
          <w:b/>
          <w:i/>
          <w:sz w:val="24"/>
          <w:szCs w:val="24"/>
          <w:u w:val="single"/>
        </w:rPr>
        <w:t>Мероприятия по безопасной эксплуатации отвалов</w:t>
      </w:r>
      <w:bookmarkEnd w:id="158"/>
      <w:bookmarkEnd w:id="159"/>
      <w:bookmarkEnd w:id="160"/>
      <w:bookmarkEnd w:id="161"/>
    </w:p>
    <w:p w:rsidR="00365A26" w:rsidRPr="00724076" w:rsidRDefault="00365A26" w:rsidP="00B96072">
      <w:pPr>
        <w:pStyle w:val="22"/>
        <w:tabs>
          <w:tab w:val="num" w:pos="851"/>
        </w:tabs>
        <w:autoSpaceDE w:val="0"/>
        <w:autoSpaceDN w:val="0"/>
        <w:spacing w:after="0" w:line="240" w:lineRule="auto"/>
        <w:ind w:left="0" w:firstLine="567"/>
        <w:jc w:val="both"/>
        <w:rPr>
          <w:rFonts w:ascii="Times New Roman" w:hAnsi="Times New Roman"/>
          <w:sz w:val="24"/>
          <w:szCs w:val="24"/>
        </w:rPr>
      </w:pPr>
      <w:bookmarkStart w:id="162" w:name="_Toc432915062"/>
      <w:bookmarkStart w:id="163" w:name="_Toc474309203"/>
      <w:proofErr w:type="spellStart"/>
      <w:r w:rsidRPr="00724076">
        <w:rPr>
          <w:rFonts w:ascii="Times New Roman" w:hAnsi="Times New Roman"/>
          <w:sz w:val="24"/>
          <w:szCs w:val="24"/>
        </w:rPr>
        <w:t>Отвалообразование</w:t>
      </w:r>
      <w:proofErr w:type="spellEnd"/>
      <w:r w:rsidRPr="00724076">
        <w:rPr>
          <w:rFonts w:ascii="Times New Roman" w:hAnsi="Times New Roman"/>
          <w:sz w:val="24"/>
          <w:szCs w:val="24"/>
        </w:rPr>
        <w:t xml:space="preserve"> должно производиться под техническим руководством и контролем геотехнической службы:</w:t>
      </w:r>
    </w:p>
    <w:p w:rsidR="00365A26" w:rsidRPr="00724076" w:rsidRDefault="00365A26" w:rsidP="00303048">
      <w:pPr>
        <w:numPr>
          <w:ilvl w:val="0"/>
          <w:numId w:val="16"/>
        </w:numPr>
        <w:tabs>
          <w:tab w:val="num" w:pos="851"/>
        </w:tabs>
        <w:autoSpaceDE w:val="0"/>
        <w:autoSpaceDN w:val="0"/>
        <w:spacing w:after="0" w:line="240" w:lineRule="auto"/>
        <w:jc w:val="both"/>
        <w:rPr>
          <w:sz w:val="24"/>
          <w:szCs w:val="24"/>
          <w:lang w:val="ru-RU"/>
        </w:rPr>
      </w:pPr>
      <w:r w:rsidRPr="00724076">
        <w:rPr>
          <w:sz w:val="24"/>
          <w:szCs w:val="24"/>
          <w:lang w:val="ru-RU"/>
        </w:rPr>
        <w:t>маркшейдерское обеспечение горных работ, включающее вынос в натуральные условия всех позиций горных работ на отвалах в соответствии с проектом;</w:t>
      </w:r>
    </w:p>
    <w:p w:rsidR="00365A26" w:rsidRPr="00724076" w:rsidRDefault="00365A26" w:rsidP="00303048">
      <w:pPr>
        <w:numPr>
          <w:ilvl w:val="0"/>
          <w:numId w:val="16"/>
        </w:numPr>
        <w:tabs>
          <w:tab w:val="num" w:pos="851"/>
        </w:tabs>
        <w:autoSpaceDE w:val="0"/>
        <w:autoSpaceDN w:val="0"/>
        <w:spacing w:after="0" w:line="240" w:lineRule="auto"/>
        <w:jc w:val="both"/>
        <w:rPr>
          <w:sz w:val="24"/>
          <w:szCs w:val="24"/>
          <w:lang w:val="ru-RU"/>
        </w:rPr>
      </w:pPr>
      <w:r w:rsidRPr="00724076">
        <w:rPr>
          <w:sz w:val="24"/>
          <w:szCs w:val="24"/>
          <w:lang w:val="ru-RU"/>
        </w:rPr>
        <w:t>контроль над соблюдением технологии и режима отсыпки отвалов;</w:t>
      </w:r>
    </w:p>
    <w:p w:rsidR="00365A26" w:rsidRPr="00724076" w:rsidRDefault="00365A26" w:rsidP="00303048">
      <w:pPr>
        <w:numPr>
          <w:ilvl w:val="0"/>
          <w:numId w:val="16"/>
        </w:numPr>
        <w:tabs>
          <w:tab w:val="num" w:pos="851"/>
        </w:tabs>
        <w:autoSpaceDE w:val="0"/>
        <w:autoSpaceDN w:val="0"/>
        <w:spacing w:after="0" w:line="240" w:lineRule="auto"/>
        <w:jc w:val="both"/>
        <w:rPr>
          <w:sz w:val="24"/>
          <w:szCs w:val="24"/>
          <w:lang w:val="ru-RU"/>
        </w:rPr>
      </w:pPr>
      <w:r w:rsidRPr="00724076">
        <w:rPr>
          <w:sz w:val="24"/>
          <w:szCs w:val="24"/>
          <w:lang w:val="ru-RU"/>
        </w:rPr>
        <w:t xml:space="preserve">контроль размещения пород с различными физико-механическими свойствами, скоростью </w:t>
      </w:r>
      <w:proofErr w:type="spellStart"/>
      <w:r w:rsidRPr="00724076">
        <w:rPr>
          <w:sz w:val="24"/>
          <w:szCs w:val="24"/>
          <w:lang w:val="ru-RU"/>
        </w:rPr>
        <w:t>продвигания</w:t>
      </w:r>
      <w:proofErr w:type="spellEnd"/>
      <w:r w:rsidRPr="00724076">
        <w:rPr>
          <w:sz w:val="24"/>
          <w:szCs w:val="24"/>
          <w:lang w:val="ru-RU"/>
        </w:rPr>
        <w:t xml:space="preserve"> фронта ярусов, в соответствии с паспортами </w:t>
      </w:r>
      <w:proofErr w:type="spellStart"/>
      <w:r w:rsidRPr="00724076">
        <w:rPr>
          <w:sz w:val="24"/>
          <w:szCs w:val="24"/>
          <w:lang w:val="ru-RU"/>
        </w:rPr>
        <w:t>отвалообразования</w:t>
      </w:r>
      <w:proofErr w:type="spellEnd"/>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Организация и проведение инструментальных наблюдений за устойчивостью откосов;</w:t>
      </w:r>
    </w:p>
    <w:p w:rsidR="00365A26" w:rsidRPr="00724076" w:rsidRDefault="00365A26" w:rsidP="00303048">
      <w:pPr>
        <w:numPr>
          <w:ilvl w:val="0"/>
          <w:numId w:val="17"/>
        </w:numPr>
        <w:tabs>
          <w:tab w:val="num" w:pos="851"/>
        </w:tabs>
        <w:autoSpaceDE w:val="0"/>
        <w:autoSpaceDN w:val="0"/>
        <w:spacing w:after="0" w:line="240" w:lineRule="auto"/>
        <w:jc w:val="both"/>
        <w:rPr>
          <w:sz w:val="24"/>
          <w:szCs w:val="24"/>
          <w:lang w:val="ru-RU"/>
        </w:rPr>
      </w:pPr>
      <w:r w:rsidRPr="00724076">
        <w:rPr>
          <w:sz w:val="24"/>
          <w:szCs w:val="24"/>
          <w:lang w:val="ru-RU"/>
        </w:rPr>
        <w:t xml:space="preserve">оперативная корректировка параметров и режима отсыпки отвалов на основе уточнения инженерно-геологических условий </w:t>
      </w:r>
      <w:proofErr w:type="spellStart"/>
      <w:r w:rsidRPr="00724076">
        <w:rPr>
          <w:sz w:val="24"/>
          <w:szCs w:val="24"/>
          <w:lang w:val="ru-RU"/>
        </w:rPr>
        <w:t>отвалообразования</w:t>
      </w:r>
      <w:proofErr w:type="spellEnd"/>
      <w:r w:rsidRPr="00724076">
        <w:rPr>
          <w:sz w:val="24"/>
          <w:szCs w:val="24"/>
          <w:lang w:val="ru-RU"/>
        </w:rPr>
        <w:t xml:space="preserve"> и результатов маркшейдерских инструментальных наблюдений;</w:t>
      </w:r>
    </w:p>
    <w:p w:rsidR="00365A26" w:rsidRPr="00724076" w:rsidRDefault="00365A26" w:rsidP="00303048">
      <w:pPr>
        <w:numPr>
          <w:ilvl w:val="0"/>
          <w:numId w:val="17"/>
        </w:numPr>
        <w:tabs>
          <w:tab w:val="num" w:pos="851"/>
        </w:tabs>
        <w:autoSpaceDE w:val="0"/>
        <w:autoSpaceDN w:val="0"/>
        <w:spacing w:after="0" w:line="240" w:lineRule="auto"/>
        <w:jc w:val="both"/>
        <w:rPr>
          <w:sz w:val="24"/>
          <w:szCs w:val="24"/>
        </w:rPr>
      </w:pPr>
      <w:proofErr w:type="spellStart"/>
      <w:r w:rsidRPr="00724076">
        <w:rPr>
          <w:sz w:val="24"/>
          <w:szCs w:val="24"/>
        </w:rPr>
        <w:t>горизонтальной</w:t>
      </w:r>
      <w:proofErr w:type="spellEnd"/>
      <w:r w:rsidRPr="00724076">
        <w:rPr>
          <w:sz w:val="24"/>
          <w:szCs w:val="24"/>
        </w:rPr>
        <w:t xml:space="preserve"> </w:t>
      </w:r>
      <w:proofErr w:type="spellStart"/>
      <w:r w:rsidRPr="00724076">
        <w:rPr>
          <w:sz w:val="24"/>
          <w:szCs w:val="24"/>
        </w:rPr>
        <w:t>скорости</w:t>
      </w:r>
      <w:proofErr w:type="spellEnd"/>
      <w:r w:rsidRPr="00724076">
        <w:rPr>
          <w:sz w:val="24"/>
          <w:szCs w:val="24"/>
        </w:rPr>
        <w:t xml:space="preserve"> </w:t>
      </w:r>
      <w:proofErr w:type="spellStart"/>
      <w:r w:rsidRPr="00724076">
        <w:rPr>
          <w:sz w:val="24"/>
          <w:szCs w:val="24"/>
        </w:rPr>
        <w:t>деформации</w:t>
      </w:r>
      <w:proofErr w:type="spellEnd"/>
      <w:r w:rsidRPr="00724076">
        <w:rPr>
          <w:sz w:val="24"/>
          <w:szCs w:val="24"/>
        </w:rPr>
        <w:t>;</w:t>
      </w:r>
    </w:p>
    <w:p w:rsidR="00365A26" w:rsidRPr="00724076" w:rsidRDefault="00365A26" w:rsidP="00303048">
      <w:pPr>
        <w:numPr>
          <w:ilvl w:val="0"/>
          <w:numId w:val="17"/>
        </w:numPr>
        <w:tabs>
          <w:tab w:val="num" w:pos="851"/>
        </w:tabs>
        <w:autoSpaceDE w:val="0"/>
        <w:autoSpaceDN w:val="0"/>
        <w:spacing w:after="0" w:line="240" w:lineRule="auto"/>
        <w:jc w:val="both"/>
        <w:rPr>
          <w:sz w:val="24"/>
          <w:szCs w:val="24"/>
        </w:rPr>
      </w:pPr>
      <w:proofErr w:type="spellStart"/>
      <w:r w:rsidRPr="00724076">
        <w:rPr>
          <w:sz w:val="24"/>
          <w:szCs w:val="24"/>
        </w:rPr>
        <w:t>вертикальной</w:t>
      </w:r>
      <w:proofErr w:type="spellEnd"/>
      <w:r w:rsidRPr="00724076">
        <w:rPr>
          <w:sz w:val="24"/>
          <w:szCs w:val="24"/>
        </w:rPr>
        <w:t xml:space="preserve"> </w:t>
      </w:r>
      <w:proofErr w:type="spellStart"/>
      <w:r w:rsidRPr="00724076">
        <w:rPr>
          <w:sz w:val="24"/>
          <w:szCs w:val="24"/>
        </w:rPr>
        <w:t>скорости</w:t>
      </w:r>
      <w:proofErr w:type="spellEnd"/>
      <w:r w:rsidRPr="00724076">
        <w:rPr>
          <w:sz w:val="24"/>
          <w:szCs w:val="24"/>
        </w:rPr>
        <w:t xml:space="preserve"> </w:t>
      </w:r>
      <w:proofErr w:type="spellStart"/>
      <w:r w:rsidRPr="00724076">
        <w:rPr>
          <w:sz w:val="24"/>
          <w:szCs w:val="24"/>
        </w:rPr>
        <w:t>деформации</w:t>
      </w:r>
      <w:proofErr w:type="spellEnd"/>
      <w:r w:rsidRPr="00724076">
        <w:rPr>
          <w:sz w:val="24"/>
          <w:szCs w:val="24"/>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Деформация отвалов носит пластичный закономерный характер, который создает возможность ведения отвальных работ.</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пределах нарастания скоростей оседания от 0 до 50 см/сутки внезапное обрушение отвалов исключается. По достижении вертикальной скорости деформации отвала 50 см/сутки отсыпка породы должна быть прекращена.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развитии работ на отвале на его рабочей площадке маркшейдерской службой оборудуются наблюдательные станции из опорных и рабочих реперов. Рабочие реперы располагаются вдоль верхней бровки отвала через 25-</w:t>
      </w:r>
      <w:smartTag w:uri="urn:schemas-microsoft-com:office:smarttags" w:element="metricconverter">
        <w:smartTagPr>
          <w:attr w:name="ProductID" w:val="35 м"/>
        </w:smartTagPr>
        <w:r w:rsidRPr="00724076">
          <w:rPr>
            <w:sz w:val="24"/>
            <w:szCs w:val="24"/>
            <w:lang w:val="ru-RU"/>
          </w:rPr>
          <w:t>35 м</w:t>
        </w:r>
      </w:smartTag>
      <w:r w:rsidRPr="00724076">
        <w:rPr>
          <w:sz w:val="24"/>
          <w:szCs w:val="24"/>
          <w:lang w:val="ru-RU"/>
        </w:rPr>
        <w:t>, таким образом, чтобы ими контролировались скорости оседания рабочих площадок отвала в местах разгрузки автосамосвалов. При скорости оседания до 25 см/сутки инструментальные наблюдения проводятся через сутки, при скорости более 25 см/сутки ежедневно. При скорости оседания более 50 см/сутки отвал закрывается. Возобновление работ на отвале разрешается при снижении скорости оседания до 30 см/сутки и менее по письменному указанию главного инженера карьера. Данные всех инструментальных наблюдений по отвалам заносятся в специальный журнал (паспорт деформаций отвалов).</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2. На отвалах берма должна иметь по всему фронту поперечный уклон не менее 3</w:t>
      </w:r>
      <w:r w:rsidRPr="00724076">
        <w:rPr>
          <w:sz w:val="24"/>
          <w:szCs w:val="24"/>
        </w:rPr>
        <w:sym w:font="Symbol" w:char="F0B0"/>
      </w:r>
      <w:r w:rsidRPr="00724076">
        <w:rPr>
          <w:sz w:val="24"/>
          <w:szCs w:val="24"/>
          <w:lang w:val="ru-RU"/>
        </w:rPr>
        <w:t>, направленный от бровки откоса в глубину отвала. Под бермой понимается участок разгрузочной площадки отвала перед предохранительным валом шириной 5-</w:t>
      </w:r>
      <w:smartTag w:uri="urn:schemas-microsoft-com:office:smarttags" w:element="metricconverter">
        <w:smartTagPr>
          <w:attr w:name="ProductID" w:val="10 м"/>
        </w:smartTagPr>
        <w:r w:rsidRPr="00724076">
          <w:rPr>
            <w:sz w:val="24"/>
            <w:szCs w:val="24"/>
            <w:lang w:val="ru-RU"/>
          </w:rPr>
          <w:t>10 м</w:t>
        </w:r>
      </w:smartTag>
      <w:r w:rsidRPr="00724076">
        <w:rPr>
          <w:sz w:val="24"/>
          <w:szCs w:val="24"/>
          <w:lang w:val="ru-RU"/>
        </w:rPr>
        <w:t>. Вся остальная поверхность должна быть горизонтальной или иметь поперечный уклон 1</w:t>
      </w:r>
      <w:r w:rsidRPr="00724076">
        <w:rPr>
          <w:sz w:val="24"/>
          <w:szCs w:val="24"/>
        </w:rPr>
        <w:sym w:font="Symbol" w:char="F0B0"/>
      </w:r>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lastRenderedPageBreak/>
        <w:t xml:space="preserve">На бровке отвала из породы создается предохранительный вал высотой не менее </w:t>
      </w:r>
      <w:smartTag w:uri="urn:schemas-microsoft-com:office:smarttags" w:element="metricconverter">
        <w:smartTagPr>
          <w:attr w:name="ProductID" w:val="1 м"/>
        </w:smartTagPr>
        <w:r w:rsidRPr="00724076">
          <w:rPr>
            <w:sz w:val="24"/>
            <w:szCs w:val="24"/>
            <w:lang w:val="ru-RU"/>
          </w:rPr>
          <w:t>1 м</w:t>
        </w:r>
      </w:smartTag>
      <w:r w:rsidRPr="00724076">
        <w:rPr>
          <w:sz w:val="24"/>
          <w:szCs w:val="24"/>
          <w:lang w:val="ru-RU"/>
        </w:rPr>
        <w:t>. Разгрузка самосвалов осуществляется на предохранительную берму.  В темное время суток отвал освещается в соответствии с нормами освещения.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Участковый маркшейдер по </w:t>
      </w:r>
      <w:proofErr w:type="spellStart"/>
      <w:r w:rsidRPr="00724076">
        <w:rPr>
          <w:sz w:val="24"/>
          <w:szCs w:val="24"/>
          <w:lang w:val="ru-RU"/>
        </w:rPr>
        <w:t>отвалообразованию</w:t>
      </w:r>
      <w:proofErr w:type="spellEnd"/>
      <w:r w:rsidRPr="00724076">
        <w:rPr>
          <w:sz w:val="24"/>
          <w:szCs w:val="24"/>
          <w:lang w:val="ru-RU"/>
        </w:rPr>
        <w:t xml:space="preserve"> ежесуточно отражает в журнале осмотра отвалов результаты выполненных наблюдений. На основании выполненных наблюдений в журнале осмотра отвалов оформляется письменное разрешение на производство работ на отвалах с указанием порядка развития отвального фронта. С указанием участкового маркшейдера по </w:t>
      </w:r>
      <w:proofErr w:type="spellStart"/>
      <w:r w:rsidRPr="00724076">
        <w:rPr>
          <w:sz w:val="24"/>
          <w:szCs w:val="24"/>
          <w:lang w:val="ru-RU"/>
        </w:rPr>
        <w:t>отвалообразованию</w:t>
      </w:r>
      <w:proofErr w:type="spellEnd"/>
      <w:r w:rsidRPr="00724076">
        <w:rPr>
          <w:sz w:val="24"/>
          <w:szCs w:val="24"/>
          <w:lang w:val="ru-RU"/>
        </w:rPr>
        <w:t xml:space="preserve"> ежемесячно знакомится под роспись начальник смены, горный мастер вскрышного участка, мастер участков технологического транспорта, мастер бульдозерного участка </w:t>
      </w:r>
      <w:proofErr w:type="spellStart"/>
      <w:r w:rsidRPr="00724076">
        <w:rPr>
          <w:sz w:val="24"/>
          <w:szCs w:val="24"/>
          <w:lang w:val="ru-RU"/>
        </w:rPr>
        <w:t>отвалообразования</w:t>
      </w:r>
      <w:proofErr w:type="spellEnd"/>
      <w:r w:rsidRPr="00724076">
        <w:rPr>
          <w:sz w:val="24"/>
          <w:szCs w:val="24"/>
          <w:lang w:val="ru-RU"/>
        </w:rPr>
        <w:t xml:space="preserve"> и диспетчер разреза.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Мастер бульдозерного участка на основании наряда начальника смены о производстве работ на отвалах определяет число бульдозеров для работы на отвалах. Наряд на производство работ на отвале бульдозеристам выдает горный мастер вскрышного экскаваторного участка. Перед началом работ бульдозерист знакомится с записями в бортовом журнале, тщательно осматривает рабочую площадку и предохранительный вал. Отсыпка вскрышных пород на отвал производится </w:t>
      </w:r>
      <w:proofErr w:type="spellStart"/>
      <w:r w:rsidRPr="00724076">
        <w:rPr>
          <w:sz w:val="24"/>
          <w:szCs w:val="24"/>
          <w:lang w:val="ru-RU"/>
        </w:rPr>
        <w:t>заходками</w:t>
      </w:r>
      <w:proofErr w:type="spellEnd"/>
      <w:r w:rsidRPr="00724076">
        <w:rPr>
          <w:sz w:val="24"/>
          <w:szCs w:val="24"/>
          <w:lang w:val="ru-RU"/>
        </w:rPr>
        <w:t>, длина каждой площадки равняется длине фронта разгрузки, которая должна быть не менее:</w:t>
      </w:r>
    </w:p>
    <w:p w:rsidR="00365A26" w:rsidRPr="00724076" w:rsidRDefault="00365A26" w:rsidP="00303048">
      <w:pPr>
        <w:numPr>
          <w:ilvl w:val="0"/>
          <w:numId w:val="18"/>
        </w:numPr>
        <w:tabs>
          <w:tab w:val="num" w:pos="851"/>
        </w:tabs>
        <w:autoSpaceDE w:val="0"/>
        <w:autoSpaceDN w:val="0"/>
        <w:spacing w:after="0" w:line="240" w:lineRule="auto"/>
        <w:jc w:val="both"/>
        <w:rPr>
          <w:sz w:val="24"/>
          <w:szCs w:val="24"/>
          <w:lang w:val="ru-RU"/>
        </w:rPr>
      </w:pPr>
      <w:r w:rsidRPr="00724076">
        <w:rPr>
          <w:sz w:val="24"/>
          <w:szCs w:val="24"/>
          <w:lang w:val="ru-RU"/>
        </w:rPr>
        <w:t xml:space="preserve">для автосамосвалов грузоподъемностью до 40 т – </w:t>
      </w:r>
      <w:smartTag w:uri="urn:schemas-microsoft-com:office:smarttags" w:element="metricconverter">
        <w:smartTagPr>
          <w:attr w:name="ProductID" w:val="30 м"/>
        </w:smartTagPr>
        <w:r w:rsidRPr="00724076">
          <w:rPr>
            <w:sz w:val="24"/>
            <w:szCs w:val="24"/>
            <w:lang w:val="ru-RU"/>
          </w:rPr>
          <w:t>30 м</w:t>
        </w:r>
      </w:smartTag>
      <w:r w:rsidRPr="00724076">
        <w:rPr>
          <w:sz w:val="24"/>
          <w:szCs w:val="24"/>
          <w:lang w:val="ru-RU"/>
        </w:rPr>
        <w:t>;</w:t>
      </w:r>
    </w:p>
    <w:p w:rsidR="00365A26" w:rsidRPr="00724076" w:rsidRDefault="00365A26" w:rsidP="00303048">
      <w:pPr>
        <w:numPr>
          <w:ilvl w:val="0"/>
          <w:numId w:val="18"/>
        </w:numPr>
        <w:tabs>
          <w:tab w:val="num" w:pos="851"/>
        </w:tabs>
        <w:autoSpaceDE w:val="0"/>
        <w:autoSpaceDN w:val="0"/>
        <w:spacing w:after="0" w:line="240" w:lineRule="auto"/>
        <w:jc w:val="both"/>
        <w:rPr>
          <w:sz w:val="24"/>
          <w:szCs w:val="24"/>
          <w:lang w:val="ru-RU"/>
        </w:rPr>
      </w:pPr>
      <w:r w:rsidRPr="00724076">
        <w:rPr>
          <w:sz w:val="24"/>
          <w:szCs w:val="24"/>
          <w:lang w:val="ru-RU"/>
        </w:rPr>
        <w:t xml:space="preserve">при достижении толщины отсыпаемого слоя вскрышной породы равного величине разовой </w:t>
      </w:r>
      <w:proofErr w:type="spellStart"/>
      <w:r w:rsidRPr="00724076">
        <w:rPr>
          <w:sz w:val="24"/>
          <w:szCs w:val="24"/>
          <w:lang w:val="ru-RU"/>
        </w:rPr>
        <w:t>заходки</w:t>
      </w:r>
      <w:proofErr w:type="spellEnd"/>
      <w:r w:rsidRPr="00724076">
        <w:rPr>
          <w:sz w:val="24"/>
          <w:szCs w:val="24"/>
          <w:lang w:val="ru-RU"/>
        </w:rPr>
        <w:t xml:space="preserve">. Отсыпка вскрыши в этой </w:t>
      </w:r>
      <w:proofErr w:type="spellStart"/>
      <w:r w:rsidRPr="00724076">
        <w:rPr>
          <w:sz w:val="24"/>
          <w:szCs w:val="24"/>
          <w:lang w:val="ru-RU"/>
        </w:rPr>
        <w:t>заходке</w:t>
      </w:r>
      <w:proofErr w:type="spellEnd"/>
      <w:r w:rsidRPr="00724076">
        <w:rPr>
          <w:sz w:val="24"/>
          <w:szCs w:val="24"/>
          <w:lang w:val="ru-RU"/>
        </w:rPr>
        <w:t xml:space="preserve"> прекращается. Участок разгрузки смещается по фронту отвала на величину длины </w:t>
      </w:r>
      <w:proofErr w:type="spellStart"/>
      <w:r w:rsidRPr="00724076">
        <w:rPr>
          <w:sz w:val="24"/>
          <w:szCs w:val="24"/>
          <w:lang w:val="ru-RU"/>
        </w:rPr>
        <w:t>заходки</w:t>
      </w:r>
      <w:proofErr w:type="spellEnd"/>
      <w:r w:rsidRPr="00724076">
        <w:rPr>
          <w:sz w:val="24"/>
          <w:szCs w:val="24"/>
          <w:lang w:val="ru-RU"/>
        </w:rPr>
        <w:t xml:space="preserve"> и т.д. Внешний откос каждой последующей </w:t>
      </w:r>
      <w:proofErr w:type="spellStart"/>
      <w:r w:rsidRPr="00724076">
        <w:rPr>
          <w:sz w:val="24"/>
          <w:szCs w:val="24"/>
          <w:lang w:val="ru-RU"/>
        </w:rPr>
        <w:t>заходки</w:t>
      </w:r>
      <w:proofErr w:type="spellEnd"/>
      <w:r w:rsidRPr="00724076">
        <w:rPr>
          <w:sz w:val="24"/>
          <w:szCs w:val="24"/>
          <w:lang w:val="ru-RU"/>
        </w:rPr>
        <w:t xml:space="preserve"> выходит на уровень внешнего откоса предыдущей, образуя с ней единую поверхность.</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Регламент ведения отвальных работ при автомобильной разгрузке, организация работ определяет безопасное ведение бульдозерного </w:t>
      </w:r>
      <w:proofErr w:type="spellStart"/>
      <w:r w:rsidRPr="00724076">
        <w:rPr>
          <w:sz w:val="24"/>
          <w:szCs w:val="24"/>
          <w:lang w:val="ru-RU"/>
        </w:rPr>
        <w:t>отвалообразования</w:t>
      </w:r>
      <w:proofErr w:type="spellEnd"/>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p>
    <w:p w:rsidR="00365A26" w:rsidRPr="00724076" w:rsidRDefault="00365A26" w:rsidP="00B96072">
      <w:pPr>
        <w:pStyle w:val="a3"/>
        <w:jc w:val="center"/>
        <w:rPr>
          <w:rFonts w:ascii="Times New Roman" w:hAnsi="Times New Roman"/>
          <w:b/>
          <w:i/>
          <w:sz w:val="24"/>
          <w:szCs w:val="24"/>
          <w:u w:val="single"/>
        </w:rPr>
      </w:pPr>
      <w:bookmarkStart w:id="164" w:name="_Toc25843489"/>
      <w:r w:rsidRPr="00724076">
        <w:rPr>
          <w:rFonts w:ascii="Times New Roman" w:hAnsi="Times New Roman"/>
          <w:b/>
          <w:i/>
          <w:sz w:val="24"/>
          <w:szCs w:val="24"/>
          <w:u w:val="single"/>
        </w:rPr>
        <w:t>Мероприятия по безопасной эксплуатации системы энергоснабжения карьера и электроустановок</w:t>
      </w:r>
      <w:bookmarkEnd w:id="162"/>
      <w:bookmarkEnd w:id="163"/>
      <w:bookmarkEnd w:id="164"/>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Для защиты людей от поражения током в настоящем проекте учтены требования "Правил технической эксплуатации электроустановок потребителей".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На объектах </w:t>
      </w:r>
      <w:proofErr w:type="spellStart"/>
      <w:r w:rsidRPr="00724076">
        <w:rPr>
          <w:sz w:val="24"/>
          <w:szCs w:val="24"/>
          <w:lang w:val="ru-RU"/>
        </w:rPr>
        <w:t>промплощадки</w:t>
      </w:r>
      <w:proofErr w:type="spellEnd"/>
      <w:r w:rsidRPr="00724076">
        <w:rPr>
          <w:sz w:val="24"/>
          <w:szCs w:val="24"/>
          <w:lang w:val="ru-RU"/>
        </w:rPr>
        <w:t xml:space="preserve"> принята система с глухо-заземленной </w:t>
      </w:r>
      <w:proofErr w:type="spellStart"/>
      <w:r w:rsidRPr="00724076">
        <w:rPr>
          <w:sz w:val="24"/>
          <w:szCs w:val="24"/>
          <w:lang w:val="ru-RU"/>
        </w:rPr>
        <w:t>нейтралью</w:t>
      </w:r>
      <w:proofErr w:type="spellEnd"/>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Все вновь сооружаемые и реконструируемые электроустановки потребителей должны выполняться в соответствии с действующими ПУЭ.</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По условиям электробезопасности электроустановки разделяются на электроустановки напряжением до 1000 В включительно и электроустановки напряжением выше 1000 В.</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Техническая эксплуатация электроустановок может производиться по правилам, разработанным в отрасли. Отраслевые правила не должны противоречить "Правилам техники безопасности при эксплуатации электроустановок потребителей".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Эксплуатацию электроустановок должен осуществлять специально подготовленный электротехнический персонал.</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Электротехнический персонал предприятия подразделяется на: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административно-технический организующий и принимающий непосредственное участие в оперативных переключениях, ремонтных, монтажных и наладочных работах в электроустановках; этот персонал имеет право оперативного, ремонтного или оперативно-ремонтного обслуживания;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оперативный – осуществляющий оперативное управление электрохозяйством предприятия, цеха, а также оперативное обслуживание электроустановок;</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    ремонтный – выполняющий все виды работ по ремонту, реконструкции и монтажу электрооборудования; к этой категории относится персонал специализированных </w:t>
      </w:r>
      <w:r w:rsidRPr="00724076">
        <w:rPr>
          <w:sz w:val="24"/>
          <w:szCs w:val="24"/>
          <w:lang w:val="ru-RU"/>
        </w:rPr>
        <w:lastRenderedPageBreak/>
        <w:t>служб (</w:t>
      </w:r>
      <w:proofErr w:type="spellStart"/>
      <w:r w:rsidRPr="00724076">
        <w:rPr>
          <w:sz w:val="24"/>
          <w:szCs w:val="24"/>
          <w:lang w:val="ru-RU"/>
        </w:rPr>
        <w:t>испыт</w:t>
      </w:r>
      <w:proofErr w:type="spellEnd"/>
      <w:r w:rsidRPr="00724076">
        <w:rPr>
          <w:sz w:val="24"/>
          <w:szCs w:val="24"/>
          <w:lang w:val="ru-RU"/>
        </w:rPr>
        <w:t>. лабораторий, КМП и т.д.), в обязанности которого входит проведение испытаний, измерений, наладки и регулировки электроаппаратуры и т.д.;</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оперативно-ремонтный – ремонтный персонал небольших предприятий (цехов), специально обученный и подготовленный для выполнения оперативных работ на закрепленных за ним электроустановок.</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До назначения на самостоятельную работу или при переходе на другую работу (должность), связанную с эксплуатацией электроустановок, а также при перерыве в работе в качестве электротехнического персонала свыше 1 года персонал обязан пройти производственное обучение на новом месте работы.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Персонал на новом месте работы должен пройти производственное обучение в необходимом для данной должности объеме: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"Правила и ПТБ при эксплуатации электроустановок потребителей";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"Правила устройства электроустановок";</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производственных (должностных и эксплуатационных) инструкций;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инструкций по охране труда;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дополнительных правил, нормативных и эксплуатационных документов, действующих на данном предприятии.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Обучение должно проводиться по утвержденной программе под руководством опытного работника из электротехнического персонала предприятия или вышестоящей организации, имеющие высшее электротехническое образование и большой опыт работы в данной отрасли работы.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По окончании производственного обучения обучаемый должен пройти в квалифицированной комиссии проверку знаний в предусмотренном объеме для данной должности, ему должна быть присвоена соответствующая группа (</w:t>
      </w:r>
      <w:r w:rsidRPr="00724076">
        <w:rPr>
          <w:sz w:val="24"/>
          <w:szCs w:val="24"/>
        </w:rPr>
        <w:t>II</w:t>
      </w:r>
      <w:r w:rsidRPr="00724076">
        <w:rPr>
          <w:sz w:val="24"/>
          <w:szCs w:val="24"/>
          <w:lang w:val="ru-RU"/>
        </w:rPr>
        <w:t>-</w:t>
      </w:r>
      <w:r w:rsidRPr="00724076">
        <w:rPr>
          <w:sz w:val="24"/>
          <w:szCs w:val="24"/>
        </w:rPr>
        <w:t>V</w:t>
      </w:r>
      <w:r w:rsidRPr="00724076">
        <w:rPr>
          <w:sz w:val="24"/>
          <w:szCs w:val="24"/>
          <w:lang w:val="ru-RU"/>
        </w:rPr>
        <w:t>) электробезопасности. Периодическая проверка знаний персонала должна производиться в следующие сроки: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1 раз в год - для электротехнического персонала, непосредственно обслуживающего действующие электроустановки или проводящего в них наладочные, электромонтажные, ремонтные работы или профилактические испытания, а также для персонала, оформляющего распоряжения и организующего эти работы;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1 раз в 3 года – для ИТР электротехнического персонала, не относящегося к предыдущей группе, а также инженеров по технике безопасности, допущенных к инспектированию электроустановок.</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Лица, допустившие нарушения настоящих Правил или правил техники безопасности, должны подвергаться внеочередной проверке знаний.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Проверку знаний правил должны проводить квалифицированные комиссии в составе не менее 3-х человек, для ИТР:</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гл. инженером или руководителем предприятия;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инспектора "</w:t>
      </w:r>
      <w:proofErr w:type="spellStart"/>
      <w:r w:rsidRPr="00724076">
        <w:rPr>
          <w:sz w:val="24"/>
          <w:szCs w:val="24"/>
          <w:lang w:val="ru-RU"/>
        </w:rPr>
        <w:t>энергонадзора</w:t>
      </w:r>
      <w:proofErr w:type="spellEnd"/>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представителем отдела труда или комитета профсоюза предприятия.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Для остального персонала комиссии назначаются гл. инженером предприятия.</w:t>
      </w:r>
    </w:p>
    <w:p w:rsidR="00365A26" w:rsidRPr="00724076" w:rsidRDefault="00365A26" w:rsidP="00B96072">
      <w:pPr>
        <w:spacing w:after="0" w:line="240" w:lineRule="auto"/>
        <w:ind w:firstLine="567"/>
        <w:jc w:val="both"/>
        <w:rPr>
          <w:sz w:val="24"/>
          <w:szCs w:val="24"/>
          <w:lang w:val="ru-RU"/>
        </w:rPr>
      </w:pPr>
    </w:p>
    <w:p w:rsidR="00365A26" w:rsidRPr="00724076" w:rsidRDefault="0027291A" w:rsidP="00B96072">
      <w:pPr>
        <w:pStyle w:val="1"/>
        <w:spacing w:before="0" w:after="0"/>
        <w:jc w:val="center"/>
        <w:rPr>
          <w:rFonts w:ascii="Times New Roman" w:hAnsi="Times New Roman"/>
          <w:sz w:val="24"/>
          <w:szCs w:val="24"/>
        </w:rPr>
      </w:pPr>
      <w:bookmarkStart w:id="165" w:name="_Toc25843491"/>
      <w:bookmarkStart w:id="166" w:name="_Toc81993376"/>
      <w:r w:rsidRPr="00724076">
        <w:rPr>
          <w:rFonts w:ascii="Times New Roman" w:hAnsi="Times New Roman"/>
          <w:sz w:val="24"/>
          <w:szCs w:val="24"/>
        </w:rPr>
        <w:t>4</w:t>
      </w:r>
      <w:r w:rsidR="00365A26" w:rsidRPr="00724076">
        <w:rPr>
          <w:rFonts w:ascii="Times New Roman" w:hAnsi="Times New Roman"/>
          <w:sz w:val="24"/>
          <w:szCs w:val="24"/>
        </w:rPr>
        <w:t>.</w:t>
      </w:r>
      <w:r w:rsidR="008517F1" w:rsidRPr="00724076">
        <w:rPr>
          <w:rFonts w:ascii="Times New Roman" w:hAnsi="Times New Roman"/>
          <w:sz w:val="24"/>
          <w:szCs w:val="24"/>
        </w:rPr>
        <w:t>8</w:t>
      </w:r>
      <w:r w:rsidR="00365A26" w:rsidRPr="00724076">
        <w:rPr>
          <w:rFonts w:ascii="Times New Roman" w:hAnsi="Times New Roman"/>
          <w:sz w:val="24"/>
          <w:szCs w:val="24"/>
        </w:rPr>
        <w:t>.</w:t>
      </w:r>
      <w:r w:rsidR="008517F1" w:rsidRPr="00724076">
        <w:rPr>
          <w:rFonts w:ascii="Times New Roman" w:hAnsi="Times New Roman"/>
          <w:sz w:val="24"/>
          <w:szCs w:val="24"/>
        </w:rPr>
        <w:t>5</w:t>
      </w:r>
      <w:r w:rsidR="00365A26" w:rsidRPr="00724076">
        <w:rPr>
          <w:rFonts w:ascii="Times New Roman" w:hAnsi="Times New Roman"/>
          <w:sz w:val="24"/>
          <w:szCs w:val="24"/>
        </w:rPr>
        <w:t xml:space="preserve">  Механизация горных работ</w:t>
      </w:r>
      <w:bookmarkEnd w:id="165"/>
      <w:bookmarkEnd w:id="166"/>
    </w:p>
    <w:p w:rsidR="00365A26" w:rsidRPr="00724076" w:rsidRDefault="00365A26" w:rsidP="00B96072">
      <w:pPr>
        <w:spacing w:after="0" w:line="240" w:lineRule="auto"/>
        <w:ind w:firstLine="567"/>
        <w:jc w:val="both"/>
        <w:rPr>
          <w:i/>
          <w:iCs/>
          <w:sz w:val="24"/>
          <w:szCs w:val="24"/>
          <w:lang w:val="ru-RU"/>
        </w:rPr>
      </w:pP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1. Горные, транспортные и строительно-дорожные машины должны быть в исправном состоянии и снабжены действующими сигнальными устройствами, тормозами, ограждениями доступных движущихся частей (муфт, передач, шкивов и т.д.) и рабочих площадок, противопожарными средствами, иметь освещение, комплект исправного инструмента и необходимую контрольно-измерительную аппаратуру, а также исправно действующую защиту от </w:t>
      </w:r>
      <w:proofErr w:type="spellStart"/>
      <w:r w:rsidRPr="00724076">
        <w:rPr>
          <w:sz w:val="24"/>
          <w:szCs w:val="24"/>
          <w:lang w:val="ru-RU"/>
        </w:rPr>
        <w:t>переподъема</w:t>
      </w:r>
      <w:proofErr w:type="spellEnd"/>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Исправность машин должна проверяться </w:t>
      </w:r>
      <w:proofErr w:type="spellStart"/>
      <w:r w:rsidRPr="00724076">
        <w:rPr>
          <w:sz w:val="24"/>
          <w:szCs w:val="24"/>
          <w:lang w:val="ru-RU"/>
        </w:rPr>
        <w:t>ежесменно</w:t>
      </w:r>
      <w:proofErr w:type="spellEnd"/>
      <w:r w:rsidRPr="00724076">
        <w:rPr>
          <w:sz w:val="24"/>
          <w:szCs w:val="24"/>
          <w:lang w:val="ru-RU"/>
        </w:rPr>
        <w:t xml:space="preserve"> машинистом, еженедельно – механиком участка и ежемесячно – гл.  механиком карьера. Результаты проверки должны быть записаны в журнале.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Запрещается работа на неисправных машинах и механизмах.</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lastRenderedPageBreak/>
        <w:t>2. Транспортирование машин тракторами и бульдозерами разрешается только с применением жесткой сцепки и при осуществлении специально разработанных мероприятий, обеспечивающих безопасность, транспортирование особо тяжелых машин с применением других видов сцепки должно осуществляться по специально разработанному проекту, утвержденному главным инженером предприятия.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3. Производить смазку машин и механизмов на ходу разрешается только при наличии специальных устройств обеспечивающих безопасность этих работ. Категорически запрещается использование открытого огня и паяльных ламп для разогревания масел и воды.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4. В случае внезапного прекращения подачи электроэнергии персонал, обслуживающий механизмы, обязан немедленно перевести пусковые устройства электродвигателей и рычаги управления в положение "Стоп" (нулевое).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5. На экскаваторах должны находиться паспорта забоев, утвержденные главным инженером предприятия. В паспортах должны быть показаны допустимые размеры рабочих площадок, берм, углов откоса, высота уступа и расстояния от горного и транспортного оборудования до бровок уступа или отвала.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6. Присутствие посторонних лиц в кабине и на наружных площадках экскаватора при его работе запрещается.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7. Применение систем автоматики, телемеханики и дистанционного управления машинами и механизмами разрешается только при наличии блокировки, не допускающей подачу энергии при неисправности применяемых систем автоматики, телемеханики и дистанционного управления.</w:t>
      </w:r>
    </w:p>
    <w:p w:rsidR="00365A26" w:rsidRPr="00724076" w:rsidRDefault="00365A26" w:rsidP="00303048">
      <w:pPr>
        <w:numPr>
          <w:ilvl w:val="0"/>
          <w:numId w:val="14"/>
        </w:numPr>
        <w:autoSpaceDE w:val="0"/>
        <w:autoSpaceDN w:val="0"/>
        <w:spacing w:after="0" w:line="240" w:lineRule="auto"/>
        <w:jc w:val="both"/>
        <w:rPr>
          <w:sz w:val="24"/>
          <w:szCs w:val="24"/>
          <w:lang w:val="ru-RU"/>
        </w:rPr>
      </w:pPr>
      <w:r w:rsidRPr="00724076">
        <w:rPr>
          <w:sz w:val="24"/>
          <w:szCs w:val="24"/>
          <w:lang w:val="ru-RU"/>
        </w:rPr>
        <w:t>Смазочные и обтирочные материалы на горных и транспортных машинах должны храниться в закрытых металлических ящиках. Хранение на горных машинах и локомотивах бензина и других легковоспламеняющихся веществ не разрешается.</w:t>
      </w:r>
    </w:p>
    <w:p w:rsidR="00365A26" w:rsidRPr="00724076" w:rsidRDefault="00365A26" w:rsidP="00B96072">
      <w:pPr>
        <w:autoSpaceDE w:val="0"/>
        <w:autoSpaceDN w:val="0"/>
        <w:spacing w:after="0" w:line="240" w:lineRule="auto"/>
        <w:ind w:left="567"/>
        <w:jc w:val="both"/>
        <w:rPr>
          <w:sz w:val="24"/>
          <w:szCs w:val="24"/>
          <w:lang w:val="ru-RU"/>
        </w:rPr>
      </w:pPr>
    </w:p>
    <w:p w:rsidR="00365A26" w:rsidRPr="00724076" w:rsidRDefault="00365A26" w:rsidP="00B96072">
      <w:pPr>
        <w:pStyle w:val="a3"/>
        <w:jc w:val="center"/>
        <w:rPr>
          <w:rFonts w:ascii="Times New Roman" w:hAnsi="Times New Roman"/>
          <w:b/>
          <w:i/>
          <w:sz w:val="24"/>
          <w:szCs w:val="24"/>
          <w:u w:val="single"/>
        </w:rPr>
      </w:pPr>
      <w:bookmarkStart w:id="167" w:name="_Toc474309204"/>
      <w:bookmarkStart w:id="168" w:name="_Toc25843492"/>
      <w:bookmarkStart w:id="169" w:name="_Toc428948614"/>
      <w:bookmarkStart w:id="170" w:name="_Toc432915049"/>
      <w:r w:rsidRPr="00724076">
        <w:rPr>
          <w:rFonts w:ascii="Times New Roman" w:hAnsi="Times New Roman"/>
          <w:b/>
          <w:i/>
          <w:sz w:val="24"/>
          <w:szCs w:val="24"/>
          <w:u w:val="single"/>
        </w:rPr>
        <w:t>Мероприятия  по безопасности при  ведении экскаваторных</w:t>
      </w:r>
      <w:bookmarkStart w:id="171" w:name="_Toc474309205"/>
      <w:bookmarkEnd w:id="167"/>
      <w:r w:rsidRPr="00724076">
        <w:rPr>
          <w:rFonts w:ascii="Times New Roman" w:hAnsi="Times New Roman"/>
          <w:b/>
          <w:i/>
          <w:sz w:val="24"/>
          <w:szCs w:val="24"/>
          <w:u w:val="single"/>
        </w:rPr>
        <w:t xml:space="preserve"> работ</w:t>
      </w:r>
      <w:bookmarkEnd w:id="168"/>
      <w:bookmarkEnd w:id="171"/>
    </w:p>
    <w:bookmarkEnd w:id="169"/>
    <w:bookmarkEnd w:id="170"/>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Эксплуатируемые экскаваторы должны быть в исправном состоянии и иметь действующие сигнальные устройства, тормоза, освещение, противопожарные средства, исправную защиту от </w:t>
      </w:r>
      <w:proofErr w:type="spellStart"/>
      <w:r w:rsidRPr="00724076">
        <w:rPr>
          <w:sz w:val="24"/>
          <w:szCs w:val="24"/>
          <w:lang w:val="ru-RU"/>
        </w:rPr>
        <w:t>переподъема</w:t>
      </w:r>
      <w:proofErr w:type="spellEnd"/>
      <w:r w:rsidRPr="00724076">
        <w:rPr>
          <w:sz w:val="24"/>
          <w:szCs w:val="24"/>
          <w:lang w:val="ru-RU"/>
        </w:rPr>
        <w:t>. Все доступные движущиеся части оборудования должны быть ограждены. Изменение конструкций ограждения, площадок и входных трапов не должны реконструироваться в период ремонтов без согласования с заводом-изготовителем, и они не должны ухудшать безопасность обслуживающего персонала.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Исправность машин должна проверяться </w:t>
      </w:r>
      <w:proofErr w:type="spellStart"/>
      <w:r w:rsidRPr="00724076">
        <w:rPr>
          <w:sz w:val="24"/>
          <w:szCs w:val="24"/>
          <w:lang w:val="ru-RU"/>
        </w:rPr>
        <w:t>ежесменно</w:t>
      </w:r>
      <w:proofErr w:type="spellEnd"/>
      <w:r w:rsidRPr="00724076">
        <w:rPr>
          <w:sz w:val="24"/>
          <w:szCs w:val="24"/>
          <w:lang w:val="ru-RU"/>
        </w:rPr>
        <w:t xml:space="preserve"> машинистом, еженедельно – механиком участка и ежемесячно – главным механиком или его заместителем. Результаты проверки должны быть записаны в специальном журнале.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Работа на неисправных машинах запрещается.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Каждый экскаватор должен вести работы в соответствии с паспортом забоя, утвержденным главным инженером. В паспорте забоя должны быть указаны допустимые размеры рабочих площадок, берм, углов откоса, высота уступа, расстояние от горного и транспортного оборудования до бровок уступа и порядок подъезда транспорта к экскаватору.</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Экскаваторы должны располагаться на уступе карьера или отвала на твердом выровненном основании с уклоном, не превышающим допустимого техническим паспортом экскаватора. Во всех случаях расстояние между бортом уступа, отвала или транспортными сосудами и контргрузом экскаватора должно быть не менее </w:t>
      </w:r>
      <w:smartTag w:uri="urn:schemas-microsoft-com:office:smarttags" w:element="metricconverter">
        <w:smartTagPr>
          <w:attr w:name="ProductID" w:val="1 м"/>
        </w:smartTagPr>
        <w:r w:rsidRPr="00724076">
          <w:rPr>
            <w:sz w:val="24"/>
            <w:szCs w:val="24"/>
            <w:lang w:val="ru-RU"/>
          </w:rPr>
          <w:t>1 м</w:t>
        </w:r>
      </w:smartTag>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При работе экскаватора его кабина должна находиться в стороне, противоположной забою. В отдельных случаях (устройство съездов, </w:t>
      </w:r>
      <w:proofErr w:type="spellStart"/>
      <w:r w:rsidRPr="00724076">
        <w:rPr>
          <w:sz w:val="24"/>
          <w:szCs w:val="24"/>
          <w:lang w:val="ru-RU"/>
        </w:rPr>
        <w:t>зарезка</w:t>
      </w:r>
      <w:proofErr w:type="spellEnd"/>
      <w:r w:rsidRPr="00724076">
        <w:rPr>
          <w:sz w:val="24"/>
          <w:szCs w:val="24"/>
          <w:lang w:val="ru-RU"/>
        </w:rPr>
        <w:t xml:space="preserve"> уступов), когда по ряду причин не представляется возможным выполнение этого требования, работа экскаватора согласовывается с органами горного надзора.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Экскаваторы с ковшом вместимостью </w:t>
      </w:r>
      <w:smartTag w:uri="urn:schemas-microsoft-com:office:smarttags" w:element="metricconverter">
        <w:smartTagPr>
          <w:attr w:name="ProductID" w:val="8 м3"/>
        </w:smartTagPr>
        <w:r w:rsidRPr="00724076">
          <w:rPr>
            <w:sz w:val="24"/>
            <w:szCs w:val="24"/>
            <w:lang w:val="ru-RU"/>
          </w:rPr>
          <w:t>8 м</w:t>
        </w:r>
        <w:r w:rsidRPr="00724076">
          <w:rPr>
            <w:sz w:val="24"/>
            <w:szCs w:val="24"/>
            <w:vertAlign w:val="superscript"/>
            <w:lang w:val="ru-RU"/>
          </w:rPr>
          <w:t>3</w:t>
        </w:r>
      </w:smartTag>
      <w:r w:rsidRPr="00724076">
        <w:rPr>
          <w:sz w:val="24"/>
          <w:szCs w:val="24"/>
          <w:lang w:val="ru-RU"/>
        </w:rPr>
        <w:t xml:space="preserve"> и более, учитывая высокое расположение кабины, могут работать при любом расположении экскаватора по отношению к забою.</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Не допускается работа экскаваторов под "козырьками" или навесами уступов.</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lastRenderedPageBreak/>
        <w:t xml:space="preserve">Передвижение экскаватора должно производиться по сигналам помощника машиниста, при этом должна быть обеспечена постоянная видимость между машинистом экскаватора и его помощником. При передвижении экскаватора по горизонтальному пути или на подъем ведущая ось его должна находиться не выше </w:t>
      </w:r>
      <w:smartTag w:uri="urn:schemas-microsoft-com:office:smarttags" w:element="metricconverter">
        <w:smartTagPr>
          <w:attr w:name="ProductID" w:val="1 м"/>
        </w:smartTagPr>
        <w:r w:rsidRPr="00724076">
          <w:rPr>
            <w:sz w:val="24"/>
            <w:szCs w:val="24"/>
            <w:lang w:val="ru-RU"/>
          </w:rPr>
          <w:t>1 м</w:t>
        </w:r>
      </w:smartTag>
      <w:r w:rsidRPr="00724076">
        <w:rPr>
          <w:sz w:val="24"/>
          <w:szCs w:val="24"/>
          <w:lang w:val="ru-RU"/>
        </w:rPr>
        <w:t xml:space="preserve"> от почвы, а стрела должна устанавливаться по ходу экскаватора.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движении экскаватора на подъем или при спуске должны предусматриваться меры, исключающие самопроизвольное скольжение.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погрузке экскаваторами в железнодорожные вагоны и разгрузке их на экскаваторных отвалах поездная бригада должна подчиняться сигналам машиниста экскаватора, подаваемым в соответствии с сигналами, установленными при эксплуатации железнодорожного транспорта.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погрузке в средства автотранспорта машинистом экскаватора должны подаваться сигналы начала и окончания погрузки.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погрузке в средства автомобильного и железнодорожного транспорта машинистом экскаватора должны подаваться сигналы: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"стоп" – один короткий;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сигнал, разрешающий подачу транспортного средства под погрузку, - два коротких;</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начало погрузки – три коротких;</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сигнал об окончании погрузки и разрешении отъезда транспортного средства – один длинный.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Таблица сигналов должна быть вывешена на видном месте, на кузове экскаватора и с ней должны быть ознакомлены машинисты локомотивов и водители транспортных средств.</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Запрещается во время работы экскаватора пребывание людей (включая и обслуживающий персонал) в зоне действия ковша.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Применяющиеся на экскаваторах канаты должны соответствовать паспорту. Стреловые канаты подлежат осмотру не реже одного раза в неделю участковым механиком, при этом число прорванных проволок на длине шага </w:t>
      </w:r>
      <w:proofErr w:type="spellStart"/>
      <w:r w:rsidRPr="00724076">
        <w:rPr>
          <w:sz w:val="24"/>
          <w:szCs w:val="24"/>
          <w:lang w:val="ru-RU"/>
        </w:rPr>
        <w:t>свивки</w:t>
      </w:r>
      <w:proofErr w:type="spellEnd"/>
      <w:r w:rsidRPr="00724076">
        <w:rPr>
          <w:sz w:val="24"/>
          <w:szCs w:val="24"/>
          <w:lang w:val="ru-RU"/>
        </w:rPr>
        <w:t xml:space="preserve"> не должно превышать 15% их общего числа в канате. Торчащие концы оборванных проволок должны быть отрезаны.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Результаты осмотра канатов, а также записи о замене их с указанием даты установки и типа вновь установленного каната заносятся в специальный журнал, который должен храниться на экскаваторе.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Подъемные и тяговые канаты подлежат осмотру в сроки, установленные главным механиком предприятия.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случае грозы, обрушения или оползания уступа во время работы экскаватора  работа экскаватора должна быть прекращена, и экскаватор отведен в безопасное место.</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Для вывода экскаватора из забоя всегда должен быть свободный проход.</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работе экскаватора на грунтах, не выдерживающих давление гусениц, должны быть предусмотрены специальные мероприятия, обеспечивающие его устойчивое положение. Перегон экскаватора по слабым грунтам должен осуществляться в присутствии лиц надзора.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перегоне экскаватора на дальние расстояния (из карьера в карьер или на отвал) должна быть разработана диспозиция по выполнению этой работы с мерами, обеспечивающими безопасность.</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кабине машиниста экскаватора должны быть установлены щит аварийной сигнализации, а также приборы контроля: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за скоростью и углом поворота роторной стрелы;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за скоростью передвижения экскаватора;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за напряжением и нагрузкой на вводе экскаватора.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ремонте и наладочных работах должно быть предусмотрено ручное управление каждым механизмом в отдельности.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lastRenderedPageBreak/>
        <w:t>Места работы экскаваторов должны быть оборудованы средствами вызова машиниста экскаватора.</w:t>
      </w:r>
    </w:p>
    <w:p w:rsidR="00365A26" w:rsidRPr="00724076" w:rsidRDefault="00365A26" w:rsidP="00B96072">
      <w:pPr>
        <w:spacing w:after="0" w:line="240" w:lineRule="auto"/>
        <w:ind w:firstLine="567"/>
        <w:jc w:val="both"/>
        <w:rPr>
          <w:sz w:val="24"/>
          <w:szCs w:val="24"/>
          <w:lang w:val="ru-RU"/>
        </w:rPr>
      </w:pPr>
    </w:p>
    <w:p w:rsidR="00365A26" w:rsidRPr="00724076" w:rsidRDefault="00365A26" w:rsidP="00B96072">
      <w:pPr>
        <w:pStyle w:val="a3"/>
        <w:jc w:val="center"/>
        <w:rPr>
          <w:rFonts w:ascii="Times New Roman" w:hAnsi="Times New Roman"/>
          <w:b/>
          <w:i/>
          <w:sz w:val="24"/>
          <w:szCs w:val="24"/>
          <w:u w:val="single"/>
        </w:rPr>
      </w:pPr>
      <w:bookmarkStart w:id="172" w:name="_Toc428948615"/>
      <w:bookmarkStart w:id="173" w:name="_Toc432915050"/>
      <w:bookmarkStart w:id="174" w:name="_Toc474309206"/>
      <w:bookmarkStart w:id="175" w:name="_Toc25843493"/>
      <w:r w:rsidRPr="00724076">
        <w:rPr>
          <w:rFonts w:ascii="Times New Roman" w:hAnsi="Times New Roman"/>
          <w:b/>
          <w:i/>
          <w:sz w:val="24"/>
          <w:szCs w:val="24"/>
          <w:u w:val="single"/>
        </w:rPr>
        <w:t>Мероприятия по улучшению безопасности при эксплуатации карьерных автосамосвалов</w:t>
      </w:r>
      <w:bookmarkEnd w:id="172"/>
      <w:bookmarkEnd w:id="173"/>
      <w:bookmarkEnd w:id="174"/>
      <w:bookmarkEnd w:id="175"/>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соответствии с «Правилами обеспечения промышленной безопасности для опасных производственных объектов, ведущих горные и геологоразведочные работы" при эксплуатации автомобильного транспорта в карьерах необходимо руководствоваться "Правилами дорожного движения" и "Правилами техники безопасности для предприятий автомобильного транспорта" в той части, в которой они не противоречат вышеуказанным Правилам.</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Скорость и порядок движения автомобилей на дорогах карьера устанавливаются администрацией предприятия с учетом местных условий, качества дорог состояния и транспортных средств. Движение на дорогах карьера должно регулироваться стандартными знаками, предусмотренными "Правилами дорожного движения" и без обгона. В отдельных случаях, если на карьерах применяется несколько типов автомобилей с разной технической скоростью движения, допускается обгон автомобилей при обеспечении безопасных условий движения, согласованных с органами государственного горного надзора.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План и профиль, а также радиусы кривых в плане необходимо устраивать в соответствии с требованиями строительных норм и правил.</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особо стесненных условиях на внутрикарьерных и отвальных дорогах величину радиусов кривых в плане принимают равной не менее двух конструктивных радиусов разворотов автомобиля по переднему наружному колесу – при расчете на одиночный автомобиль и не менее трех конструктивных радиусов разворота – при расчете на тягачи с полуприцепами.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Проезжая часть дороги внутри контура карьера (кроме забойных дорог) должна соответствовать строительным нормам и правилам и быть ограждена от призмы обрушения земляным валом или защитной стенкой. При этом высоту ограждения необходимо принимать по расчету, но не менее одной трети высоты колеса расчетного автомобиля, а ширину – не менее полуторной высоты ограждения.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На уступах из монолитной породы, не имеющих призмы обрушения, ограждение устанавливается на расстоянии не менее </w:t>
      </w:r>
      <w:smartTag w:uri="urn:schemas-microsoft-com:office:smarttags" w:element="metricconverter">
        <w:smartTagPr>
          <w:attr w:name="ProductID" w:val="1 м"/>
        </w:smartTagPr>
        <w:r w:rsidRPr="00724076">
          <w:rPr>
            <w:sz w:val="24"/>
            <w:szCs w:val="24"/>
            <w:lang w:val="ru-RU"/>
          </w:rPr>
          <w:t>1 м</w:t>
        </w:r>
      </w:smartTag>
      <w:r w:rsidRPr="00724076">
        <w:rPr>
          <w:sz w:val="24"/>
          <w:szCs w:val="24"/>
          <w:lang w:val="ru-RU"/>
        </w:rPr>
        <w:t xml:space="preserve"> от края уступа до подошвы ограждающего вала.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При затяжных уклонах дорог (более 0,06) должны устраиваться горизонтальные площадки с уклоном 0,02 длиной не менее </w:t>
      </w:r>
      <w:smartTag w:uri="urn:schemas-microsoft-com:office:smarttags" w:element="metricconverter">
        <w:smartTagPr>
          <w:attr w:name="ProductID" w:val="50 м"/>
        </w:smartTagPr>
        <w:r w:rsidRPr="00724076">
          <w:rPr>
            <w:sz w:val="24"/>
            <w:szCs w:val="24"/>
            <w:lang w:val="ru-RU"/>
          </w:rPr>
          <w:t>50 м</w:t>
        </w:r>
      </w:smartTag>
      <w:r w:rsidRPr="00724076">
        <w:rPr>
          <w:sz w:val="24"/>
          <w:szCs w:val="24"/>
          <w:lang w:val="ru-RU"/>
        </w:rPr>
        <w:t xml:space="preserve"> и не более чем через каждые </w:t>
      </w:r>
      <w:smartTag w:uri="urn:schemas-microsoft-com:office:smarttags" w:element="metricconverter">
        <w:smartTagPr>
          <w:attr w:name="ProductID" w:val="600 м"/>
        </w:smartTagPr>
        <w:r w:rsidRPr="00724076">
          <w:rPr>
            <w:sz w:val="24"/>
            <w:szCs w:val="24"/>
            <w:lang w:val="ru-RU"/>
          </w:rPr>
          <w:t>600 м</w:t>
        </w:r>
      </w:smartTag>
      <w:r w:rsidRPr="00724076">
        <w:rPr>
          <w:sz w:val="24"/>
          <w:szCs w:val="24"/>
          <w:lang w:val="ru-RU"/>
        </w:rPr>
        <w:t xml:space="preserve"> длины затяжного уклона.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Все места погрузки, виражи, капитальные траншеи и скользящие съезды, а также внутрикарьерные дороги (в зависимости от интенсивности движения) в темное время суток следует освещать.</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 зимнее время автодороги необходимо систематически очищать от снега и льда и посыпать песком, шлаком или мелким щебнем или обрабатывать специальным составом.</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Земляное полотно для дорог должно возводиться из прочных грунтов. Применение для насыпей торфа, дерна и растительных остатков не допускается.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Продольные уклоны внутрикарьерных дорог необходимо принимать на основании технико-экономического расчета с учетом безопасности движения, а ширину проезжей части дороги исходя из размеров применяемых автомобилей с учетом требований отраслевых норм технологического проектирования.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погрузке автомобилей экскаваторами должны выполняться следующие условия: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ожидающий погрузки автомобиль должен находиться за пределами радиуса действия экскаваторного ковша и становиться под погрузку только после разрешающего сигнала машиниста экскаватора;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находящийся под погрузкой автомобиль должен быть заторможен;</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lastRenderedPageBreak/>
        <w:t>-  погрузка в кузов автомобиля должна производиться только сбоку или сзади; перенос экскаваторного ковша над кабиной автомобиля не допускается;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нагруженный автомобиль должен следовать к пункту разгрузки только после разрешающего сигнала машиниста экскаватора;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находящийся под погрузкой автомобиль должен быть в пределах видимости машиниста.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Кабина карьерного автосамосвала должна быть перекрыта специальным защитным козырьком, обеспечивающим безопасность водителя при погрузке. При отсутствии защитного козырька водитель автомобиля обязан выходить из кабины и находиться за пределами радиуса действия ковша экскаватора.</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При работе автомобиля в карьере запрещается:</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движение автомобиля с поднятым кузовом;</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xml:space="preserve">-  движение задним ходом к месту погрузки на расстояние более </w:t>
      </w:r>
      <w:smartTag w:uri="urn:schemas-microsoft-com:office:smarttags" w:element="metricconverter">
        <w:smartTagPr>
          <w:attr w:name="ProductID" w:val="30 м"/>
        </w:smartTagPr>
        <w:r w:rsidRPr="00724076">
          <w:rPr>
            <w:sz w:val="24"/>
            <w:szCs w:val="24"/>
            <w:lang w:val="ru-RU"/>
          </w:rPr>
          <w:t>30 м</w:t>
        </w:r>
      </w:smartTag>
      <w:r w:rsidRPr="00724076">
        <w:rPr>
          <w:sz w:val="24"/>
          <w:szCs w:val="24"/>
          <w:lang w:val="ru-RU"/>
        </w:rPr>
        <w:t xml:space="preserve"> (за исключением случаев проведения траншей);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переезжать через кабели, проложенные по почве без специальных предохранительных укрытий;</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перевозить посторонних людей в кабине;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оставлять автомобиль на уклонах и подъемах; в случае остановки на подъеме или уклоне вследствие технической неисправности водитель обязан принять меры, исключающие самопроизвольное движение автомобиля, - выключить двигатель, затормозить машину, положить под колеса упоры (башмаки) и др.;</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 производить запуск двигателя, используя движение автомобиля под уклон.</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Во всех случаях при движении автомобиля задним ходом должен подаваться непрерывный звуковой сигнал, а при движении автомобиля грузоподъемностью 10 т и более должен автоматически включаться звуковой сигнал.</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Инженерные службы предприятий должны уделять особое внимание вопросам организации безопасности эксплуатации карьерного автомобильного транспорта.</w:t>
      </w:r>
    </w:p>
    <w:p w:rsidR="00365A26" w:rsidRPr="00724076" w:rsidRDefault="00365A26" w:rsidP="00B96072">
      <w:pPr>
        <w:spacing w:after="0" w:line="240" w:lineRule="auto"/>
        <w:ind w:firstLine="567"/>
        <w:jc w:val="both"/>
        <w:rPr>
          <w:sz w:val="24"/>
          <w:szCs w:val="24"/>
          <w:lang w:val="ru-RU"/>
        </w:rPr>
      </w:pPr>
    </w:p>
    <w:p w:rsidR="00365A26" w:rsidRPr="00724076" w:rsidRDefault="00365A26" w:rsidP="00B96072">
      <w:pPr>
        <w:pStyle w:val="a3"/>
        <w:jc w:val="center"/>
        <w:rPr>
          <w:rFonts w:ascii="Times New Roman" w:hAnsi="Times New Roman"/>
          <w:b/>
          <w:i/>
          <w:sz w:val="24"/>
          <w:szCs w:val="24"/>
          <w:u w:val="single"/>
        </w:rPr>
      </w:pPr>
      <w:bookmarkStart w:id="176" w:name="_Toc428948616"/>
      <w:bookmarkStart w:id="177" w:name="_Toc432915051"/>
      <w:bookmarkStart w:id="178" w:name="_Toc474309207"/>
      <w:bookmarkStart w:id="179" w:name="_Toc25843494"/>
      <w:r w:rsidRPr="00724076">
        <w:rPr>
          <w:rFonts w:ascii="Times New Roman" w:hAnsi="Times New Roman"/>
          <w:b/>
          <w:i/>
          <w:sz w:val="24"/>
          <w:szCs w:val="24"/>
          <w:u w:val="single"/>
        </w:rPr>
        <w:t>Мероприятия по безопасной эксплуатации бульдозеров</w:t>
      </w:r>
      <w:bookmarkEnd w:id="176"/>
      <w:bookmarkEnd w:id="177"/>
      <w:bookmarkEnd w:id="178"/>
      <w:bookmarkEnd w:id="179"/>
    </w:p>
    <w:p w:rsidR="00365A26" w:rsidRPr="00724076" w:rsidRDefault="00365A26" w:rsidP="00B96072">
      <w:pPr>
        <w:spacing w:after="0" w:line="240" w:lineRule="auto"/>
        <w:ind w:firstLine="567"/>
        <w:rPr>
          <w:sz w:val="24"/>
          <w:szCs w:val="24"/>
          <w:lang w:val="ru-RU"/>
        </w:rPr>
      </w:pPr>
      <w:r w:rsidRPr="00724076">
        <w:rPr>
          <w:sz w:val="24"/>
          <w:szCs w:val="24"/>
          <w:lang w:val="ru-RU"/>
        </w:rPr>
        <w:tab/>
        <w:t>Главнейшим условием безопасной работы бульдозера является изучение и соблюдение бульдозеристом правильных и безопасных приемов управления и обслуживания машины.</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До начала работы бульдозерист обязан осмотреть трактор и бульдозерную установку, проверить крепления, смазку и заправку горючим, а также состояние каната и лебедки.</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1. Не разрешается оставлять бульдозер без присмотра с работающим двигателем и поднятым ножом, а также при работе направлять трос, становиться на подвесную раму и нож.</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2. Запрещается работа на бульдозере без блокировки, исключающей запуск двигателя при включенной коробке передач или при отсутствии устройства для запуска двигателя из кабины, а также работа поперек крутых склонов.</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3. Для ремонта, смазки и регулировки бульдозера он должен быть установлен на горизонтальной площадке, двигатель выключен, а нож опущен на землю.</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4. Для осмотра ножа снизу он должен быть опущен на надежные подкладки, а двигатель бульдозера выключен. Запрещается находиться под поднятым ножом.</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5. Расстояние от края гусеницы бульдозера до бровки откоса определяется с учетом горно-геологических условий и должно быть занесено в паспорт ведения работ в забое (отвале).</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6. Максимальные углы откоса забоя при работе бульдозера не должны превышать: на подъеме 25</w:t>
      </w:r>
      <w:r w:rsidRPr="00724076">
        <w:rPr>
          <w:sz w:val="24"/>
          <w:szCs w:val="24"/>
        </w:rPr>
        <w:sym w:font="Symbol" w:char="F0B0"/>
      </w:r>
      <w:r w:rsidRPr="00724076">
        <w:rPr>
          <w:sz w:val="24"/>
          <w:szCs w:val="24"/>
          <w:lang w:val="ru-RU"/>
        </w:rPr>
        <w:t xml:space="preserve"> под уклон (спуск с грузом) 30</w:t>
      </w:r>
      <w:r w:rsidRPr="00724076">
        <w:rPr>
          <w:sz w:val="24"/>
          <w:szCs w:val="24"/>
        </w:rPr>
        <w:sym w:font="Symbol" w:char="F0B0"/>
      </w:r>
      <w:r w:rsidRPr="00724076">
        <w:rPr>
          <w:sz w:val="24"/>
          <w:szCs w:val="24"/>
          <w:lang w:val="ru-RU"/>
        </w:rPr>
        <w:t>.</w:t>
      </w:r>
    </w:p>
    <w:p w:rsidR="00365A26" w:rsidRPr="00724076" w:rsidRDefault="00365A26" w:rsidP="00B96072">
      <w:pPr>
        <w:spacing w:after="0" w:line="240" w:lineRule="auto"/>
        <w:ind w:firstLine="567"/>
        <w:jc w:val="both"/>
        <w:rPr>
          <w:sz w:val="24"/>
          <w:szCs w:val="24"/>
          <w:lang w:val="ru-RU"/>
        </w:rPr>
      </w:pPr>
      <w:r w:rsidRPr="00724076">
        <w:rPr>
          <w:sz w:val="24"/>
          <w:szCs w:val="24"/>
          <w:lang w:val="ru-RU"/>
        </w:rPr>
        <w:t>7. При планировке отвала бульдозером подъезд к бровке откоса разрешается только ножом вперед. Не следует подавать бульдозер задним ходом к бровке отвала.</w:t>
      </w:r>
    </w:p>
    <w:p w:rsidR="00C739F4" w:rsidRPr="00724076" w:rsidRDefault="00C739F4" w:rsidP="00B96072">
      <w:pPr>
        <w:spacing w:after="0" w:line="240" w:lineRule="auto"/>
        <w:ind w:firstLine="567"/>
        <w:jc w:val="both"/>
        <w:rPr>
          <w:sz w:val="24"/>
          <w:szCs w:val="24"/>
          <w:lang w:val="ru-RU"/>
        </w:rPr>
      </w:pPr>
    </w:p>
    <w:p w:rsidR="00365A26" w:rsidRPr="00724076" w:rsidRDefault="00C739F4" w:rsidP="00B96072">
      <w:pPr>
        <w:pStyle w:val="1"/>
        <w:spacing w:before="0" w:after="0"/>
        <w:jc w:val="center"/>
        <w:rPr>
          <w:rFonts w:ascii="Times New Roman" w:hAnsi="Times New Roman"/>
          <w:sz w:val="24"/>
          <w:szCs w:val="24"/>
        </w:rPr>
      </w:pPr>
      <w:bookmarkStart w:id="180" w:name="_Toc85510604"/>
      <w:bookmarkStart w:id="181" w:name="_Toc104190299"/>
      <w:bookmarkStart w:id="182" w:name="_Toc104624542"/>
      <w:bookmarkStart w:id="183" w:name="_Toc114454904"/>
      <w:bookmarkStart w:id="184" w:name="_Toc139859604"/>
      <w:bookmarkStart w:id="185" w:name="_Toc143050117"/>
      <w:bookmarkStart w:id="186" w:name="_Toc158700770"/>
      <w:bookmarkStart w:id="187" w:name="_Toc174936021"/>
      <w:bookmarkStart w:id="188" w:name="_Toc182801159"/>
      <w:bookmarkStart w:id="189" w:name="_Toc199755592"/>
      <w:bookmarkStart w:id="190" w:name="_Toc474309208"/>
      <w:bookmarkStart w:id="191" w:name="_Toc25843495"/>
      <w:bookmarkStart w:id="192" w:name="_Toc81993377"/>
      <w:r w:rsidRPr="00724076">
        <w:rPr>
          <w:rFonts w:ascii="Times New Roman" w:hAnsi="Times New Roman"/>
          <w:sz w:val="24"/>
          <w:szCs w:val="24"/>
        </w:rPr>
        <w:lastRenderedPageBreak/>
        <w:t>4</w:t>
      </w:r>
      <w:r w:rsidR="00365A26" w:rsidRPr="00724076">
        <w:rPr>
          <w:rFonts w:ascii="Times New Roman" w:hAnsi="Times New Roman"/>
          <w:sz w:val="24"/>
          <w:szCs w:val="24"/>
        </w:rPr>
        <w:t>.</w:t>
      </w:r>
      <w:r w:rsidR="008517F1" w:rsidRPr="00724076">
        <w:rPr>
          <w:rFonts w:ascii="Times New Roman" w:hAnsi="Times New Roman"/>
          <w:sz w:val="24"/>
          <w:szCs w:val="24"/>
        </w:rPr>
        <w:t>9</w:t>
      </w:r>
      <w:r w:rsidR="00365A26" w:rsidRPr="00724076">
        <w:rPr>
          <w:rFonts w:ascii="Times New Roman" w:hAnsi="Times New Roman"/>
          <w:sz w:val="24"/>
          <w:szCs w:val="24"/>
        </w:rPr>
        <w:t xml:space="preserve"> Пожарная безопасность</w:t>
      </w:r>
      <w:bookmarkEnd w:id="180"/>
      <w:bookmarkEnd w:id="181"/>
      <w:bookmarkEnd w:id="182"/>
      <w:bookmarkEnd w:id="183"/>
      <w:bookmarkEnd w:id="184"/>
      <w:bookmarkEnd w:id="185"/>
      <w:bookmarkEnd w:id="186"/>
      <w:bookmarkEnd w:id="187"/>
      <w:bookmarkEnd w:id="188"/>
      <w:bookmarkEnd w:id="189"/>
      <w:bookmarkEnd w:id="190"/>
      <w:bookmarkEnd w:id="191"/>
      <w:bookmarkEnd w:id="192"/>
    </w:p>
    <w:p w:rsidR="00365A26" w:rsidRPr="00724076" w:rsidRDefault="00365A26" w:rsidP="00B96072">
      <w:pPr>
        <w:spacing w:after="0" w:line="240" w:lineRule="auto"/>
        <w:ind w:right="-2"/>
        <w:jc w:val="both"/>
        <w:rPr>
          <w:sz w:val="24"/>
          <w:szCs w:val="24"/>
          <w:lang w:val="ru-RU"/>
        </w:rPr>
      </w:pPr>
    </w:p>
    <w:p w:rsidR="00365A26" w:rsidRPr="00724076" w:rsidRDefault="00365A26" w:rsidP="00B96072">
      <w:pPr>
        <w:spacing w:after="0" w:line="240" w:lineRule="auto"/>
        <w:ind w:right="-2" w:firstLine="567"/>
        <w:jc w:val="both"/>
        <w:rPr>
          <w:sz w:val="24"/>
          <w:szCs w:val="24"/>
          <w:lang w:val="ru-RU"/>
        </w:rPr>
      </w:pPr>
      <w:r w:rsidRPr="00724076">
        <w:rPr>
          <w:sz w:val="24"/>
          <w:szCs w:val="24"/>
          <w:lang w:val="ru-RU"/>
        </w:rPr>
        <w:t>В условиях применения горно-транспортной техники, оснащенной двигателями внутреннего сгорания необходимо:</w:t>
      </w:r>
    </w:p>
    <w:p w:rsidR="00365A26" w:rsidRPr="00724076" w:rsidRDefault="00365A26" w:rsidP="00303048">
      <w:pPr>
        <w:numPr>
          <w:ilvl w:val="0"/>
          <w:numId w:val="20"/>
        </w:numPr>
        <w:spacing w:after="0" w:line="240" w:lineRule="auto"/>
        <w:ind w:left="0" w:right="-2" w:firstLine="567"/>
        <w:jc w:val="both"/>
        <w:rPr>
          <w:sz w:val="24"/>
          <w:szCs w:val="24"/>
          <w:lang w:val="ru-RU"/>
        </w:rPr>
      </w:pPr>
      <w:r w:rsidRPr="00724076">
        <w:rPr>
          <w:sz w:val="24"/>
          <w:szCs w:val="24"/>
          <w:lang w:val="ru-RU"/>
        </w:rPr>
        <w:t>Не допускать утечку топлива, масла и рабочих жидкостей, хранение на машинах использованных обтирочных материалов и запас ГСМ и топлива.</w:t>
      </w:r>
    </w:p>
    <w:p w:rsidR="00365A26" w:rsidRPr="00724076" w:rsidRDefault="00365A26" w:rsidP="00303048">
      <w:pPr>
        <w:numPr>
          <w:ilvl w:val="0"/>
          <w:numId w:val="20"/>
        </w:numPr>
        <w:spacing w:after="0" w:line="240" w:lineRule="auto"/>
        <w:ind w:left="0" w:right="-2" w:firstLine="567"/>
        <w:jc w:val="both"/>
        <w:rPr>
          <w:sz w:val="24"/>
          <w:szCs w:val="24"/>
          <w:lang w:val="ru-RU"/>
        </w:rPr>
      </w:pPr>
      <w:r w:rsidRPr="00724076">
        <w:rPr>
          <w:sz w:val="24"/>
          <w:szCs w:val="24"/>
          <w:lang w:val="ru-RU"/>
        </w:rPr>
        <w:t>При осмотре топливных баков и системы питания двигателя следует пользоваться электрическим освещением.</w:t>
      </w:r>
    </w:p>
    <w:p w:rsidR="00365A26" w:rsidRPr="00724076" w:rsidRDefault="00365A26" w:rsidP="00303048">
      <w:pPr>
        <w:numPr>
          <w:ilvl w:val="0"/>
          <w:numId w:val="20"/>
        </w:numPr>
        <w:spacing w:after="0" w:line="240" w:lineRule="auto"/>
        <w:ind w:left="0" w:right="-2" w:firstLine="567"/>
        <w:jc w:val="both"/>
        <w:rPr>
          <w:sz w:val="24"/>
          <w:szCs w:val="24"/>
          <w:lang w:val="ru-RU"/>
        </w:rPr>
      </w:pPr>
      <w:r w:rsidRPr="00724076">
        <w:rPr>
          <w:sz w:val="24"/>
          <w:szCs w:val="24"/>
          <w:lang w:val="ru-RU"/>
        </w:rPr>
        <w:t>В местах хранения машин должны быть огнетушители, ящики с песком и противопожарный инвентарь.</w:t>
      </w:r>
    </w:p>
    <w:p w:rsidR="00365A26" w:rsidRPr="00724076" w:rsidRDefault="00365A26" w:rsidP="00303048">
      <w:pPr>
        <w:numPr>
          <w:ilvl w:val="0"/>
          <w:numId w:val="20"/>
        </w:numPr>
        <w:spacing w:after="0" w:line="240" w:lineRule="auto"/>
        <w:ind w:left="0" w:right="-2" w:firstLine="567"/>
        <w:jc w:val="both"/>
        <w:rPr>
          <w:sz w:val="24"/>
          <w:szCs w:val="24"/>
          <w:lang w:val="ru-RU"/>
        </w:rPr>
      </w:pPr>
      <w:r w:rsidRPr="00724076">
        <w:rPr>
          <w:sz w:val="24"/>
          <w:szCs w:val="24"/>
          <w:lang w:val="ru-RU"/>
        </w:rPr>
        <w:t>В случае воспламенения нефтепродуктов гасить пламя следует огнетушителем или песком, землей или прикрывать брезентом.</w:t>
      </w:r>
    </w:p>
    <w:p w:rsidR="00365A26" w:rsidRPr="00724076" w:rsidRDefault="00365A26" w:rsidP="00B96072">
      <w:pPr>
        <w:spacing w:after="0" w:line="240" w:lineRule="auto"/>
        <w:ind w:right="-2" w:firstLine="567"/>
        <w:jc w:val="both"/>
        <w:rPr>
          <w:sz w:val="24"/>
          <w:szCs w:val="24"/>
          <w:lang w:val="ru-RU"/>
        </w:rPr>
      </w:pPr>
      <w:r w:rsidRPr="00724076">
        <w:rPr>
          <w:sz w:val="24"/>
          <w:szCs w:val="24"/>
          <w:lang w:val="ru-RU"/>
        </w:rPr>
        <w:t>Категорически запрещается заливать пламя водой.</w:t>
      </w:r>
    </w:p>
    <w:p w:rsidR="00365A26" w:rsidRPr="00724076" w:rsidRDefault="00365A26" w:rsidP="00B96072">
      <w:pPr>
        <w:spacing w:after="0" w:line="240" w:lineRule="auto"/>
        <w:ind w:right="-2" w:firstLine="567"/>
        <w:jc w:val="both"/>
        <w:rPr>
          <w:sz w:val="24"/>
          <w:szCs w:val="24"/>
          <w:lang w:val="ru-RU"/>
        </w:rPr>
      </w:pPr>
      <w:r w:rsidRPr="00724076">
        <w:rPr>
          <w:sz w:val="24"/>
          <w:szCs w:val="24"/>
          <w:lang w:val="ru-RU"/>
        </w:rPr>
        <w:t>При работе, обслуживании и ремонте машин, запрещается:</w:t>
      </w:r>
    </w:p>
    <w:p w:rsidR="00365A26" w:rsidRPr="00724076" w:rsidRDefault="00365A26" w:rsidP="00303048">
      <w:pPr>
        <w:numPr>
          <w:ilvl w:val="0"/>
          <w:numId w:val="19"/>
        </w:numPr>
        <w:spacing w:after="0" w:line="240" w:lineRule="auto"/>
        <w:ind w:left="0" w:right="-2" w:firstLine="567"/>
        <w:jc w:val="both"/>
        <w:rPr>
          <w:sz w:val="24"/>
          <w:szCs w:val="24"/>
          <w:lang w:val="ru-RU"/>
        </w:rPr>
      </w:pPr>
      <w:r w:rsidRPr="00724076">
        <w:rPr>
          <w:sz w:val="24"/>
          <w:szCs w:val="24"/>
          <w:lang w:val="ru-RU"/>
        </w:rPr>
        <w:t xml:space="preserve">открывать пробки бочек с бензином, ударяя по ним металлическими предметами; </w:t>
      </w:r>
    </w:p>
    <w:p w:rsidR="00365A26" w:rsidRPr="00724076" w:rsidRDefault="00365A26" w:rsidP="00303048">
      <w:pPr>
        <w:numPr>
          <w:ilvl w:val="0"/>
          <w:numId w:val="19"/>
        </w:numPr>
        <w:spacing w:after="0" w:line="240" w:lineRule="auto"/>
        <w:ind w:left="0" w:right="-2" w:firstLine="567"/>
        <w:jc w:val="both"/>
        <w:rPr>
          <w:sz w:val="24"/>
          <w:szCs w:val="24"/>
          <w:lang w:val="ru-RU"/>
        </w:rPr>
      </w:pPr>
      <w:r w:rsidRPr="00724076">
        <w:rPr>
          <w:sz w:val="24"/>
          <w:szCs w:val="24"/>
          <w:lang w:val="ru-RU"/>
        </w:rPr>
        <w:t xml:space="preserve">пользоваться открытым огнем и курить в месте заправки машин и при проверке уровня топлива в баках; </w:t>
      </w:r>
    </w:p>
    <w:p w:rsidR="00365A26" w:rsidRPr="00724076" w:rsidRDefault="00365A26" w:rsidP="00303048">
      <w:pPr>
        <w:numPr>
          <w:ilvl w:val="0"/>
          <w:numId w:val="19"/>
        </w:numPr>
        <w:spacing w:after="0" w:line="240" w:lineRule="auto"/>
        <w:ind w:left="0" w:right="-2" w:firstLine="567"/>
        <w:jc w:val="both"/>
        <w:rPr>
          <w:sz w:val="24"/>
          <w:szCs w:val="24"/>
          <w:lang w:val="ru-RU"/>
        </w:rPr>
      </w:pPr>
      <w:r w:rsidRPr="00724076">
        <w:rPr>
          <w:sz w:val="24"/>
          <w:szCs w:val="24"/>
          <w:lang w:val="ru-RU"/>
        </w:rPr>
        <w:t xml:space="preserve">разводить огонь и курить вблизи места заправки и стоянки машин; </w:t>
      </w:r>
    </w:p>
    <w:p w:rsidR="00365A26" w:rsidRPr="00724076" w:rsidRDefault="00365A26" w:rsidP="00303048">
      <w:pPr>
        <w:numPr>
          <w:ilvl w:val="0"/>
          <w:numId w:val="19"/>
        </w:numPr>
        <w:spacing w:after="0" w:line="240" w:lineRule="auto"/>
        <w:ind w:left="0" w:right="-2" w:firstLine="567"/>
        <w:jc w:val="both"/>
        <w:rPr>
          <w:sz w:val="24"/>
          <w:szCs w:val="24"/>
          <w:lang w:val="ru-RU"/>
        </w:rPr>
      </w:pPr>
      <w:r w:rsidRPr="00724076">
        <w:rPr>
          <w:sz w:val="24"/>
          <w:szCs w:val="24"/>
          <w:lang w:val="ru-RU"/>
        </w:rPr>
        <w:t>оставлять машину после работы вблизи заправки;</w:t>
      </w:r>
    </w:p>
    <w:p w:rsidR="00365A26" w:rsidRPr="00724076" w:rsidRDefault="00365A26" w:rsidP="00303048">
      <w:pPr>
        <w:numPr>
          <w:ilvl w:val="0"/>
          <w:numId w:val="19"/>
        </w:numPr>
        <w:spacing w:after="0" w:line="240" w:lineRule="auto"/>
        <w:ind w:left="0" w:right="-2" w:firstLine="567"/>
        <w:jc w:val="both"/>
        <w:rPr>
          <w:sz w:val="24"/>
          <w:szCs w:val="24"/>
          <w:lang w:val="ru-RU"/>
        </w:rPr>
      </w:pPr>
      <w:r w:rsidRPr="00724076">
        <w:rPr>
          <w:sz w:val="24"/>
          <w:szCs w:val="24"/>
          <w:lang w:val="ru-RU"/>
        </w:rPr>
        <w:t>подогревать двигатель открытым огнем при пуске машины;</w:t>
      </w:r>
    </w:p>
    <w:p w:rsidR="00365A26" w:rsidRPr="00724076" w:rsidRDefault="00365A26" w:rsidP="00303048">
      <w:pPr>
        <w:numPr>
          <w:ilvl w:val="0"/>
          <w:numId w:val="19"/>
        </w:numPr>
        <w:spacing w:after="0" w:line="240" w:lineRule="auto"/>
        <w:ind w:left="0" w:right="-2" w:firstLine="567"/>
        <w:jc w:val="both"/>
        <w:rPr>
          <w:sz w:val="24"/>
          <w:szCs w:val="24"/>
          <w:lang w:val="ru-RU"/>
        </w:rPr>
      </w:pPr>
      <w:r w:rsidRPr="00724076">
        <w:rPr>
          <w:sz w:val="24"/>
          <w:szCs w:val="24"/>
          <w:lang w:val="ru-RU"/>
        </w:rPr>
        <w:t>подходить к открытому огню в одежде, пропитанной нефтепродуктами.</w:t>
      </w:r>
    </w:p>
    <w:p w:rsidR="00365A26" w:rsidRPr="00724076" w:rsidRDefault="00365A26" w:rsidP="00B96072">
      <w:pPr>
        <w:spacing w:after="0" w:line="240" w:lineRule="auto"/>
        <w:ind w:right="-2" w:firstLine="567"/>
        <w:jc w:val="both"/>
        <w:rPr>
          <w:sz w:val="24"/>
          <w:szCs w:val="24"/>
          <w:lang w:val="ru-RU"/>
        </w:rPr>
      </w:pPr>
      <w:r w:rsidRPr="00724076">
        <w:rPr>
          <w:sz w:val="24"/>
          <w:szCs w:val="24"/>
          <w:lang w:val="ru-RU"/>
        </w:rPr>
        <w:t>Все горно-транспортные машины должны быть оснащены средствами пожаротушения.</w:t>
      </w:r>
    </w:p>
    <w:p w:rsidR="00365A26" w:rsidRPr="00724076" w:rsidRDefault="00365A26" w:rsidP="00B96072">
      <w:pPr>
        <w:spacing w:after="0" w:line="240" w:lineRule="auto"/>
        <w:ind w:right="-2" w:firstLine="567"/>
        <w:jc w:val="both"/>
        <w:rPr>
          <w:sz w:val="24"/>
          <w:szCs w:val="24"/>
          <w:lang w:val="ru-RU"/>
        </w:rPr>
      </w:pPr>
      <w:r w:rsidRPr="00724076">
        <w:rPr>
          <w:sz w:val="24"/>
          <w:szCs w:val="24"/>
          <w:lang w:val="ru-RU"/>
        </w:rPr>
        <w:t xml:space="preserve">На площадке должен быть оборудован противопожарный щит: ящик с песком, багры, топор, огнетушители.  Щит должен быть окрашен в красный цвет. Приказом по ТОО должен быть назначен ответственный за противопожарное состояние объекта. Работы необходимо производить с соблюдением требований пожарной безопасности, согласно СНиПу РК 2.02-05-2002 г. «Пожарная безопасность зданий и сооружений». </w:t>
      </w:r>
    </w:p>
    <w:p w:rsidR="00CD48A1" w:rsidRPr="00724076" w:rsidRDefault="00CD48A1" w:rsidP="00B96072">
      <w:pPr>
        <w:spacing w:after="0" w:line="240" w:lineRule="auto"/>
        <w:ind w:right="-2" w:firstLine="567"/>
        <w:jc w:val="both"/>
        <w:rPr>
          <w:sz w:val="24"/>
          <w:szCs w:val="24"/>
          <w:lang w:val="ru-RU"/>
        </w:rPr>
      </w:pPr>
    </w:p>
    <w:p w:rsidR="0099316A" w:rsidRPr="00724076" w:rsidRDefault="0099316A" w:rsidP="00B96072">
      <w:pPr>
        <w:pStyle w:val="1"/>
        <w:spacing w:before="0" w:after="0"/>
        <w:jc w:val="center"/>
        <w:rPr>
          <w:rFonts w:ascii="Times New Roman" w:hAnsi="Times New Roman"/>
          <w:sz w:val="24"/>
          <w:szCs w:val="24"/>
        </w:rPr>
      </w:pPr>
      <w:bookmarkStart w:id="193" w:name="_Toc25843505"/>
      <w:bookmarkStart w:id="194" w:name="_Toc81993378"/>
      <w:r w:rsidRPr="00724076">
        <w:rPr>
          <w:rFonts w:ascii="Times New Roman" w:hAnsi="Times New Roman"/>
          <w:sz w:val="24"/>
          <w:szCs w:val="24"/>
          <w:lang w:val="kk-KZ"/>
        </w:rPr>
        <w:t>4</w:t>
      </w:r>
      <w:r w:rsidRPr="00724076">
        <w:rPr>
          <w:rFonts w:ascii="Times New Roman" w:hAnsi="Times New Roman"/>
          <w:sz w:val="24"/>
          <w:szCs w:val="24"/>
        </w:rPr>
        <w:t>.</w:t>
      </w:r>
      <w:r w:rsidR="008517F1" w:rsidRPr="00724076">
        <w:rPr>
          <w:rFonts w:ascii="Times New Roman" w:hAnsi="Times New Roman"/>
          <w:sz w:val="24"/>
          <w:szCs w:val="24"/>
          <w:lang w:val="kk-KZ"/>
        </w:rPr>
        <w:t>10</w:t>
      </w:r>
      <w:r w:rsidRPr="00724076">
        <w:rPr>
          <w:rFonts w:ascii="Times New Roman" w:hAnsi="Times New Roman"/>
          <w:sz w:val="24"/>
          <w:szCs w:val="24"/>
        </w:rPr>
        <w:t xml:space="preserve"> Радиационная безопасность</w:t>
      </w:r>
      <w:bookmarkEnd w:id="193"/>
      <w:bookmarkEnd w:id="194"/>
    </w:p>
    <w:p w:rsidR="0099316A" w:rsidRPr="00724076" w:rsidRDefault="0099316A" w:rsidP="00B96072">
      <w:pPr>
        <w:suppressAutoHyphens/>
        <w:spacing w:after="0" w:line="240" w:lineRule="auto"/>
        <w:ind w:firstLine="720"/>
        <w:jc w:val="center"/>
        <w:rPr>
          <w:b/>
          <w:sz w:val="24"/>
          <w:szCs w:val="24"/>
          <w:lang w:val="ru-RU"/>
        </w:rPr>
      </w:pPr>
    </w:p>
    <w:p w:rsidR="0099316A" w:rsidRPr="00724076" w:rsidRDefault="0099316A" w:rsidP="00B96072">
      <w:pPr>
        <w:suppressAutoHyphens/>
        <w:spacing w:after="0" w:line="240" w:lineRule="auto"/>
        <w:ind w:firstLine="567"/>
        <w:jc w:val="both"/>
        <w:rPr>
          <w:sz w:val="24"/>
          <w:szCs w:val="24"/>
          <w:lang w:val="ru-RU"/>
        </w:rPr>
      </w:pPr>
      <w:r w:rsidRPr="00724076">
        <w:rPr>
          <w:sz w:val="24"/>
          <w:szCs w:val="24"/>
          <w:lang w:val="ru-RU"/>
        </w:rPr>
        <w:t>Основные нормативно-технические документы по обеспечению радиационной безопасности персонала и населения:</w:t>
      </w:r>
    </w:p>
    <w:p w:rsidR="0099316A" w:rsidRPr="00724076" w:rsidRDefault="0099316A" w:rsidP="00B96072">
      <w:pPr>
        <w:suppressAutoHyphens/>
        <w:spacing w:after="0" w:line="240" w:lineRule="auto"/>
        <w:ind w:firstLine="567"/>
        <w:jc w:val="both"/>
        <w:rPr>
          <w:sz w:val="24"/>
          <w:szCs w:val="24"/>
          <w:lang w:val="ru-RU"/>
        </w:rPr>
      </w:pPr>
      <w:r w:rsidRPr="00724076">
        <w:rPr>
          <w:sz w:val="24"/>
          <w:szCs w:val="24"/>
          <w:lang w:val="ru-RU"/>
        </w:rPr>
        <w:t xml:space="preserve">- Закон Республики Казахстан «О радиационной безопасности населения»; </w:t>
      </w:r>
    </w:p>
    <w:p w:rsidR="0099316A" w:rsidRPr="00724076" w:rsidRDefault="0099316A" w:rsidP="00B96072">
      <w:pPr>
        <w:shd w:val="clear" w:color="auto" w:fill="FFFFFF"/>
        <w:adjustRightInd w:val="0"/>
        <w:spacing w:after="0" w:line="240" w:lineRule="auto"/>
        <w:ind w:firstLine="567"/>
        <w:jc w:val="both"/>
        <w:rPr>
          <w:color w:val="000000"/>
          <w:sz w:val="24"/>
          <w:szCs w:val="24"/>
          <w:lang w:val="ru-RU"/>
        </w:rPr>
      </w:pPr>
      <w:r w:rsidRPr="00724076">
        <w:rPr>
          <w:sz w:val="24"/>
          <w:szCs w:val="24"/>
          <w:lang w:val="ru-RU"/>
        </w:rPr>
        <w:t>- СП "Санитарно-эпидемиологические требования к обеспечению радиационной безопасности" №261 от 27.03.2015 г.</w:t>
      </w:r>
      <w:r w:rsidRPr="00724076">
        <w:rPr>
          <w:color w:val="000000"/>
          <w:sz w:val="24"/>
          <w:szCs w:val="24"/>
          <w:lang w:val="ru-RU"/>
        </w:rPr>
        <w:t>;</w:t>
      </w:r>
    </w:p>
    <w:p w:rsidR="0099316A" w:rsidRPr="00724076" w:rsidRDefault="0099316A" w:rsidP="00B96072">
      <w:pPr>
        <w:shd w:val="clear" w:color="auto" w:fill="FFFFFF"/>
        <w:adjustRightInd w:val="0"/>
        <w:spacing w:after="0" w:line="240" w:lineRule="auto"/>
        <w:ind w:firstLine="567"/>
        <w:jc w:val="both"/>
        <w:rPr>
          <w:color w:val="000000"/>
          <w:sz w:val="24"/>
          <w:szCs w:val="24"/>
          <w:lang w:val="ru-RU"/>
        </w:rPr>
      </w:pPr>
      <w:r w:rsidRPr="00724076">
        <w:rPr>
          <w:color w:val="000000"/>
          <w:sz w:val="24"/>
          <w:szCs w:val="24"/>
          <w:lang w:val="ru-RU"/>
        </w:rPr>
        <w:t xml:space="preserve">- Гигиенические нормативы </w:t>
      </w:r>
      <w:r w:rsidRPr="00724076">
        <w:rPr>
          <w:bCs/>
          <w:sz w:val="24"/>
          <w:szCs w:val="24"/>
          <w:lang w:val="ru-RU"/>
        </w:rPr>
        <w:t xml:space="preserve">"Санитарно-эпидемиологические требования к обеспечению радиационной безопасности" </w:t>
      </w:r>
      <w:r w:rsidRPr="00724076">
        <w:rPr>
          <w:color w:val="000000"/>
          <w:sz w:val="24"/>
          <w:szCs w:val="24"/>
          <w:lang w:val="ru-RU"/>
        </w:rPr>
        <w:t>№155 от 27.02.2015 г.</w:t>
      </w:r>
    </w:p>
    <w:p w:rsidR="00CF4D13" w:rsidRPr="003E3C2C" w:rsidRDefault="00CF4D13" w:rsidP="00CF4D13">
      <w:pPr>
        <w:spacing w:after="0" w:line="240" w:lineRule="auto"/>
        <w:ind w:firstLine="709"/>
        <w:jc w:val="both"/>
        <w:rPr>
          <w:sz w:val="24"/>
          <w:szCs w:val="24"/>
          <w:lang w:val="ru-RU"/>
        </w:rPr>
      </w:pPr>
      <w:r>
        <w:rPr>
          <w:sz w:val="24"/>
          <w:szCs w:val="24"/>
          <w:lang w:val="ru-RU"/>
        </w:rPr>
        <w:t>У</w:t>
      </w:r>
      <w:r w:rsidRPr="003E3C2C">
        <w:rPr>
          <w:sz w:val="24"/>
          <w:szCs w:val="24"/>
          <w:lang w:val="ru-RU"/>
        </w:rPr>
        <w:t>дельная эффективная активность естественных радионуклидов</w:t>
      </w:r>
      <w:r>
        <w:rPr>
          <w:sz w:val="24"/>
          <w:szCs w:val="24"/>
          <w:lang w:val="ru-RU"/>
        </w:rPr>
        <w:t xml:space="preserve"> полезной толщи</w:t>
      </w:r>
      <w:r w:rsidRPr="003E3C2C">
        <w:rPr>
          <w:sz w:val="24"/>
          <w:szCs w:val="24"/>
          <w:lang w:val="ru-RU"/>
        </w:rPr>
        <w:t xml:space="preserve"> </w:t>
      </w:r>
      <w:proofErr w:type="spellStart"/>
      <w:r w:rsidRPr="003E3C2C">
        <w:rPr>
          <w:sz w:val="24"/>
          <w:szCs w:val="24"/>
          <w:lang w:val="ru-RU"/>
        </w:rPr>
        <w:t>Афф</w:t>
      </w:r>
      <w:proofErr w:type="spellEnd"/>
      <w:r w:rsidRPr="003E3C2C">
        <w:rPr>
          <w:sz w:val="24"/>
          <w:szCs w:val="24"/>
          <w:lang w:val="ru-RU"/>
        </w:rPr>
        <w:t xml:space="preserve"> изменяется в интервале от  93,39 до  151,66 Бк/кг. На основании представленных данных и в соответствие с  ГН "Санитарно-эпидемиологические требования к обеспечению радиационной безопасности", </w:t>
      </w:r>
      <w:r w:rsidRPr="003E3C2C">
        <w:rPr>
          <w:spacing w:val="2"/>
          <w:sz w:val="24"/>
          <w:szCs w:val="24"/>
          <w:lang w:val="ru-RU"/>
        </w:rPr>
        <w:t>от 27 февраля 2015 года № 155</w:t>
      </w:r>
      <w:r w:rsidRPr="003E3C2C">
        <w:rPr>
          <w:sz w:val="24"/>
          <w:szCs w:val="24"/>
          <w:lang w:val="ru-RU"/>
        </w:rPr>
        <w:t xml:space="preserve">  суглинки месторождения «Новоникольское» относятся к </w:t>
      </w:r>
      <w:r w:rsidRPr="003E3C2C">
        <w:rPr>
          <w:sz w:val="24"/>
          <w:szCs w:val="24"/>
        </w:rPr>
        <w:t>I</w:t>
      </w:r>
      <w:r w:rsidRPr="003E3C2C">
        <w:rPr>
          <w:sz w:val="24"/>
          <w:szCs w:val="24"/>
          <w:lang w:val="ru-RU"/>
        </w:rPr>
        <w:t xml:space="preserve"> классу строительных материалов и могут использоваться без ограничений.</w:t>
      </w:r>
    </w:p>
    <w:p w:rsidR="00CE6B89" w:rsidRPr="00CF4D13" w:rsidRDefault="00CE6B89" w:rsidP="008C0C60">
      <w:pPr>
        <w:spacing w:after="0"/>
        <w:ind w:firstLine="540"/>
        <w:jc w:val="both"/>
        <w:rPr>
          <w:sz w:val="24"/>
          <w:szCs w:val="24"/>
          <w:lang w:val="ru-RU"/>
        </w:rPr>
      </w:pPr>
      <w:r w:rsidRPr="00CF4D13">
        <w:rPr>
          <w:sz w:val="24"/>
          <w:szCs w:val="24"/>
          <w:lang w:val="ru-RU"/>
        </w:rPr>
        <w:t xml:space="preserve">Радиометрических  аномалий среди геологических пород на площади месторождения не выявлено, а радиологическая обстановка оценивается спокойной, поэтому </w:t>
      </w:r>
      <w:proofErr w:type="spellStart"/>
      <w:r w:rsidRPr="00CF4D13">
        <w:rPr>
          <w:sz w:val="24"/>
          <w:szCs w:val="24"/>
          <w:lang w:val="ru-RU"/>
        </w:rPr>
        <w:t>пылерадиационный</w:t>
      </w:r>
      <w:proofErr w:type="spellEnd"/>
      <w:r w:rsidRPr="00CF4D13">
        <w:rPr>
          <w:sz w:val="24"/>
          <w:szCs w:val="24"/>
          <w:lang w:val="ru-RU"/>
        </w:rPr>
        <w:t xml:space="preserve"> фактор не окажет отрицательного влияния на здоровье персонала, занятого на добыче.</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Основными принципами обеспечения радиационной безопасности являются: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принцип нормирования - </w:t>
      </w:r>
      <w:proofErr w:type="spellStart"/>
      <w:r w:rsidRPr="00CF4D13">
        <w:rPr>
          <w:color w:val="000000"/>
          <w:sz w:val="24"/>
          <w:szCs w:val="24"/>
          <w:lang w:val="ru-RU"/>
        </w:rPr>
        <w:t>непревышение</w:t>
      </w:r>
      <w:proofErr w:type="spellEnd"/>
      <w:r w:rsidRPr="00CF4D13">
        <w:rPr>
          <w:color w:val="000000"/>
          <w:sz w:val="24"/>
          <w:szCs w:val="24"/>
          <w:lang w:val="ru-RU"/>
        </w:rPr>
        <w:t xml:space="preserve"> допустимых пределов индивидуальных доз облучения граждан от всех источников ионизирующего излучения;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lastRenderedPageBreak/>
        <w:t xml:space="preserve">- принцип обоснования - запрещение всех видов деятельности по использованию источников ионизирующего излучения, при которых полученная для человека и общества польза не превышает риск возможного вреда, причиненного дополнительным к естественному радиационному фону облучением;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принцип оптимизации - поддержание на возможно низком и достижимом уровне с учетом экономических и социальных факторов индивидуальных доз облучения и числа облучаемых лиц при использовании любого источника ионизирующего излучения;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принцип аварийной оптимизации - форма, масштаб и длительность принятия мер в чрезвычайных (аварийных) ситуациях должны быть оптимизированы так, чтобы реальная польза уменьшения вреда здоровью человека была максимально больше ущерба, связанного с ущербом от осуществления вмешательства.</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Радиационная безопасность обеспечивается: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проведением комплекса мер правового, организационного, </w:t>
      </w:r>
      <w:proofErr w:type="spellStart"/>
      <w:r w:rsidRPr="00CF4D13">
        <w:rPr>
          <w:color w:val="000000"/>
          <w:sz w:val="24"/>
          <w:szCs w:val="24"/>
          <w:lang w:val="ru-RU"/>
        </w:rPr>
        <w:t>инженерно</w:t>
      </w:r>
      <w:proofErr w:type="spellEnd"/>
      <w:r w:rsidRPr="00CF4D13">
        <w:rPr>
          <w:color w:val="000000"/>
          <w:sz w:val="24"/>
          <w:szCs w:val="24"/>
          <w:lang w:val="ru-RU"/>
        </w:rPr>
        <w:t xml:space="preserve"> - технического, </w:t>
      </w:r>
      <w:proofErr w:type="spellStart"/>
      <w:r w:rsidRPr="00CF4D13">
        <w:rPr>
          <w:color w:val="000000"/>
          <w:sz w:val="24"/>
          <w:szCs w:val="24"/>
          <w:lang w:val="ru-RU"/>
        </w:rPr>
        <w:t>санитарно</w:t>
      </w:r>
      <w:proofErr w:type="spellEnd"/>
      <w:r w:rsidRPr="00CF4D13">
        <w:rPr>
          <w:color w:val="000000"/>
          <w:sz w:val="24"/>
          <w:szCs w:val="24"/>
          <w:lang w:val="ru-RU"/>
        </w:rPr>
        <w:t xml:space="preserve"> - гигиенического, профилактического, воспитательного, общеобразовательного и информационного характера;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реализацией государственными органами Республики Казахстан, общественными объединениями, физическими и юридическими лицами мероприятий по соблюдению норм и правил в области радиационной безопасности;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осуществлением радиационного мониторинга на всей территории;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xml:space="preserve">- осуществлением государственных программ ограничения облучения населения от источников ионизирующего излучения; </w:t>
      </w:r>
    </w:p>
    <w:p w:rsidR="0099316A" w:rsidRPr="00CF4D13" w:rsidRDefault="0099316A" w:rsidP="00B96072">
      <w:pPr>
        <w:spacing w:after="0" w:line="240" w:lineRule="auto"/>
        <w:ind w:firstLine="720"/>
        <w:jc w:val="both"/>
        <w:rPr>
          <w:color w:val="000000"/>
          <w:sz w:val="24"/>
          <w:szCs w:val="24"/>
          <w:lang w:val="ru-RU"/>
        </w:rPr>
      </w:pPr>
      <w:r w:rsidRPr="00CF4D13">
        <w:rPr>
          <w:color w:val="000000"/>
          <w:sz w:val="24"/>
          <w:szCs w:val="24"/>
          <w:lang w:val="ru-RU"/>
        </w:rPr>
        <w:t>- реализацией программ качественного обеспечения радиационной безопасности на всех уровнях осуществления практической деятельности с источниками ионизирующего излучения.</w:t>
      </w:r>
    </w:p>
    <w:p w:rsidR="00365A26" w:rsidRPr="00CF4D13" w:rsidRDefault="00365A26" w:rsidP="00B96072">
      <w:pPr>
        <w:spacing w:after="0" w:line="240" w:lineRule="auto"/>
        <w:rPr>
          <w:sz w:val="24"/>
          <w:szCs w:val="24"/>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Pr="007A3293" w:rsidRDefault="001C65E4" w:rsidP="00B96072">
      <w:pPr>
        <w:spacing w:after="0" w:line="240" w:lineRule="auto"/>
        <w:rPr>
          <w:sz w:val="24"/>
          <w:szCs w:val="24"/>
          <w:highlight w:val="yellow"/>
          <w:lang w:val="ru-RU"/>
        </w:rPr>
      </w:pPr>
    </w:p>
    <w:p w:rsidR="001C65E4" w:rsidRDefault="001C65E4"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CF4D13" w:rsidRDefault="00CF4D13" w:rsidP="00B96072">
      <w:pPr>
        <w:spacing w:after="0" w:line="240" w:lineRule="auto"/>
        <w:rPr>
          <w:sz w:val="24"/>
          <w:szCs w:val="24"/>
          <w:highlight w:val="yellow"/>
          <w:lang w:val="ru-RU"/>
        </w:rPr>
      </w:pPr>
    </w:p>
    <w:p w:rsidR="000C2653" w:rsidRPr="007026F6" w:rsidRDefault="000C2653" w:rsidP="000C2653">
      <w:pPr>
        <w:pStyle w:val="1"/>
        <w:spacing w:before="0" w:after="0"/>
        <w:jc w:val="center"/>
        <w:rPr>
          <w:rFonts w:ascii="Times New Roman" w:hAnsi="Times New Roman"/>
          <w:sz w:val="24"/>
          <w:szCs w:val="24"/>
        </w:rPr>
      </w:pPr>
      <w:bookmarkStart w:id="195" w:name="_Toc25843530"/>
      <w:bookmarkStart w:id="196" w:name="_Toc81993379"/>
      <w:r w:rsidRPr="007026F6">
        <w:rPr>
          <w:rFonts w:ascii="Times New Roman" w:hAnsi="Times New Roman"/>
          <w:sz w:val="24"/>
          <w:szCs w:val="24"/>
        </w:rPr>
        <w:lastRenderedPageBreak/>
        <w:t>СПИСОК ИСПОЛЬЗОВАННЫХ ИСТОЧНИКОВ</w:t>
      </w:r>
      <w:bookmarkEnd w:id="195"/>
      <w:bookmarkEnd w:id="196"/>
    </w:p>
    <w:p w:rsidR="000C2653" w:rsidRPr="007026F6" w:rsidRDefault="000C2653" w:rsidP="001C65E4">
      <w:pPr>
        <w:pStyle w:val="af8"/>
        <w:numPr>
          <w:ilvl w:val="0"/>
          <w:numId w:val="24"/>
        </w:numPr>
        <w:shd w:val="clear" w:color="auto" w:fill="FFFFFF"/>
        <w:spacing w:after="0" w:line="240" w:lineRule="auto"/>
        <w:ind w:left="0" w:right="71" w:firstLine="284"/>
        <w:jc w:val="both"/>
        <w:rPr>
          <w:rFonts w:ascii="Times New Roman" w:eastAsiaTheme="minorHAnsi" w:hAnsi="Times New Roman"/>
          <w:color w:val="000000"/>
          <w:sz w:val="24"/>
          <w:szCs w:val="24"/>
        </w:rPr>
      </w:pPr>
      <w:r w:rsidRPr="007026F6">
        <w:rPr>
          <w:rFonts w:ascii="Times New Roman" w:hAnsi="Times New Roman"/>
          <w:sz w:val="24"/>
          <w:szCs w:val="24"/>
        </w:rPr>
        <w:t>«</w:t>
      </w:r>
      <w:r w:rsidR="007026F6" w:rsidRPr="007026F6">
        <w:rPr>
          <w:rFonts w:ascii="Times New Roman" w:hAnsi="Times New Roman"/>
          <w:sz w:val="24"/>
          <w:szCs w:val="24"/>
        </w:rPr>
        <w:t>Отчет о результатах детальной разведки Новоникольского месторождения кирпичного сырья для одноименного совхоза с подсчетом запасов по состоянию на 01.07.1987 г.</w:t>
      </w:r>
      <w:r w:rsidRPr="007026F6">
        <w:rPr>
          <w:rFonts w:ascii="Times New Roman" w:hAnsi="Times New Roman"/>
          <w:sz w:val="24"/>
          <w:szCs w:val="24"/>
        </w:rPr>
        <w:t>»;</w:t>
      </w:r>
    </w:p>
    <w:p w:rsidR="001C65E4" w:rsidRPr="007026F6" w:rsidRDefault="001C65E4" w:rsidP="007026F6">
      <w:pPr>
        <w:pStyle w:val="af8"/>
        <w:numPr>
          <w:ilvl w:val="0"/>
          <w:numId w:val="24"/>
        </w:numPr>
        <w:spacing w:after="0"/>
        <w:ind w:left="0" w:firstLine="284"/>
        <w:rPr>
          <w:rFonts w:ascii="Times New Roman" w:hAnsi="Times New Roman"/>
          <w:sz w:val="24"/>
          <w:szCs w:val="24"/>
        </w:rPr>
      </w:pPr>
      <w:r w:rsidRPr="007026F6">
        <w:rPr>
          <w:rFonts w:ascii="Times New Roman" w:hAnsi="Times New Roman"/>
          <w:color w:val="000000"/>
          <w:sz w:val="24"/>
          <w:szCs w:val="24"/>
          <w:lang w:val="kk-KZ"/>
        </w:rPr>
        <w:t>П</w:t>
      </w:r>
      <w:proofErr w:type="spellStart"/>
      <w:r w:rsidRPr="007026F6">
        <w:rPr>
          <w:rFonts w:ascii="Times New Roman" w:hAnsi="Times New Roman"/>
          <w:color w:val="000000"/>
          <w:sz w:val="24"/>
          <w:szCs w:val="24"/>
        </w:rPr>
        <w:t>ротокол</w:t>
      </w:r>
      <w:proofErr w:type="spellEnd"/>
      <w:r w:rsidRPr="007026F6">
        <w:rPr>
          <w:rFonts w:ascii="Times New Roman" w:hAnsi="Times New Roman"/>
          <w:color w:val="000000"/>
          <w:sz w:val="24"/>
          <w:szCs w:val="24"/>
        </w:rPr>
        <w:t xml:space="preserve"> </w:t>
      </w:r>
      <w:r w:rsidR="007026F6" w:rsidRPr="007026F6">
        <w:rPr>
          <w:rFonts w:ascii="Times New Roman" w:hAnsi="Times New Roman"/>
          <w:color w:val="000000"/>
          <w:sz w:val="24"/>
          <w:szCs w:val="24"/>
        </w:rPr>
        <w:t xml:space="preserve">№ </w:t>
      </w:r>
      <w:r w:rsidR="007026F6" w:rsidRPr="007026F6">
        <w:rPr>
          <w:rFonts w:ascii="Times New Roman" w:hAnsi="Times New Roman"/>
          <w:sz w:val="24"/>
          <w:szCs w:val="24"/>
        </w:rPr>
        <w:t>388</w:t>
      </w:r>
      <w:r w:rsidR="007026F6" w:rsidRPr="007026F6">
        <w:rPr>
          <w:rFonts w:ascii="Times New Roman" w:hAnsi="Times New Roman"/>
          <w:color w:val="000000"/>
          <w:sz w:val="24"/>
          <w:szCs w:val="24"/>
        </w:rPr>
        <w:t xml:space="preserve"> от 18.03. 1987 г.</w:t>
      </w:r>
      <w:r w:rsidRPr="007026F6">
        <w:rPr>
          <w:rFonts w:ascii="Times New Roman" w:hAnsi="Times New Roman"/>
          <w:color w:val="000000"/>
          <w:sz w:val="24"/>
          <w:szCs w:val="24"/>
          <w:lang w:val="kk-KZ"/>
        </w:rPr>
        <w:t>;</w:t>
      </w:r>
    </w:p>
    <w:p w:rsidR="000C2653" w:rsidRPr="007026F6" w:rsidRDefault="000C2653" w:rsidP="001C65E4">
      <w:pPr>
        <w:pStyle w:val="af4"/>
        <w:numPr>
          <w:ilvl w:val="0"/>
          <w:numId w:val="24"/>
        </w:numPr>
        <w:spacing w:after="0" w:line="240" w:lineRule="auto"/>
        <w:ind w:left="0" w:right="-1" w:firstLine="284"/>
        <w:jc w:val="both"/>
        <w:rPr>
          <w:sz w:val="24"/>
          <w:szCs w:val="24"/>
          <w:lang w:val="ru-RU"/>
        </w:rPr>
      </w:pPr>
      <w:r w:rsidRPr="007026F6">
        <w:rPr>
          <w:sz w:val="24"/>
          <w:szCs w:val="24"/>
          <w:lang w:val="ru-RU"/>
        </w:rPr>
        <w:t>"</w:t>
      </w:r>
      <w:r w:rsidRPr="007026F6">
        <w:rPr>
          <w:rStyle w:val="a4"/>
          <w:rFonts w:ascii="Times New Roman" w:hAnsi="Times New Roman"/>
          <w:sz w:val="24"/>
          <w:szCs w:val="24"/>
          <w:lang w:val="ru-RU"/>
        </w:rPr>
        <w:t xml:space="preserve">Инструкция </w:t>
      </w:r>
      <w:hyperlink r:id="rId62" w:history="1">
        <w:r w:rsidRPr="007026F6">
          <w:rPr>
            <w:rStyle w:val="a4"/>
            <w:rFonts w:ascii="Times New Roman" w:eastAsia="Arial Unicode MS" w:hAnsi="Times New Roman"/>
            <w:sz w:val="24"/>
            <w:szCs w:val="24"/>
            <w:lang w:val="ru-RU"/>
          </w:rPr>
          <w:t xml:space="preserve"> по составлению плана горных работ</w:t>
        </w:r>
      </w:hyperlink>
      <w:r w:rsidRPr="007026F6">
        <w:rPr>
          <w:sz w:val="24"/>
          <w:szCs w:val="24"/>
          <w:lang w:val="ru-RU"/>
        </w:rPr>
        <w:t xml:space="preserve"> " № 351 от 18 мая 2018 г.;</w:t>
      </w:r>
    </w:p>
    <w:p w:rsidR="000C2653" w:rsidRPr="007026F6" w:rsidRDefault="000C2653" w:rsidP="005C791B">
      <w:pPr>
        <w:pStyle w:val="af4"/>
        <w:numPr>
          <w:ilvl w:val="0"/>
          <w:numId w:val="24"/>
        </w:numPr>
        <w:spacing w:after="0" w:line="240" w:lineRule="auto"/>
        <w:ind w:left="0" w:right="-1" w:firstLine="284"/>
        <w:jc w:val="both"/>
        <w:rPr>
          <w:sz w:val="24"/>
          <w:szCs w:val="24"/>
          <w:lang w:val="ru-RU"/>
        </w:rPr>
      </w:pPr>
      <w:r w:rsidRPr="007026F6">
        <w:rPr>
          <w:sz w:val="24"/>
          <w:szCs w:val="24"/>
          <w:lang w:val="ru-RU"/>
        </w:rPr>
        <w:t>Кодекс Республики Казахстан от 27 декабря 2017 года № 125-</w:t>
      </w:r>
      <w:r w:rsidRPr="007026F6">
        <w:rPr>
          <w:sz w:val="24"/>
          <w:szCs w:val="24"/>
        </w:rPr>
        <w:t>VI</w:t>
      </w:r>
      <w:r w:rsidRPr="007026F6">
        <w:rPr>
          <w:sz w:val="24"/>
          <w:szCs w:val="24"/>
          <w:lang w:val="ru-RU"/>
        </w:rPr>
        <w:t xml:space="preserve"> ЗРК «О недрах и недропользовании»;</w:t>
      </w:r>
    </w:p>
    <w:p w:rsidR="000C2653" w:rsidRPr="007026F6" w:rsidRDefault="000C2653" w:rsidP="005C791B">
      <w:pPr>
        <w:pStyle w:val="af8"/>
        <w:numPr>
          <w:ilvl w:val="0"/>
          <w:numId w:val="24"/>
        </w:numPr>
        <w:spacing w:after="0" w:line="240" w:lineRule="auto"/>
        <w:ind w:left="0" w:firstLine="284"/>
        <w:jc w:val="both"/>
        <w:rPr>
          <w:rFonts w:ascii="Times New Roman" w:hAnsi="Times New Roman"/>
          <w:sz w:val="24"/>
          <w:szCs w:val="24"/>
        </w:rPr>
      </w:pPr>
      <w:r w:rsidRPr="007026F6">
        <w:rPr>
          <w:rFonts w:ascii="Times New Roman" w:hAnsi="Times New Roman"/>
          <w:color w:val="000000"/>
          <w:sz w:val="24"/>
          <w:szCs w:val="24"/>
        </w:rPr>
        <w:t xml:space="preserve">Нормы технологического проектирования горнорудных предприятий  цветной металлургии с открытым способом разработки» </w:t>
      </w:r>
      <w:r w:rsidRPr="007026F6">
        <w:rPr>
          <w:rFonts w:ascii="Times New Roman" w:hAnsi="Times New Roman"/>
          <w:sz w:val="24"/>
          <w:szCs w:val="24"/>
        </w:rPr>
        <w:t>ВНТП 35-86;</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w:t>
      </w:r>
      <w:r w:rsidRPr="007026F6">
        <w:rPr>
          <w:rFonts w:ascii="Times New Roman" w:hAnsi="Times New Roman"/>
          <w:color w:val="000000"/>
          <w:sz w:val="24"/>
          <w:szCs w:val="24"/>
        </w:rPr>
        <w:t>Правила обеспечения промышленной безопасности для опасных производственных объектов, ведущих горные и геологоразведочные работы</w:t>
      </w:r>
      <w:r w:rsidRPr="007026F6">
        <w:rPr>
          <w:rFonts w:ascii="Times New Roman" w:hAnsi="Times New Roman"/>
          <w:sz w:val="24"/>
          <w:szCs w:val="24"/>
        </w:rPr>
        <w:t xml:space="preserve">» утвержденный приказом </w:t>
      </w:r>
      <w:r w:rsidRPr="007026F6">
        <w:rPr>
          <w:rFonts w:ascii="Times New Roman" w:hAnsi="Times New Roman"/>
          <w:color w:val="000000"/>
          <w:sz w:val="24"/>
          <w:szCs w:val="24"/>
        </w:rPr>
        <w:t>Министра по инвестициям и развитию Республики Казахстан от 30 декабря 2014 года № 352</w:t>
      </w:r>
      <w:r w:rsidRPr="007026F6">
        <w:rPr>
          <w:rFonts w:ascii="Times New Roman" w:hAnsi="Times New Roman"/>
          <w:sz w:val="24"/>
          <w:szCs w:val="24"/>
        </w:rPr>
        <w:t>;</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color w:val="000000"/>
          <w:sz w:val="24"/>
          <w:szCs w:val="24"/>
        </w:rPr>
        <w:t>«Правила обеспечения промышленной безопасности для опасных</w:t>
      </w:r>
      <w:r w:rsidRPr="007026F6">
        <w:rPr>
          <w:rFonts w:ascii="Times New Roman" w:hAnsi="Times New Roman"/>
          <w:sz w:val="24"/>
          <w:szCs w:val="24"/>
        </w:rPr>
        <w:br/>
      </w:r>
      <w:r w:rsidRPr="007026F6">
        <w:rPr>
          <w:rFonts w:ascii="Times New Roman" w:hAnsi="Times New Roman"/>
          <w:color w:val="000000"/>
          <w:sz w:val="24"/>
          <w:szCs w:val="24"/>
        </w:rPr>
        <w:t>производственных объектов, ведущих взрывные работы» утвержден   приказом Министра    по инвестициям и развитию       Республики Казахстан от 30 декабря 2014 года № 343;</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Нормативный справочник по буровзрывным работам, Москва, Недра, 1986г.;</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Справочник по проектированию и строительству карьеров, том 1, 2, М., Недра 1964г.;</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В. С. Хохряков. Открытая разработка месторождений полезных ископаемых. М., Недра, 1991г.;</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Н. А. Малышева, В. Н. Сиренко. Технология разработки месторождений рудных полезных ископаемых. М., Недра, 1977г.;</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Ю. П. Астафьев и др. Горное дело. М., Недра, 1980г.;</w:t>
      </w:r>
    </w:p>
    <w:p w:rsidR="000C2653" w:rsidRPr="007026F6" w:rsidRDefault="000C2653" w:rsidP="005C791B">
      <w:pPr>
        <w:pStyle w:val="af8"/>
        <w:numPr>
          <w:ilvl w:val="0"/>
          <w:numId w:val="24"/>
        </w:numPr>
        <w:ind w:left="0" w:firstLine="284"/>
        <w:jc w:val="both"/>
        <w:rPr>
          <w:rFonts w:ascii="Times New Roman" w:hAnsi="Times New Roman"/>
          <w:sz w:val="24"/>
          <w:szCs w:val="24"/>
        </w:rPr>
      </w:pPr>
      <w:r w:rsidRPr="007026F6">
        <w:rPr>
          <w:rFonts w:ascii="Times New Roman" w:hAnsi="Times New Roman"/>
          <w:sz w:val="24"/>
          <w:szCs w:val="24"/>
        </w:rPr>
        <w:t>Открытая разработка угольных и рудных месторождений. Изд. Московского государственного Горного Университета, 1995 г.;</w:t>
      </w:r>
    </w:p>
    <w:p w:rsidR="000C2653" w:rsidRPr="007026F6" w:rsidRDefault="000C2653" w:rsidP="005C791B">
      <w:pPr>
        <w:pStyle w:val="af8"/>
        <w:numPr>
          <w:ilvl w:val="0"/>
          <w:numId w:val="24"/>
        </w:numPr>
        <w:ind w:left="0" w:firstLine="284"/>
        <w:jc w:val="both"/>
        <w:rPr>
          <w:rFonts w:ascii="Times New Roman" w:hAnsi="Times New Roman"/>
          <w:sz w:val="24"/>
          <w:szCs w:val="24"/>
        </w:rPr>
      </w:pPr>
      <w:r w:rsidRPr="007026F6">
        <w:rPr>
          <w:rFonts w:ascii="Times New Roman" w:hAnsi="Times New Roman"/>
          <w:sz w:val="24"/>
          <w:szCs w:val="24"/>
        </w:rPr>
        <w:t>Арсентьев А.И. Вскрытие и системы разработки карьерных полей. Москва, Недра, 1981г</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bCs/>
          <w:sz w:val="24"/>
          <w:szCs w:val="24"/>
        </w:rPr>
        <w:t>СН РК 3.03-22-2013</w:t>
      </w:r>
      <w:r w:rsidRPr="007026F6">
        <w:rPr>
          <w:rFonts w:ascii="Times New Roman" w:hAnsi="Times New Roman"/>
          <w:sz w:val="24"/>
          <w:szCs w:val="24"/>
        </w:rPr>
        <w:t xml:space="preserve"> «Промышленный транспорт»;</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color w:val="000000"/>
          <w:sz w:val="24"/>
          <w:szCs w:val="24"/>
          <w:shd w:val="clear" w:color="auto" w:fill="FFFFFF"/>
        </w:rPr>
        <w:t>СН РК 3.03.01-2013</w:t>
      </w:r>
      <w:r w:rsidRPr="007026F6">
        <w:rPr>
          <w:rFonts w:ascii="Times New Roman" w:hAnsi="Times New Roman"/>
          <w:sz w:val="24"/>
          <w:szCs w:val="24"/>
        </w:rPr>
        <w:t xml:space="preserve">  «Автомобильные дороги»;</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ЭСН РК 8.04-01-2015 «Сборник элементных сметных норм расхода ресурсов на строительные работы. Раздел 1. Работы строительные земляные»;</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bCs/>
          <w:sz w:val="24"/>
          <w:szCs w:val="24"/>
        </w:rPr>
        <w:t>Закон Республики Казахстан "О гражданской защите" (от 11 апреля 2014 года № 188-V);</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 xml:space="preserve"> «Гигиенические нормативы к физическим факторам, оказывающим воздействие на человека» </w:t>
      </w:r>
      <w:r w:rsidRPr="007026F6">
        <w:rPr>
          <w:rFonts w:ascii="Times New Roman" w:hAnsi="Times New Roman"/>
          <w:sz w:val="24"/>
          <w:szCs w:val="24"/>
          <w:shd w:val="clear" w:color="auto" w:fill="FFFFFF"/>
        </w:rPr>
        <w:t>№ 169</w:t>
      </w:r>
      <w:r w:rsidRPr="007026F6">
        <w:rPr>
          <w:rFonts w:ascii="Times New Roman" w:hAnsi="Times New Roman"/>
          <w:sz w:val="24"/>
          <w:szCs w:val="24"/>
        </w:rPr>
        <w:t xml:space="preserve"> </w:t>
      </w:r>
      <w:r w:rsidRPr="007026F6">
        <w:rPr>
          <w:rFonts w:ascii="Times New Roman" w:hAnsi="Times New Roman"/>
          <w:sz w:val="24"/>
          <w:szCs w:val="24"/>
          <w:shd w:val="clear" w:color="auto" w:fill="FFFFFF"/>
        </w:rPr>
        <w:t>от 28 февраля 2015 года;</w:t>
      </w:r>
    </w:p>
    <w:p w:rsidR="000C2653" w:rsidRPr="007026F6" w:rsidRDefault="000C2653" w:rsidP="005C791B">
      <w:pPr>
        <w:pStyle w:val="af8"/>
        <w:numPr>
          <w:ilvl w:val="0"/>
          <w:numId w:val="24"/>
        </w:numPr>
        <w:spacing w:after="0" w:line="240" w:lineRule="auto"/>
        <w:ind w:left="0" w:right="-1" w:firstLine="284"/>
        <w:jc w:val="both"/>
        <w:rPr>
          <w:rFonts w:ascii="Times New Roman" w:hAnsi="Times New Roman"/>
          <w:sz w:val="24"/>
          <w:szCs w:val="24"/>
        </w:rPr>
      </w:pPr>
      <w:r w:rsidRPr="007026F6">
        <w:rPr>
          <w:rFonts w:ascii="Times New Roman" w:hAnsi="Times New Roman"/>
          <w:sz w:val="24"/>
          <w:szCs w:val="24"/>
        </w:rPr>
        <w:t xml:space="preserve">«Гигиенические нормативы к атмосферному воздуху в городских и сельских населенных пунктах» № 168 от 28 февраля 2015 года; </w:t>
      </w:r>
    </w:p>
    <w:p w:rsidR="000C2653" w:rsidRPr="007026F6" w:rsidRDefault="000C2653" w:rsidP="005C791B">
      <w:pPr>
        <w:pStyle w:val="af8"/>
        <w:numPr>
          <w:ilvl w:val="0"/>
          <w:numId w:val="24"/>
        </w:numPr>
        <w:ind w:left="0" w:firstLine="284"/>
        <w:jc w:val="both"/>
        <w:rPr>
          <w:rFonts w:ascii="Times New Roman" w:hAnsi="Times New Roman"/>
          <w:sz w:val="24"/>
          <w:szCs w:val="24"/>
        </w:rPr>
      </w:pPr>
      <w:r w:rsidRPr="007026F6">
        <w:rPr>
          <w:rFonts w:ascii="Times New Roman" w:hAnsi="Times New Roman"/>
          <w:color w:val="000000"/>
          <w:sz w:val="24"/>
          <w:szCs w:val="24"/>
        </w:rPr>
        <w:t>СП «Санитарно-эпидемиологические требования к зданиям и сооружениям производственного назначения»</w:t>
      </w:r>
      <w:r w:rsidRPr="007026F6">
        <w:rPr>
          <w:rFonts w:ascii="Times New Roman" w:hAnsi="Times New Roman"/>
          <w:sz w:val="24"/>
          <w:szCs w:val="24"/>
        </w:rPr>
        <w:t xml:space="preserve"> </w:t>
      </w:r>
      <w:r w:rsidRPr="007026F6">
        <w:rPr>
          <w:rFonts w:ascii="Times New Roman" w:hAnsi="Times New Roman"/>
          <w:color w:val="000000"/>
          <w:sz w:val="24"/>
          <w:szCs w:val="24"/>
        </w:rPr>
        <w:t>от 28 февраля 2015 года № 174</w:t>
      </w:r>
      <w:r w:rsidRPr="007026F6">
        <w:rPr>
          <w:rFonts w:ascii="Times New Roman" w:hAnsi="Times New Roman"/>
          <w:sz w:val="24"/>
          <w:szCs w:val="24"/>
        </w:rPr>
        <w:t>;</w:t>
      </w:r>
    </w:p>
    <w:p w:rsidR="000C2653" w:rsidRPr="007026F6" w:rsidRDefault="000C2653" w:rsidP="005C791B">
      <w:pPr>
        <w:pStyle w:val="af8"/>
        <w:numPr>
          <w:ilvl w:val="0"/>
          <w:numId w:val="24"/>
        </w:numPr>
        <w:ind w:left="0" w:firstLine="284"/>
        <w:jc w:val="both"/>
        <w:rPr>
          <w:rFonts w:ascii="Times New Roman" w:hAnsi="Times New Roman"/>
          <w:sz w:val="24"/>
          <w:szCs w:val="24"/>
        </w:rPr>
      </w:pPr>
      <w:r w:rsidRPr="007026F6">
        <w:rPr>
          <w:rFonts w:ascii="Times New Roman" w:hAnsi="Times New Roman"/>
          <w:sz w:val="24"/>
          <w:szCs w:val="24"/>
        </w:rPr>
        <w:t>СП «Санитарно-эпидемиологическим требованиям к обеспечению радиационной безопасности»  № 261 от 27 марта 2015 года;</w:t>
      </w:r>
    </w:p>
    <w:p w:rsidR="000C2653" w:rsidRPr="007026F6" w:rsidRDefault="000C2653" w:rsidP="005C791B">
      <w:pPr>
        <w:pStyle w:val="af8"/>
        <w:numPr>
          <w:ilvl w:val="0"/>
          <w:numId w:val="24"/>
        </w:numPr>
        <w:ind w:left="0" w:firstLine="284"/>
        <w:jc w:val="both"/>
        <w:rPr>
          <w:rFonts w:ascii="Times New Roman" w:hAnsi="Times New Roman"/>
          <w:sz w:val="24"/>
          <w:szCs w:val="24"/>
        </w:rPr>
      </w:pPr>
      <w:r w:rsidRPr="007026F6">
        <w:rPr>
          <w:rFonts w:ascii="Times New Roman" w:hAnsi="Times New Roman"/>
          <w:color w:val="000000"/>
          <w:sz w:val="24"/>
          <w:szCs w:val="24"/>
        </w:rPr>
        <w:t xml:space="preserve">СП "Санитарно-эпидемиологические требования к </w:t>
      </w:r>
      <w:proofErr w:type="spellStart"/>
      <w:r w:rsidRPr="007026F6">
        <w:rPr>
          <w:rFonts w:ascii="Times New Roman" w:hAnsi="Times New Roman"/>
          <w:color w:val="000000"/>
          <w:sz w:val="24"/>
          <w:szCs w:val="24"/>
        </w:rPr>
        <w:t>водоисточникам</w:t>
      </w:r>
      <w:proofErr w:type="spellEnd"/>
      <w:r w:rsidRPr="007026F6">
        <w:rPr>
          <w:rFonts w:ascii="Times New Roman" w:hAnsi="Times New Roman"/>
          <w:color w:val="000000"/>
          <w:sz w:val="24"/>
          <w:szCs w:val="24"/>
        </w:rPr>
        <w:t>,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r w:rsidRPr="007026F6">
        <w:rPr>
          <w:rFonts w:ascii="Times New Roman" w:hAnsi="Times New Roman"/>
          <w:sz w:val="24"/>
          <w:szCs w:val="24"/>
        </w:rPr>
        <w:t xml:space="preserve"> </w:t>
      </w:r>
      <w:r w:rsidRPr="007026F6">
        <w:rPr>
          <w:rFonts w:ascii="Times New Roman" w:hAnsi="Times New Roman"/>
          <w:color w:val="000000"/>
          <w:sz w:val="24"/>
          <w:szCs w:val="24"/>
        </w:rPr>
        <w:t>от 16 марта 2015 года № 209;</w:t>
      </w:r>
    </w:p>
    <w:p w:rsidR="000C2653" w:rsidRPr="007026F6" w:rsidRDefault="000C2653" w:rsidP="005C791B">
      <w:pPr>
        <w:pStyle w:val="af8"/>
        <w:numPr>
          <w:ilvl w:val="0"/>
          <w:numId w:val="24"/>
        </w:numPr>
        <w:ind w:left="0" w:firstLine="284"/>
        <w:jc w:val="both"/>
        <w:rPr>
          <w:rFonts w:ascii="Times New Roman" w:hAnsi="Times New Roman"/>
          <w:sz w:val="24"/>
          <w:szCs w:val="24"/>
        </w:rPr>
      </w:pPr>
      <w:r w:rsidRPr="007026F6">
        <w:rPr>
          <w:rFonts w:ascii="Times New Roman" w:hAnsi="Times New Roman"/>
          <w:kern w:val="36"/>
          <w:sz w:val="24"/>
          <w:szCs w:val="24"/>
        </w:rPr>
        <w:t>СП «Санитарно-эпидемиологические требования по установлению санитарно-защитной зоны производственных объектов»</w:t>
      </w:r>
      <w:r w:rsidRPr="007026F6">
        <w:rPr>
          <w:rFonts w:ascii="Times New Roman" w:hAnsi="Times New Roman"/>
          <w:sz w:val="24"/>
          <w:szCs w:val="24"/>
        </w:rPr>
        <w:t xml:space="preserve"> </w:t>
      </w:r>
      <w:r w:rsidRPr="007026F6">
        <w:rPr>
          <w:rFonts w:ascii="Times New Roman" w:hAnsi="Times New Roman"/>
          <w:spacing w:val="1"/>
          <w:sz w:val="24"/>
          <w:szCs w:val="24"/>
        </w:rPr>
        <w:t>от 20 марта 2015 года № 237</w:t>
      </w:r>
      <w:r w:rsidRPr="007026F6">
        <w:rPr>
          <w:rFonts w:ascii="Times New Roman" w:hAnsi="Times New Roman"/>
          <w:sz w:val="24"/>
          <w:szCs w:val="24"/>
        </w:rPr>
        <w:t>.</w:t>
      </w:r>
    </w:p>
    <w:p w:rsidR="000C2653" w:rsidRPr="007026F6" w:rsidRDefault="000C2653" w:rsidP="005C791B">
      <w:pPr>
        <w:pStyle w:val="af8"/>
        <w:numPr>
          <w:ilvl w:val="0"/>
          <w:numId w:val="24"/>
        </w:numPr>
        <w:spacing w:after="0" w:line="240" w:lineRule="auto"/>
        <w:ind w:left="0" w:firstLine="284"/>
        <w:jc w:val="both"/>
        <w:rPr>
          <w:rFonts w:ascii="Times New Roman" w:hAnsi="Times New Roman"/>
          <w:sz w:val="24"/>
          <w:szCs w:val="24"/>
        </w:rPr>
      </w:pPr>
      <w:r w:rsidRPr="007026F6">
        <w:rPr>
          <w:rFonts w:ascii="Times New Roman" w:hAnsi="Times New Roman"/>
          <w:color w:val="000000"/>
          <w:sz w:val="24"/>
          <w:szCs w:val="24"/>
        </w:rPr>
        <w:lastRenderedPageBreak/>
        <w:t>СП «Санитарно-эпидемиологическими требованиями к объектам цветной металлургии и горнодобывающей промышленности», от 20 марта 2015 года №236;</w:t>
      </w:r>
    </w:p>
    <w:p w:rsidR="000C2653" w:rsidRPr="007026F6" w:rsidRDefault="000C2653" w:rsidP="005C791B">
      <w:pPr>
        <w:pStyle w:val="af8"/>
        <w:numPr>
          <w:ilvl w:val="0"/>
          <w:numId w:val="24"/>
        </w:numPr>
        <w:spacing w:after="0" w:line="240" w:lineRule="auto"/>
        <w:ind w:left="0" w:firstLine="284"/>
        <w:jc w:val="both"/>
        <w:rPr>
          <w:rFonts w:ascii="Times New Roman" w:hAnsi="Times New Roman"/>
          <w:sz w:val="24"/>
          <w:szCs w:val="24"/>
        </w:rPr>
      </w:pPr>
      <w:r w:rsidRPr="007026F6">
        <w:rPr>
          <w:rFonts w:ascii="Times New Roman" w:hAnsi="Times New Roman"/>
          <w:sz w:val="24"/>
          <w:szCs w:val="24"/>
        </w:rPr>
        <w:t>Трудовой Кодекс Республики Казахстан от 23 ноября 2015 года № 414-V ЗРК;</w:t>
      </w:r>
    </w:p>
    <w:p w:rsidR="000C2653" w:rsidRPr="007026F6" w:rsidRDefault="000C2653" w:rsidP="005C791B">
      <w:pPr>
        <w:pStyle w:val="af8"/>
        <w:numPr>
          <w:ilvl w:val="0"/>
          <w:numId w:val="24"/>
        </w:numPr>
        <w:spacing w:after="0" w:line="240" w:lineRule="auto"/>
        <w:ind w:left="0" w:firstLine="284"/>
        <w:jc w:val="both"/>
        <w:rPr>
          <w:rFonts w:ascii="Times New Roman" w:hAnsi="Times New Roman"/>
          <w:sz w:val="24"/>
          <w:szCs w:val="24"/>
        </w:rPr>
      </w:pPr>
      <w:r w:rsidRPr="007026F6">
        <w:rPr>
          <w:rFonts w:ascii="Times New Roman" w:hAnsi="Times New Roman"/>
          <w:sz w:val="24"/>
          <w:szCs w:val="24"/>
        </w:rPr>
        <w:t>«Нормы расходов горюче-смазочных материалов и расходов на содержание автотранспорта» утвержденных постановлением Правительства РК № 1210 от 11 августа 2009 года.</w:t>
      </w:r>
    </w:p>
    <w:p w:rsidR="000C2653" w:rsidRPr="001C65E4" w:rsidRDefault="000C2653" w:rsidP="005C791B">
      <w:pPr>
        <w:spacing w:after="0" w:line="240" w:lineRule="auto"/>
        <w:ind w:firstLine="284"/>
        <w:rPr>
          <w:sz w:val="24"/>
          <w:szCs w:val="24"/>
          <w:lang w:val="ru-RU"/>
        </w:rPr>
      </w:pPr>
    </w:p>
    <w:p w:rsidR="000C2653" w:rsidRPr="00D5287E" w:rsidRDefault="000C2653" w:rsidP="00B96072">
      <w:pPr>
        <w:spacing w:after="0" w:line="240" w:lineRule="auto"/>
        <w:rPr>
          <w:sz w:val="24"/>
          <w:szCs w:val="24"/>
          <w:lang w:val="ru-RU"/>
        </w:rPr>
      </w:pPr>
    </w:p>
    <w:sectPr w:rsidR="000C2653" w:rsidRPr="00D5287E" w:rsidSect="002B0A5F">
      <w:pgSz w:w="11906" w:h="16838"/>
      <w:pgMar w:top="851" w:right="851" w:bottom="851" w:left="1701" w:header="708" w:footer="0" w:gutter="0"/>
      <w:pgNumType w:fmt="numberInDash"/>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51FB" w:rsidRDefault="009B51FB" w:rsidP="002B1417">
      <w:pPr>
        <w:spacing w:after="0" w:line="240" w:lineRule="auto"/>
      </w:pPr>
      <w:r>
        <w:separator/>
      </w:r>
    </w:p>
  </w:endnote>
  <w:endnote w:type="continuationSeparator" w:id="0">
    <w:p w:rsidR="009B51FB" w:rsidRDefault="009B51FB" w:rsidP="002B14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HG Mincho Light J">
    <w:charset w:val="00"/>
    <w:family w:val="auto"/>
    <w:pitch w:val="variable"/>
  </w:font>
  <w:font w:name="OpenSymbol">
    <w:altName w:val="Arial Unicode MS"/>
    <w:charset w:val="8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6174704"/>
      <w:docPartObj>
        <w:docPartGallery w:val="Page Numbers (Bottom of Page)"/>
        <w:docPartUnique/>
      </w:docPartObj>
    </w:sdtPr>
    <w:sdtContent>
      <w:p w:rsidR="00117910" w:rsidRDefault="00117910">
        <w:pPr>
          <w:pStyle w:val="afe"/>
          <w:jc w:val="center"/>
        </w:pPr>
        <w:r>
          <w:fldChar w:fldCharType="begin"/>
        </w:r>
        <w:r>
          <w:instrText>PAGE   \* MERGEFORMAT</w:instrText>
        </w:r>
        <w:r>
          <w:fldChar w:fldCharType="separate"/>
        </w:r>
        <w:r w:rsidR="00E338AB" w:rsidRPr="00E338AB">
          <w:rPr>
            <w:noProof/>
            <w:lang w:val="ru-RU"/>
          </w:rPr>
          <w:t>-</w:t>
        </w:r>
        <w:r w:rsidR="00E338AB">
          <w:rPr>
            <w:noProof/>
          </w:rPr>
          <w:t xml:space="preserve"> 5 -</w:t>
        </w:r>
        <w:r>
          <w:fldChar w:fldCharType="end"/>
        </w:r>
      </w:p>
    </w:sdtContent>
  </w:sdt>
  <w:p w:rsidR="00117910" w:rsidRDefault="00117910">
    <w:pPr>
      <w:pStyle w:val="af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8741277"/>
      <w:docPartObj>
        <w:docPartGallery w:val="Page Numbers (Bottom of Page)"/>
        <w:docPartUnique/>
      </w:docPartObj>
    </w:sdtPr>
    <w:sdtContent>
      <w:p w:rsidR="00117910" w:rsidRDefault="00117910">
        <w:pPr>
          <w:pStyle w:val="afe"/>
          <w:jc w:val="center"/>
        </w:pPr>
        <w:r>
          <w:fldChar w:fldCharType="begin"/>
        </w:r>
        <w:r>
          <w:instrText>PAGE   \* MERGEFORMAT</w:instrText>
        </w:r>
        <w:r>
          <w:fldChar w:fldCharType="separate"/>
        </w:r>
        <w:r w:rsidR="00E338AB" w:rsidRPr="00E338AB">
          <w:rPr>
            <w:noProof/>
            <w:lang w:val="ru-RU"/>
          </w:rPr>
          <w:t>-</w:t>
        </w:r>
        <w:r w:rsidR="00E338AB">
          <w:rPr>
            <w:noProof/>
          </w:rPr>
          <w:t xml:space="preserve"> 2 -</w:t>
        </w:r>
        <w:r>
          <w:fldChar w:fldCharType="end"/>
        </w:r>
      </w:p>
    </w:sdtContent>
  </w:sdt>
  <w:p w:rsidR="00117910" w:rsidRDefault="00117910">
    <w:pPr>
      <w:pStyle w:val="af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4176785"/>
      <w:docPartObj>
        <w:docPartGallery w:val="Page Numbers (Bottom of Page)"/>
        <w:docPartUnique/>
      </w:docPartObj>
    </w:sdtPr>
    <w:sdtContent>
      <w:p w:rsidR="00117910" w:rsidRDefault="00117910">
        <w:pPr>
          <w:pStyle w:val="afe"/>
          <w:jc w:val="center"/>
          <w:rPr>
            <w:lang w:val="kk-KZ"/>
          </w:rPr>
        </w:pPr>
      </w:p>
      <w:p w:rsidR="00117910" w:rsidRDefault="00117910">
        <w:pPr>
          <w:pStyle w:val="afe"/>
          <w:jc w:val="center"/>
        </w:pPr>
        <w:r>
          <w:fldChar w:fldCharType="begin"/>
        </w:r>
        <w:r>
          <w:instrText>PAGE   \* MERGEFORMAT</w:instrText>
        </w:r>
        <w:r>
          <w:fldChar w:fldCharType="separate"/>
        </w:r>
        <w:r w:rsidR="00E338AB" w:rsidRPr="00E338AB">
          <w:rPr>
            <w:noProof/>
            <w:lang w:val="ru-RU"/>
          </w:rPr>
          <w:t>-</w:t>
        </w:r>
        <w:r w:rsidR="00E338AB">
          <w:rPr>
            <w:noProof/>
          </w:rPr>
          <w:t xml:space="preserve"> 18 -</w:t>
        </w:r>
        <w:r>
          <w:fldChar w:fldCharType="end"/>
        </w:r>
      </w:p>
    </w:sdtContent>
  </w:sdt>
  <w:p w:rsidR="00117910" w:rsidRDefault="00117910">
    <w:pPr>
      <w:pStyle w:val="af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910" w:rsidRDefault="00117910">
    <w:pPr>
      <w:pStyle w:val="afe"/>
      <w:jc w:val="center"/>
      <w:rPr>
        <w:lang w:val="kk-KZ"/>
      </w:rPr>
    </w:pPr>
  </w:p>
  <w:p w:rsidR="00117910" w:rsidRDefault="00117910">
    <w:pPr>
      <w:pStyle w:val="afe"/>
      <w:jc w:val="center"/>
    </w:pPr>
    <w:r>
      <w:fldChar w:fldCharType="begin"/>
    </w:r>
    <w:r>
      <w:instrText>PAGE   \* MERGEFORMAT</w:instrText>
    </w:r>
    <w:r>
      <w:fldChar w:fldCharType="separate"/>
    </w:r>
    <w:r w:rsidR="00E338AB" w:rsidRPr="00E338AB">
      <w:rPr>
        <w:noProof/>
        <w:lang w:val="ru-RU"/>
      </w:rPr>
      <w:t>-</w:t>
    </w:r>
    <w:r w:rsidR="00E338AB">
      <w:rPr>
        <w:noProof/>
      </w:rPr>
      <w:t xml:space="preserve"> 25 -</w:t>
    </w:r>
    <w:r>
      <w:fldChar w:fldCharType="end"/>
    </w:r>
  </w:p>
  <w:p w:rsidR="00117910" w:rsidRDefault="00117910">
    <w:pPr>
      <w:pStyle w:val="af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1459846"/>
      <w:docPartObj>
        <w:docPartGallery w:val="Page Numbers (Bottom of Page)"/>
        <w:docPartUnique/>
      </w:docPartObj>
    </w:sdtPr>
    <w:sdtContent>
      <w:p w:rsidR="00117910" w:rsidRDefault="00117910">
        <w:pPr>
          <w:pStyle w:val="afe"/>
          <w:jc w:val="center"/>
          <w:rPr>
            <w:lang w:val="kk-KZ"/>
          </w:rPr>
        </w:pPr>
      </w:p>
      <w:p w:rsidR="00117910" w:rsidRDefault="00117910">
        <w:pPr>
          <w:pStyle w:val="afe"/>
          <w:jc w:val="center"/>
        </w:pPr>
        <w:r>
          <w:fldChar w:fldCharType="begin"/>
        </w:r>
        <w:r>
          <w:instrText>PAGE   \* MERGEFORMAT</w:instrText>
        </w:r>
        <w:r>
          <w:fldChar w:fldCharType="separate"/>
        </w:r>
        <w:r w:rsidR="00E338AB" w:rsidRPr="00E338AB">
          <w:rPr>
            <w:noProof/>
            <w:lang w:val="ru-RU"/>
          </w:rPr>
          <w:t>-</w:t>
        </w:r>
        <w:r w:rsidR="00E338AB">
          <w:rPr>
            <w:noProof/>
          </w:rPr>
          <w:t xml:space="preserve"> 86 -</w:t>
        </w:r>
        <w:r>
          <w:fldChar w:fldCharType="end"/>
        </w:r>
      </w:p>
    </w:sdtContent>
  </w:sdt>
  <w:p w:rsidR="00117910" w:rsidRPr="008D0C7D" w:rsidRDefault="00117910" w:rsidP="008D0C7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51FB" w:rsidRDefault="009B51FB" w:rsidP="002B1417">
      <w:pPr>
        <w:spacing w:after="0" w:line="240" w:lineRule="auto"/>
      </w:pPr>
      <w:r>
        <w:separator/>
      </w:r>
    </w:p>
  </w:footnote>
  <w:footnote w:type="continuationSeparator" w:id="0">
    <w:p w:rsidR="009B51FB" w:rsidRDefault="009B51FB" w:rsidP="002B14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910" w:rsidRPr="00CC2BA6" w:rsidRDefault="00117910">
    <w:pPr>
      <w:pStyle w:val="afc"/>
      <w:rPr>
        <w:lang w:val="ru-RU"/>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910" w:rsidRDefault="00117910">
    <w:pPr>
      <w:spacing w:line="1"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71EA6E0"/>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4E9AC29A"/>
    <w:lvl w:ilvl="0">
      <w:start w:val="1"/>
      <w:numFmt w:val="bullet"/>
      <w:pStyle w:val="2"/>
      <w:lvlText w:val=""/>
      <w:lvlJc w:val="left"/>
      <w:pPr>
        <w:tabs>
          <w:tab w:val="num" w:pos="643"/>
        </w:tabs>
        <w:ind w:left="643" w:hanging="360"/>
      </w:pPr>
      <w:rPr>
        <w:rFonts w:ascii="Symbol" w:hAnsi="Symbol" w:hint="default"/>
      </w:rPr>
    </w:lvl>
  </w:abstractNum>
  <w:abstractNum w:abstractNumId="2">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9B053C9"/>
    <w:multiLevelType w:val="singleLevel"/>
    <w:tmpl w:val="21840E16"/>
    <w:lvl w:ilvl="0">
      <w:start w:val="1"/>
      <w:numFmt w:val="decimal"/>
      <w:lvlText w:val="%1."/>
      <w:lvlJc w:val="left"/>
      <w:pPr>
        <w:tabs>
          <w:tab w:val="num" w:pos="927"/>
        </w:tabs>
        <w:ind w:left="927" w:hanging="360"/>
      </w:pPr>
      <w:rPr>
        <w:rFonts w:hint="default"/>
      </w:rPr>
    </w:lvl>
  </w:abstractNum>
  <w:abstractNum w:abstractNumId="4">
    <w:nsid w:val="10B8190E"/>
    <w:multiLevelType w:val="hybridMultilevel"/>
    <w:tmpl w:val="4AC250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495620"/>
    <w:multiLevelType w:val="hybridMultilevel"/>
    <w:tmpl w:val="AB24284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1AA30A95"/>
    <w:multiLevelType w:val="hybridMultilevel"/>
    <w:tmpl w:val="905A31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1ACB1F9B"/>
    <w:multiLevelType w:val="hybridMultilevel"/>
    <w:tmpl w:val="82707CC2"/>
    <w:lvl w:ilvl="0" w:tplc="F94EC5D4">
      <w:start w:val="1"/>
      <w:numFmt w:val="bullet"/>
      <w:lvlText w:val=""/>
      <w:lvlJc w:val="left"/>
      <w:pPr>
        <w:tabs>
          <w:tab w:val="num" w:pos="680"/>
        </w:tabs>
        <w:ind w:left="680" w:hanging="396"/>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D091A0E"/>
    <w:multiLevelType w:val="hybridMultilevel"/>
    <w:tmpl w:val="7E0AE120"/>
    <w:lvl w:ilvl="0" w:tplc="F35A794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D0C184A"/>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10">
    <w:nsid w:val="1E037DB5"/>
    <w:multiLevelType w:val="hybridMultilevel"/>
    <w:tmpl w:val="875423F6"/>
    <w:lvl w:ilvl="0" w:tplc="720A74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E8054F0"/>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12">
    <w:nsid w:val="2C684A08"/>
    <w:multiLevelType w:val="singleLevel"/>
    <w:tmpl w:val="BEFE8884"/>
    <w:lvl w:ilvl="0">
      <w:start w:val="1"/>
      <w:numFmt w:val="bullet"/>
      <w:lvlText w:val="-"/>
      <w:lvlJc w:val="left"/>
      <w:pPr>
        <w:tabs>
          <w:tab w:val="num" w:pos="1080"/>
        </w:tabs>
        <w:ind w:left="1080" w:hanging="360"/>
      </w:pPr>
      <w:rPr>
        <w:rFonts w:hint="default"/>
      </w:rPr>
    </w:lvl>
  </w:abstractNum>
  <w:abstractNum w:abstractNumId="13">
    <w:nsid w:val="2C8659C7"/>
    <w:multiLevelType w:val="singleLevel"/>
    <w:tmpl w:val="182CD8C4"/>
    <w:lvl w:ilvl="0">
      <w:start w:val="4"/>
      <w:numFmt w:val="decimal"/>
      <w:lvlText w:val="%1."/>
      <w:lvlJc w:val="left"/>
      <w:pPr>
        <w:tabs>
          <w:tab w:val="num" w:pos="927"/>
        </w:tabs>
        <w:ind w:firstLine="567"/>
      </w:pPr>
    </w:lvl>
  </w:abstractNum>
  <w:abstractNum w:abstractNumId="14">
    <w:nsid w:val="3A952E5D"/>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15">
    <w:nsid w:val="3E520311"/>
    <w:multiLevelType w:val="hybridMultilevel"/>
    <w:tmpl w:val="6C94D772"/>
    <w:lvl w:ilvl="0" w:tplc="E05A7D88">
      <w:start w:val="1"/>
      <w:numFmt w:val="decimal"/>
      <w:lvlText w:val="%1."/>
      <w:lvlJc w:val="left"/>
      <w:pPr>
        <w:ind w:left="1353" w:hanging="360"/>
      </w:pPr>
      <w:rPr>
        <w:b w:val="0"/>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
    <w:nsid w:val="3F5865AB"/>
    <w:multiLevelType w:val="hybridMultilevel"/>
    <w:tmpl w:val="8E54D52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460F7BFF"/>
    <w:multiLevelType w:val="hybridMultilevel"/>
    <w:tmpl w:val="2D801460"/>
    <w:lvl w:ilvl="0" w:tplc="EB4677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A072668"/>
    <w:multiLevelType w:val="hybridMultilevel"/>
    <w:tmpl w:val="71A895E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4C8F5B99"/>
    <w:multiLevelType w:val="singleLevel"/>
    <w:tmpl w:val="0419000F"/>
    <w:lvl w:ilvl="0">
      <w:start w:val="1"/>
      <w:numFmt w:val="decimal"/>
      <w:lvlText w:val="%1."/>
      <w:lvlJc w:val="left"/>
      <w:pPr>
        <w:tabs>
          <w:tab w:val="num" w:pos="360"/>
        </w:tabs>
        <w:ind w:left="360" w:hanging="360"/>
      </w:pPr>
    </w:lvl>
  </w:abstractNum>
  <w:abstractNum w:abstractNumId="20">
    <w:nsid w:val="4D9A5F30"/>
    <w:multiLevelType w:val="multilevel"/>
    <w:tmpl w:val="E09E9D8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D484DBB"/>
    <w:multiLevelType w:val="singleLevel"/>
    <w:tmpl w:val="A6B645C6"/>
    <w:lvl w:ilvl="0">
      <w:start w:val="1"/>
      <w:numFmt w:val="bullet"/>
      <w:lvlText w:val=""/>
      <w:lvlJc w:val="left"/>
      <w:pPr>
        <w:tabs>
          <w:tab w:val="num" w:pos="360"/>
        </w:tabs>
        <w:ind w:left="360" w:hanging="360"/>
      </w:pPr>
      <w:rPr>
        <w:rFonts w:ascii="Symbol" w:hAnsi="Symbol" w:hint="default"/>
      </w:rPr>
    </w:lvl>
  </w:abstractNum>
  <w:abstractNum w:abstractNumId="22">
    <w:nsid w:val="5DDE4CB1"/>
    <w:multiLevelType w:val="hybridMultilevel"/>
    <w:tmpl w:val="98880D8C"/>
    <w:lvl w:ilvl="0" w:tplc="2876BCC0">
      <w:start w:val="1"/>
      <w:numFmt w:val="decimal"/>
      <w:lvlText w:val="%1."/>
      <w:lvlJc w:val="left"/>
      <w:pPr>
        <w:ind w:left="927" w:hanging="360"/>
      </w:pPr>
      <w:rPr>
        <w:rFonts w:hint="default"/>
      </w:rPr>
    </w:lvl>
    <w:lvl w:ilvl="1" w:tplc="043F0019" w:tentative="1">
      <w:start w:val="1"/>
      <w:numFmt w:val="lowerLetter"/>
      <w:lvlText w:val="%2."/>
      <w:lvlJc w:val="left"/>
      <w:pPr>
        <w:ind w:left="1647" w:hanging="360"/>
      </w:pPr>
    </w:lvl>
    <w:lvl w:ilvl="2" w:tplc="043F001B" w:tentative="1">
      <w:start w:val="1"/>
      <w:numFmt w:val="lowerRoman"/>
      <w:lvlText w:val="%3."/>
      <w:lvlJc w:val="right"/>
      <w:pPr>
        <w:ind w:left="2367" w:hanging="180"/>
      </w:pPr>
    </w:lvl>
    <w:lvl w:ilvl="3" w:tplc="043F000F" w:tentative="1">
      <w:start w:val="1"/>
      <w:numFmt w:val="decimal"/>
      <w:lvlText w:val="%4."/>
      <w:lvlJc w:val="left"/>
      <w:pPr>
        <w:ind w:left="3087" w:hanging="360"/>
      </w:pPr>
    </w:lvl>
    <w:lvl w:ilvl="4" w:tplc="043F0019" w:tentative="1">
      <w:start w:val="1"/>
      <w:numFmt w:val="lowerLetter"/>
      <w:lvlText w:val="%5."/>
      <w:lvlJc w:val="left"/>
      <w:pPr>
        <w:ind w:left="3807" w:hanging="360"/>
      </w:pPr>
    </w:lvl>
    <w:lvl w:ilvl="5" w:tplc="043F001B" w:tentative="1">
      <w:start w:val="1"/>
      <w:numFmt w:val="lowerRoman"/>
      <w:lvlText w:val="%6."/>
      <w:lvlJc w:val="right"/>
      <w:pPr>
        <w:ind w:left="4527" w:hanging="180"/>
      </w:pPr>
    </w:lvl>
    <w:lvl w:ilvl="6" w:tplc="043F000F" w:tentative="1">
      <w:start w:val="1"/>
      <w:numFmt w:val="decimal"/>
      <w:lvlText w:val="%7."/>
      <w:lvlJc w:val="left"/>
      <w:pPr>
        <w:ind w:left="5247" w:hanging="360"/>
      </w:pPr>
    </w:lvl>
    <w:lvl w:ilvl="7" w:tplc="043F0019" w:tentative="1">
      <w:start w:val="1"/>
      <w:numFmt w:val="lowerLetter"/>
      <w:lvlText w:val="%8."/>
      <w:lvlJc w:val="left"/>
      <w:pPr>
        <w:ind w:left="5967" w:hanging="360"/>
      </w:pPr>
    </w:lvl>
    <w:lvl w:ilvl="8" w:tplc="043F001B" w:tentative="1">
      <w:start w:val="1"/>
      <w:numFmt w:val="lowerRoman"/>
      <w:lvlText w:val="%9."/>
      <w:lvlJc w:val="right"/>
      <w:pPr>
        <w:ind w:left="6687" w:hanging="180"/>
      </w:pPr>
    </w:lvl>
  </w:abstractNum>
  <w:abstractNum w:abstractNumId="23">
    <w:nsid w:val="62B04394"/>
    <w:multiLevelType w:val="multilevel"/>
    <w:tmpl w:val="1FDA5EAC"/>
    <w:lvl w:ilvl="0">
      <w:start w:val="1"/>
      <w:numFmt w:val="decimal"/>
      <w:lvlText w:val="%1."/>
      <w:lvlJc w:val="left"/>
      <w:pPr>
        <w:ind w:left="1287" w:hanging="360"/>
      </w:pPr>
    </w:lvl>
    <w:lvl w:ilvl="1">
      <w:start w:val="1"/>
      <w:numFmt w:val="decimal"/>
      <w:isLgl/>
      <w:lvlText w:val="%1.%2"/>
      <w:lvlJc w:val="left"/>
      <w:pPr>
        <w:ind w:left="1752" w:hanging="825"/>
      </w:pPr>
      <w:rPr>
        <w:rFonts w:hint="default"/>
      </w:rPr>
    </w:lvl>
    <w:lvl w:ilvl="2">
      <w:start w:val="1"/>
      <w:numFmt w:val="decimal"/>
      <w:isLgl/>
      <w:lvlText w:val="%1.%2.%3"/>
      <w:lvlJc w:val="left"/>
      <w:pPr>
        <w:ind w:left="1752" w:hanging="825"/>
      </w:pPr>
      <w:rPr>
        <w:rFonts w:hint="default"/>
      </w:rPr>
    </w:lvl>
    <w:lvl w:ilvl="3">
      <w:start w:val="1"/>
      <w:numFmt w:val="decimal"/>
      <w:isLgl/>
      <w:lvlText w:val="%1.%2.%3.%4"/>
      <w:lvlJc w:val="left"/>
      <w:pPr>
        <w:ind w:left="1752" w:hanging="825"/>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4">
    <w:nsid w:val="6B7A746C"/>
    <w:multiLevelType w:val="singleLevel"/>
    <w:tmpl w:val="6706A97C"/>
    <w:lvl w:ilvl="0">
      <w:start w:val="6"/>
      <w:numFmt w:val="bullet"/>
      <w:lvlText w:val="-"/>
      <w:lvlJc w:val="left"/>
      <w:pPr>
        <w:tabs>
          <w:tab w:val="num" w:pos="1069"/>
        </w:tabs>
        <w:ind w:left="1069" w:hanging="360"/>
      </w:pPr>
      <w:rPr>
        <w:rFonts w:hint="default"/>
      </w:rPr>
    </w:lvl>
  </w:abstractNum>
  <w:abstractNum w:abstractNumId="25">
    <w:nsid w:val="6C47346D"/>
    <w:multiLevelType w:val="singleLevel"/>
    <w:tmpl w:val="C4020C92"/>
    <w:lvl w:ilvl="0">
      <w:start w:val="2"/>
      <w:numFmt w:val="bullet"/>
      <w:lvlText w:val="-"/>
      <w:lvlJc w:val="left"/>
      <w:pPr>
        <w:tabs>
          <w:tab w:val="num" w:pos="360"/>
        </w:tabs>
        <w:ind w:left="360" w:hanging="360"/>
      </w:pPr>
      <w:rPr>
        <w:rFonts w:hint="default"/>
      </w:rPr>
    </w:lvl>
  </w:abstractNum>
  <w:abstractNum w:abstractNumId="26">
    <w:nsid w:val="6CEF682E"/>
    <w:multiLevelType w:val="hybridMultilevel"/>
    <w:tmpl w:val="6A3A9734"/>
    <w:lvl w:ilvl="0" w:tplc="38963F7C">
      <w:start w:val="1"/>
      <w:numFmt w:val="decimal"/>
      <w:lvlText w:val="%1."/>
      <w:lvlJc w:val="left"/>
      <w:pPr>
        <w:ind w:left="928" w:hanging="360"/>
      </w:pPr>
      <w:rPr>
        <w:b w:val="0"/>
      </w:rPr>
    </w:lvl>
    <w:lvl w:ilvl="1" w:tplc="04190019" w:tentative="1">
      <w:start w:val="1"/>
      <w:numFmt w:val="lowerLetter"/>
      <w:lvlText w:val="%2."/>
      <w:lvlJc w:val="left"/>
      <w:pPr>
        <w:ind w:left="1648" w:hanging="360"/>
      </w:pPr>
    </w:lvl>
    <w:lvl w:ilvl="2" w:tplc="0419001B">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7">
    <w:nsid w:val="6E260095"/>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28">
    <w:nsid w:val="701F3022"/>
    <w:multiLevelType w:val="multilevel"/>
    <w:tmpl w:val="9E4A2C78"/>
    <w:lvl w:ilvl="0">
      <w:start w:val="1"/>
      <w:numFmt w:val="bullet"/>
      <w:lvlText w:val="-"/>
      <w:lvlJc w:val="left"/>
      <w:rPr>
        <w:rFonts w:ascii="Tahoma" w:eastAsia="Tahoma" w:hAnsi="Tahoma" w:cs="Tahoma"/>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16E49F6"/>
    <w:multiLevelType w:val="singleLevel"/>
    <w:tmpl w:val="58368FFC"/>
    <w:lvl w:ilvl="0">
      <w:numFmt w:val="bullet"/>
      <w:lvlText w:val="-"/>
      <w:lvlJc w:val="left"/>
      <w:pPr>
        <w:tabs>
          <w:tab w:val="num" w:pos="1211"/>
        </w:tabs>
        <w:ind w:left="1211" w:hanging="360"/>
      </w:pPr>
      <w:rPr>
        <w:rFonts w:hint="default"/>
      </w:rPr>
    </w:lvl>
  </w:abstractNum>
  <w:abstractNum w:abstractNumId="30">
    <w:nsid w:val="745B1ED1"/>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31">
    <w:nsid w:val="76CC41AF"/>
    <w:multiLevelType w:val="multilevel"/>
    <w:tmpl w:val="2AB4A6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96026FB"/>
    <w:multiLevelType w:val="hybridMultilevel"/>
    <w:tmpl w:val="E586F3E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29"/>
  </w:num>
  <w:num w:numId="2">
    <w:abstractNumId w:val="4"/>
  </w:num>
  <w:num w:numId="3">
    <w:abstractNumId w:val="15"/>
  </w:num>
  <w:num w:numId="4">
    <w:abstractNumId w:val="22"/>
  </w:num>
  <w:num w:numId="5">
    <w:abstractNumId w:val="24"/>
  </w:num>
  <w:num w:numId="6">
    <w:abstractNumId w:val="2"/>
  </w:num>
  <w:num w:numId="7">
    <w:abstractNumId w:val="8"/>
  </w:num>
  <w:num w:numId="8">
    <w:abstractNumId w:val="7"/>
  </w:num>
  <w:num w:numId="9">
    <w:abstractNumId w:val="23"/>
  </w:num>
  <w:num w:numId="10">
    <w:abstractNumId w:val="32"/>
  </w:num>
  <w:num w:numId="11">
    <w:abstractNumId w:val="25"/>
  </w:num>
  <w:num w:numId="12">
    <w:abstractNumId w:val="14"/>
  </w:num>
  <w:num w:numId="13">
    <w:abstractNumId w:val="19"/>
  </w:num>
  <w:num w:numId="14">
    <w:abstractNumId w:val="13"/>
  </w:num>
  <w:num w:numId="15">
    <w:abstractNumId w:val="27"/>
  </w:num>
  <w:num w:numId="16">
    <w:abstractNumId w:val="9"/>
  </w:num>
  <w:num w:numId="17">
    <w:abstractNumId w:val="30"/>
  </w:num>
  <w:num w:numId="18">
    <w:abstractNumId w:val="11"/>
  </w:num>
  <w:num w:numId="19">
    <w:abstractNumId w:val="12"/>
  </w:num>
  <w:num w:numId="20">
    <w:abstractNumId w:val="3"/>
  </w:num>
  <w:num w:numId="21">
    <w:abstractNumId w:val="21"/>
  </w:num>
  <w:num w:numId="22">
    <w:abstractNumId w:val="20"/>
  </w:num>
  <w:num w:numId="23">
    <w:abstractNumId w:val="16"/>
  </w:num>
  <w:num w:numId="24">
    <w:abstractNumId w:val="26"/>
  </w:num>
  <w:num w:numId="25">
    <w:abstractNumId w:val="18"/>
  </w:num>
  <w:num w:numId="26">
    <w:abstractNumId w:val="6"/>
  </w:num>
  <w:num w:numId="27">
    <w:abstractNumId w:val="5"/>
  </w:num>
  <w:num w:numId="28">
    <w:abstractNumId w:val="1"/>
  </w:num>
  <w:num w:numId="29">
    <w:abstractNumId w:val="0"/>
  </w:num>
  <w:num w:numId="30">
    <w:abstractNumId w:val="31"/>
  </w:num>
  <w:num w:numId="31">
    <w:abstractNumId w:val="28"/>
  </w:num>
  <w:num w:numId="32">
    <w:abstractNumId w:val="10"/>
  </w:num>
  <w:num w:numId="33">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0A78"/>
    <w:rsid w:val="000012C0"/>
    <w:rsid w:val="000038F9"/>
    <w:rsid w:val="00004A5F"/>
    <w:rsid w:val="000054AF"/>
    <w:rsid w:val="00006169"/>
    <w:rsid w:val="00006F04"/>
    <w:rsid w:val="00007CFC"/>
    <w:rsid w:val="0001446C"/>
    <w:rsid w:val="00016511"/>
    <w:rsid w:val="00016A64"/>
    <w:rsid w:val="000209FA"/>
    <w:rsid w:val="0002511B"/>
    <w:rsid w:val="00026FF5"/>
    <w:rsid w:val="0002758B"/>
    <w:rsid w:val="00034E2F"/>
    <w:rsid w:val="000365E5"/>
    <w:rsid w:val="0004320C"/>
    <w:rsid w:val="00043709"/>
    <w:rsid w:val="00044025"/>
    <w:rsid w:val="00044832"/>
    <w:rsid w:val="00044B4D"/>
    <w:rsid w:val="00044EE2"/>
    <w:rsid w:val="00046130"/>
    <w:rsid w:val="0005517C"/>
    <w:rsid w:val="00056FF5"/>
    <w:rsid w:val="0006269F"/>
    <w:rsid w:val="00071692"/>
    <w:rsid w:val="00073312"/>
    <w:rsid w:val="00075EE1"/>
    <w:rsid w:val="00081763"/>
    <w:rsid w:val="00090761"/>
    <w:rsid w:val="00093EE2"/>
    <w:rsid w:val="00097707"/>
    <w:rsid w:val="00097FCE"/>
    <w:rsid w:val="000A19F6"/>
    <w:rsid w:val="000A2383"/>
    <w:rsid w:val="000A23FA"/>
    <w:rsid w:val="000A365F"/>
    <w:rsid w:val="000A75A9"/>
    <w:rsid w:val="000B0338"/>
    <w:rsid w:val="000B114A"/>
    <w:rsid w:val="000B11EC"/>
    <w:rsid w:val="000B2517"/>
    <w:rsid w:val="000B2CFE"/>
    <w:rsid w:val="000B571D"/>
    <w:rsid w:val="000B6DD5"/>
    <w:rsid w:val="000C0B4D"/>
    <w:rsid w:val="000C2340"/>
    <w:rsid w:val="000C2653"/>
    <w:rsid w:val="000C5E68"/>
    <w:rsid w:val="000C7213"/>
    <w:rsid w:val="000C73C1"/>
    <w:rsid w:val="000C795E"/>
    <w:rsid w:val="000C7AC1"/>
    <w:rsid w:val="000D08A0"/>
    <w:rsid w:val="000D248F"/>
    <w:rsid w:val="000D402F"/>
    <w:rsid w:val="000E220A"/>
    <w:rsid w:val="000E63B1"/>
    <w:rsid w:val="000F2BD8"/>
    <w:rsid w:val="000F3E18"/>
    <w:rsid w:val="000F49EE"/>
    <w:rsid w:val="000F4AED"/>
    <w:rsid w:val="00113A55"/>
    <w:rsid w:val="00115BAE"/>
    <w:rsid w:val="00117910"/>
    <w:rsid w:val="001233AD"/>
    <w:rsid w:val="00127B55"/>
    <w:rsid w:val="001308C4"/>
    <w:rsid w:val="001337AC"/>
    <w:rsid w:val="00133C6D"/>
    <w:rsid w:val="00133DA8"/>
    <w:rsid w:val="00135EA8"/>
    <w:rsid w:val="00136CF7"/>
    <w:rsid w:val="00142040"/>
    <w:rsid w:val="001468B3"/>
    <w:rsid w:val="001638D8"/>
    <w:rsid w:val="001642FC"/>
    <w:rsid w:val="001718C2"/>
    <w:rsid w:val="00172450"/>
    <w:rsid w:val="00180BC8"/>
    <w:rsid w:val="001902D1"/>
    <w:rsid w:val="00195933"/>
    <w:rsid w:val="001A028B"/>
    <w:rsid w:val="001A389D"/>
    <w:rsid w:val="001B1BCF"/>
    <w:rsid w:val="001B4D26"/>
    <w:rsid w:val="001B68B3"/>
    <w:rsid w:val="001C1EC8"/>
    <w:rsid w:val="001C2EDF"/>
    <w:rsid w:val="001C38B2"/>
    <w:rsid w:val="001C65E4"/>
    <w:rsid w:val="001D3760"/>
    <w:rsid w:val="001D37DB"/>
    <w:rsid w:val="001E2D27"/>
    <w:rsid w:val="001E3243"/>
    <w:rsid w:val="001E6ADA"/>
    <w:rsid w:val="001F0230"/>
    <w:rsid w:val="001F145D"/>
    <w:rsid w:val="001F25B9"/>
    <w:rsid w:val="001F520D"/>
    <w:rsid w:val="0020401E"/>
    <w:rsid w:val="00204513"/>
    <w:rsid w:val="00205EFC"/>
    <w:rsid w:val="00217489"/>
    <w:rsid w:val="00220F03"/>
    <w:rsid w:val="002220DB"/>
    <w:rsid w:val="00222CF6"/>
    <w:rsid w:val="0023152C"/>
    <w:rsid w:val="00235CF5"/>
    <w:rsid w:val="002411F4"/>
    <w:rsid w:val="00245BD2"/>
    <w:rsid w:val="00246845"/>
    <w:rsid w:val="002472DB"/>
    <w:rsid w:val="0025010E"/>
    <w:rsid w:val="00251D59"/>
    <w:rsid w:val="0025580F"/>
    <w:rsid w:val="00256DDA"/>
    <w:rsid w:val="00260A8D"/>
    <w:rsid w:val="002612AA"/>
    <w:rsid w:val="002662BB"/>
    <w:rsid w:val="002671CD"/>
    <w:rsid w:val="002708F6"/>
    <w:rsid w:val="00270A78"/>
    <w:rsid w:val="0027291A"/>
    <w:rsid w:val="00283BA9"/>
    <w:rsid w:val="00286E0E"/>
    <w:rsid w:val="002906C8"/>
    <w:rsid w:val="00291B3A"/>
    <w:rsid w:val="00291E6A"/>
    <w:rsid w:val="00294C03"/>
    <w:rsid w:val="002A103A"/>
    <w:rsid w:val="002A6018"/>
    <w:rsid w:val="002A661E"/>
    <w:rsid w:val="002B0A5F"/>
    <w:rsid w:val="002B0EEF"/>
    <w:rsid w:val="002B1417"/>
    <w:rsid w:val="002B244A"/>
    <w:rsid w:val="002B2C33"/>
    <w:rsid w:val="002B4F96"/>
    <w:rsid w:val="002C08EB"/>
    <w:rsid w:val="002C3CE3"/>
    <w:rsid w:val="002C5B21"/>
    <w:rsid w:val="002C62E3"/>
    <w:rsid w:val="002C6B2E"/>
    <w:rsid w:val="002C7432"/>
    <w:rsid w:val="002D0C60"/>
    <w:rsid w:val="002D3E97"/>
    <w:rsid w:val="002D5BE6"/>
    <w:rsid w:val="002D6C4F"/>
    <w:rsid w:val="002E1DAA"/>
    <w:rsid w:val="002E59B6"/>
    <w:rsid w:val="002F282A"/>
    <w:rsid w:val="002F4A61"/>
    <w:rsid w:val="003020FF"/>
    <w:rsid w:val="00303048"/>
    <w:rsid w:val="00310262"/>
    <w:rsid w:val="003115C8"/>
    <w:rsid w:val="0031262B"/>
    <w:rsid w:val="00312974"/>
    <w:rsid w:val="00315321"/>
    <w:rsid w:val="003201C7"/>
    <w:rsid w:val="003207F7"/>
    <w:rsid w:val="00323BC2"/>
    <w:rsid w:val="00330065"/>
    <w:rsid w:val="0033038E"/>
    <w:rsid w:val="00330672"/>
    <w:rsid w:val="00334B91"/>
    <w:rsid w:val="00343571"/>
    <w:rsid w:val="00350078"/>
    <w:rsid w:val="003524B6"/>
    <w:rsid w:val="00353ECE"/>
    <w:rsid w:val="00354888"/>
    <w:rsid w:val="00355A98"/>
    <w:rsid w:val="00365A26"/>
    <w:rsid w:val="003707C3"/>
    <w:rsid w:val="00374CF4"/>
    <w:rsid w:val="00375F5F"/>
    <w:rsid w:val="00382A4B"/>
    <w:rsid w:val="00383B94"/>
    <w:rsid w:val="00384DB8"/>
    <w:rsid w:val="0038765E"/>
    <w:rsid w:val="00393640"/>
    <w:rsid w:val="003B1AE6"/>
    <w:rsid w:val="003B2C52"/>
    <w:rsid w:val="003C1F4F"/>
    <w:rsid w:val="003C438D"/>
    <w:rsid w:val="003C5F60"/>
    <w:rsid w:val="003C7C56"/>
    <w:rsid w:val="003D266B"/>
    <w:rsid w:val="003E201F"/>
    <w:rsid w:val="003E3898"/>
    <w:rsid w:val="003E3C2C"/>
    <w:rsid w:val="003E56CE"/>
    <w:rsid w:val="003F061D"/>
    <w:rsid w:val="003F3D05"/>
    <w:rsid w:val="003F6C26"/>
    <w:rsid w:val="004015B8"/>
    <w:rsid w:val="00402B81"/>
    <w:rsid w:val="00402C24"/>
    <w:rsid w:val="00406861"/>
    <w:rsid w:val="00414F6E"/>
    <w:rsid w:val="004172F2"/>
    <w:rsid w:val="004266CD"/>
    <w:rsid w:val="00427D53"/>
    <w:rsid w:val="0043205B"/>
    <w:rsid w:val="00433FA2"/>
    <w:rsid w:val="004372B6"/>
    <w:rsid w:val="00440E4D"/>
    <w:rsid w:val="00451AC8"/>
    <w:rsid w:val="00462666"/>
    <w:rsid w:val="00470950"/>
    <w:rsid w:val="00473451"/>
    <w:rsid w:val="004749A8"/>
    <w:rsid w:val="004755B7"/>
    <w:rsid w:val="00482730"/>
    <w:rsid w:val="00487273"/>
    <w:rsid w:val="0049304F"/>
    <w:rsid w:val="00495E83"/>
    <w:rsid w:val="00496C7E"/>
    <w:rsid w:val="004976F3"/>
    <w:rsid w:val="004A08AF"/>
    <w:rsid w:val="004A464C"/>
    <w:rsid w:val="004A79F1"/>
    <w:rsid w:val="004B3FF9"/>
    <w:rsid w:val="004B6B37"/>
    <w:rsid w:val="004D26E1"/>
    <w:rsid w:val="004D2E74"/>
    <w:rsid w:val="004D4C63"/>
    <w:rsid w:val="004E0010"/>
    <w:rsid w:val="004E10B7"/>
    <w:rsid w:val="004E2FE3"/>
    <w:rsid w:val="004E34A1"/>
    <w:rsid w:val="004E45B4"/>
    <w:rsid w:val="004E740C"/>
    <w:rsid w:val="005005AD"/>
    <w:rsid w:val="005123B3"/>
    <w:rsid w:val="005247E9"/>
    <w:rsid w:val="005272E1"/>
    <w:rsid w:val="00532DEE"/>
    <w:rsid w:val="005332E7"/>
    <w:rsid w:val="00534F15"/>
    <w:rsid w:val="0053506F"/>
    <w:rsid w:val="0054169F"/>
    <w:rsid w:val="005503CC"/>
    <w:rsid w:val="00551AAE"/>
    <w:rsid w:val="0055239E"/>
    <w:rsid w:val="00555964"/>
    <w:rsid w:val="0056059E"/>
    <w:rsid w:val="00584464"/>
    <w:rsid w:val="00586997"/>
    <w:rsid w:val="005A272C"/>
    <w:rsid w:val="005A35F8"/>
    <w:rsid w:val="005A6D05"/>
    <w:rsid w:val="005A79B1"/>
    <w:rsid w:val="005B5FBE"/>
    <w:rsid w:val="005C3675"/>
    <w:rsid w:val="005C791B"/>
    <w:rsid w:val="005C7FAE"/>
    <w:rsid w:val="005D053E"/>
    <w:rsid w:val="005D1CEE"/>
    <w:rsid w:val="005D5CCB"/>
    <w:rsid w:val="005E510B"/>
    <w:rsid w:val="005E5922"/>
    <w:rsid w:val="005F14F3"/>
    <w:rsid w:val="005F1657"/>
    <w:rsid w:val="005F1D92"/>
    <w:rsid w:val="005F71B4"/>
    <w:rsid w:val="0060597E"/>
    <w:rsid w:val="00606D02"/>
    <w:rsid w:val="00610989"/>
    <w:rsid w:val="00613642"/>
    <w:rsid w:val="00613B74"/>
    <w:rsid w:val="00615E27"/>
    <w:rsid w:val="0062429E"/>
    <w:rsid w:val="00633478"/>
    <w:rsid w:val="006363C6"/>
    <w:rsid w:val="00646F92"/>
    <w:rsid w:val="00657021"/>
    <w:rsid w:val="00662B0C"/>
    <w:rsid w:val="00671210"/>
    <w:rsid w:val="006748DC"/>
    <w:rsid w:val="0067592D"/>
    <w:rsid w:val="006762F9"/>
    <w:rsid w:val="00677A89"/>
    <w:rsid w:val="00682E93"/>
    <w:rsid w:val="00691ABC"/>
    <w:rsid w:val="006927FE"/>
    <w:rsid w:val="006A3CCC"/>
    <w:rsid w:val="006A5EC2"/>
    <w:rsid w:val="006A6686"/>
    <w:rsid w:val="006B0789"/>
    <w:rsid w:val="006B0A86"/>
    <w:rsid w:val="006B3206"/>
    <w:rsid w:val="006B4096"/>
    <w:rsid w:val="006B550C"/>
    <w:rsid w:val="006B7DDC"/>
    <w:rsid w:val="006C018D"/>
    <w:rsid w:val="006C67E0"/>
    <w:rsid w:val="006C6FCC"/>
    <w:rsid w:val="006D790D"/>
    <w:rsid w:val="006E09CB"/>
    <w:rsid w:val="006E56F2"/>
    <w:rsid w:val="006F12FE"/>
    <w:rsid w:val="006F2AED"/>
    <w:rsid w:val="006F3994"/>
    <w:rsid w:val="007005CE"/>
    <w:rsid w:val="007026F6"/>
    <w:rsid w:val="00707055"/>
    <w:rsid w:val="0071138D"/>
    <w:rsid w:val="00711663"/>
    <w:rsid w:val="007143D3"/>
    <w:rsid w:val="00714797"/>
    <w:rsid w:val="0071624A"/>
    <w:rsid w:val="007224B3"/>
    <w:rsid w:val="00724076"/>
    <w:rsid w:val="0073056B"/>
    <w:rsid w:val="00732321"/>
    <w:rsid w:val="0073395E"/>
    <w:rsid w:val="00733CF4"/>
    <w:rsid w:val="00734DEC"/>
    <w:rsid w:val="00736735"/>
    <w:rsid w:val="0074511D"/>
    <w:rsid w:val="00747D79"/>
    <w:rsid w:val="00753065"/>
    <w:rsid w:val="00754414"/>
    <w:rsid w:val="00754D66"/>
    <w:rsid w:val="0075670F"/>
    <w:rsid w:val="00765726"/>
    <w:rsid w:val="00767FB9"/>
    <w:rsid w:val="00770E54"/>
    <w:rsid w:val="007734A2"/>
    <w:rsid w:val="00774908"/>
    <w:rsid w:val="007754CD"/>
    <w:rsid w:val="007771C9"/>
    <w:rsid w:val="00780870"/>
    <w:rsid w:val="00783171"/>
    <w:rsid w:val="00784F34"/>
    <w:rsid w:val="007868F1"/>
    <w:rsid w:val="00792117"/>
    <w:rsid w:val="007A3293"/>
    <w:rsid w:val="007A38B7"/>
    <w:rsid w:val="007A47FA"/>
    <w:rsid w:val="007A77A9"/>
    <w:rsid w:val="007A79E7"/>
    <w:rsid w:val="007B44FD"/>
    <w:rsid w:val="007B773E"/>
    <w:rsid w:val="007C0393"/>
    <w:rsid w:val="007C0E1D"/>
    <w:rsid w:val="007C59A5"/>
    <w:rsid w:val="007D6C35"/>
    <w:rsid w:val="007E1867"/>
    <w:rsid w:val="007E1A93"/>
    <w:rsid w:val="007E31F9"/>
    <w:rsid w:val="007E4C81"/>
    <w:rsid w:val="007F3EB6"/>
    <w:rsid w:val="007F7CFF"/>
    <w:rsid w:val="00800AF0"/>
    <w:rsid w:val="00810AFA"/>
    <w:rsid w:val="00815FC7"/>
    <w:rsid w:val="00830F85"/>
    <w:rsid w:val="00835001"/>
    <w:rsid w:val="00840112"/>
    <w:rsid w:val="008444FB"/>
    <w:rsid w:val="008466AC"/>
    <w:rsid w:val="00850A23"/>
    <w:rsid w:val="008517F1"/>
    <w:rsid w:val="0085312D"/>
    <w:rsid w:val="00853160"/>
    <w:rsid w:val="00856C4C"/>
    <w:rsid w:val="008673EA"/>
    <w:rsid w:val="00867DAE"/>
    <w:rsid w:val="00870DE7"/>
    <w:rsid w:val="008733B7"/>
    <w:rsid w:val="008735F8"/>
    <w:rsid w:val="0087616D"/>
    <w:rsid w:val="00876578"/>
    <w:rsid w:val="008A47AE"/>
    <w:rsid w:val="008B03E2"/>
    <w:rsid w:val="008B320B"/>
    <w:rsid w:val="008B3A30"/>
    <w:rsid w:val="008B60EE"/>
    <w:rsid w:val="008C0C60"/>
    <w:rsid w:val="008C2F6B"/>
    <w:rsid w:val="008C312C"/>
    <w:rsid w:val="008C4761"/>
    <w:rsid w:val="008C4C42"/>
    <w:rsid w:val="008C4F3D"/>
    <w:rsid w:val="008D0C7D"/>
    <w:rsid w:val="008D3C45"/>
    <w:rsid w:val="008D6E19"/>
    <w:rsid w:val="008D7B23"/>
    <w:rsid w:val="008E1389"/>
    <w:rsid w:val="008E1806"/>
    <w:rsid w:val="008E320D"/>
    <w:rsid w:val="008E328D"/>
    <w:rsid w:val="008E43E1"/>
    <w:rsid w:val="008E4654"/>
    <w:rsid w:val="008E7C9C"/>
    <w:rsid w:val="008F1087"/>
    <w:rsid w:val="008F239B"/>
    <w:rsid w:val="008F2E76"/>
    <w:rsid w:val="008F522B"/>
    <w:rsid w:val="008F7D63"/>
    <w:rsid w:val="00901FF4"/>
    <w:rsid w:val="0090391F"/>
    <w:rsid w:val="00905846"/>
    <w:rsid w:val="0090690A"/>
    <w:rsid w:val="00906E0F"/>
    <w:rsid w:val="009078E7"/>
    <w:rsid w:val="00907FD1"/>
    <w:rsid w:val="009105BD"/>
    <w:rsid w:val="00911E42"/>
    <w:rsid w:val="00913776"/>
    <w:rsid w:val="00923344"/>
    <w:rsid w:val="00924329"/>
    <w:rsid w:val="00925612"/>
    <w:rsid w:val="00931892"/>
    <w:rsid w:val="0093480F"/>
    <w:rsid w:val="00934C91"/>
    <w:rsid w:val="00934D66"/>
    <w:rsid w:val="00936388"/>
    <w:rsid w:val="00936BAA"/>
    <w:rsid w:val="00941C69"/>
    <w:rsid w:val="00942F94"/>
    <w:rsid w:val="00952ED4"/>
    <w:rsid w:val="0095396C"/>
    <w:rsid w:val="00957C4C"/>
    <w:rsid w:val="00971C81"/>
    <w:rsid w:val="00973603"/>
    <w:rsid w:val="00974DA6"/>
    <w:rsid w:val="009808AE"/>
    <w:rsid w:val="009824D7"/>
    <w:rsid w:val="00983F08"/>
    <w:rsid w:val="0099079D"/>
    <w:rsid w:val="0099316A"/>
    <w:rsid w:val="009A42FD"/>
    <w:rsid w:val="009A5574"/>
    <w:rsid w:val="009A67F0"/>
    <w:rsid w:val="009B01D6"/>
    <w:rsid w:val="009B0E0C"/>
    <w:rsid w:val="009B170F"/>
    <w:rsid w:val="009B51FB"/>
    <w:rsid w:val="009C3A50"/>
    <w:rsid w:val="009C6749"/>
    <w:rsid w:val="009D5B45"/>
    <w:rsid w:val="009D61F0"/>
    <w:rsid w:val="009E59A0"/>
    <w:rsid w:val="00A04C23"/>
    <w:rsid w:val="00A15921"/>
    <w:rsid w:val="00A24C2E"/>
    <w:rsid w:val="00A26E43"/>
    <w:rsid w:val="00A35081"/>
    <w:rsid w:val="00A41FFD"/>
    <w:rsid w:val="00A43860"/>
    <w:rsid w:val="00A51FBE"/>
    <w:rsid w:val="00A533A9"/>
    <w:rsid w:val="00A615B0"/>
    <w:rsid w:val="00A65125"/>
    <w:rsid w:val="00A67A69"/>
    <w:rsid w:val="00A70429"/>
    <w:rsid w:val="00A94B6B"/>
    <w:rsid w:val="00A9683F"/>
    <w:rsid w:val="00A96AD1"/>
    <w:rsid w:val="00AA5703"/>
    <w:rsid w:val="00AA5C29"/>
    <w:rsid w:val="00AB04CD"/>
    <w:rsid w:val="00AB18E1"/>
    <w:rsid w:val="00AB28CB"/>
    <w:rsid w:val="00AB43DF"/>
    <w:rsid w:val="00AB51D0"/>
    <w:rsid w:val="00AC3D3A"/>
    <w:rsid w:val="00AD151C"/>
    <w:rsid w:val="00AD45BD"/>
    <w:rsid w:val="00AD5003"/>
    <w:rsid w:val="00AE26C9"/>
    <w:rsid w:val="00AE4B2D"/>
    <w:rsid w:val="00AE4EDC"/>
    <w:rsid w:val="00AE698D"/>
    <w:rsid w:val="00AE6DAF"/>
    <w:rsid w:val="00AF1C4A"/>
    <w:rsid w:val="00AF75FA"/>
    <w:rsid w:val="00B1353E"/>
    <w:rsid w:val="00B139EC"/>
    <w:rsid w:val="00B25104"/>
    <w:rsid w:val="00B26151"/>
    <w:rsid w:val="00B26578"/>
    <w:rsid w:val="00B5232A"/>
    <w:rsid w:val="00B55129"/>
    <w:rsid w:val="00B6018C"/>
    <w:rsid w:val="00B61195"/>
    <w:rsid w:val="00B632F5"/>
    <w:rsid w:val="00B700A4"/>
    <w:rsid w:val="00B70AC8"/>
    <w:rsid w:val="00B74410"/>
    <w:rsid w:val="00B75113"/>
    <w:rsid w:val="00B8350E"/>
    <w:rsid w:val="00B8445F"/>
    <w:rsid w:val="00B874A0"/>
    <w:rsid w:val="00B90933"/>
    <w:rsid w:val="00B94A95"/>
    <w:rsid w:val="00B96072"/>
    <w:rsid w:val="00BA0463"/>
    <w:rsid w:val="00BA110A"/>
    <w:rsid w:val="00BA3E4D"/>
    <w:rsid w:val="00BA45D7"/>
    <w:rsid w:val="00BA48B7"/>
    <w:rsid w:val="00BA4E95"/>
    <w:rsid w:val="00BB2972"/>
    <w:rsid w:val="00BB2C80"/>
    <w:rsid w:val="00BB3041"/>
    <w:rsid w:val="00BB3CE3"/>
    <w:rsid w:val="00BB540A"/>
    <w:rsid w:val="00BD634D"/>
    <w:rsid w:val="00BE47EA"/>
    <w:rsid w:val="00BF11AC"/>
    <w:rsid w:val="00BF16B1"/>
    <w:rsid w:val="00BF483F"/>
    <w:rsid w:val="00C0248F"/>
    <w:rsid w:val="00C03BBC"/>
    <w:rsid w:val="00C10DDA"/>
    <w:rsid w:val="00C263AE"/>
    <w:rsid w:val="00C430F8"/>
    <w:rsid w:val="00C44E10"/>
    <w:rsid w:val="00C509B1"/>
    <w:rsid w:val="00C53137"/>
    <w:rsid w:val="00C63D9A"/>
    <w:rsid w:val="00C653F4"/>
    <w:rsid w:val="00C739F4"/>
    <w:rsid w:val="00C803BF"/>
    <w:rsid w:val="00C81DD6"/>
    <w:rsid w:val="00C82AAF"/>
    <w:rsid w:val="00C84812"/>
    <w:rsid w:val="00CA09A6"/>
    <w:rsid w:val="00CA4800"/>
    <w:rsid w:val="00CA5361"/>
    <w:rsid w:val="00CA721F"/>
    <w:rsid w:val="00CC2BA6"/>
    <w:rsid w:val="00CC2C9A"/>
    <w:rsid w:val="00CC4B5F"/>
    <w:rsid w:val="00CC533E"/>
    <w:rsid w:val="00CD48A1"/>
    <w:rsid w:val="00CD60AF"/>
    <w:rsid w:val="00CD797F"/>
    <w:rsid w:val="00CD7F6D"/>
    <w:rsid w:val="00CE0D64"/>
    <w:rsid w:val="00CE5782"/>
    <w:rsid w:val="00CE6B81"/>
    <w:rsid w:val="00CE6B89"/>
    <w:rsid w:val="00CF0123"/>
    <w:rsid w:val="00CF10CA"/>
    <w:rsid w:val="00CF152E"/>
    <w:rsid w:val="00CF4C89"/>
    <w:rsid w:val="00CF4D13"/>
    <w:rsid w:val="00CF4ED8"/>
    <w:rsid w:val="00D01783"/>
    <w:rsid w:val="00D02087"/>
    <w:rsid w:val="00D0540A"/>
    <w:rsid w:val="00D154B7"/>
    <w:rsid w:val="00D23ED1"/>
    <w:rsid w:val="00D2443F"/>
    <w:rsid w:val="00D33E4B"/>
    <w:rsid w:val="00D34D1A"/>
    <w:rsid w:val="00D37734"/>
    <w:rsid w:val="00D45FAE"/>
    <w:rsid w:val="00D50A56"/>
    <w:rsid w:val="00D5287E"/>
    <w:rsid w:val="00D627A6"/>
    <w:rsid w:val="00D66406"/>
    <w:rsid w:val="00D67EC0"/>
    <w:rsid w:val="00D72687"/>
    <w:rsid w:val="00D75000"/>
    <w:rsid w:val="00D76A6E"/>
    <w:rsid w:val="00D92A86"/>
    <w:rsid w:val="00D964F9"/>
    <w:rsid w:val="00DA407B"/>
    <w:rsid w:val="00DA410C"/>
    <w:rsid w:val="00DA6608"/>
    <w:rsid w:val="00DB1276"/>
    <w:rsid w:val="00DB7439"/>
    <w:rsid w:val="00DC0359"/>
    <w:rsid w:val="00DC7157"/>
    <w:rsid w:val="00DD124E"/>
    <w:rsid w:val="00DE656D"/>
    <w:rsid w:val="00DE7CA9"/>
    <w:rsid w:val="00DE7D9D"/>
    <w:rsid w:val="00DF0A23"/>
    <w:rsid w:val="00DF7818"/>
    <w:rsid w:val="00E03498"/>
    <w:rsid w:val="00E10F84"/>
    <w:rsid w:val="00E12E2B"/>
    <w:rsid w:val="00E14598"/>
    <w:rsid w:val="00E14F5F"/>
    <w:rsid w:val="00E1576F"/>
    <w:rsid w:val="00E207E2"/>
    <w:rsid w:val="00E259D0"/>
    <w:rsid w:val="00E27133"/>
    <w:rsid w:val="00E2788C"/>
    <w:rsid w:val="00E338AB"/>
    <w:rsid w:val="00E3448D"/>
    <w:rsid w:val="00E42DCD"/>
    <w:rsid w:val="00E4570D"/>
    <w:rsid w:val="00E45DA5"/>
    <w:rsid w:val="00E45FD6"/>
    <w:rsid w:val="00E50042"/>
    <w:rsid w:val="00E5023A"/>
    <w:rsid w:val="00E5122B"/>
    <w:rsid w:val="00E60900"/>
    <w:rsid w:val="00E60A70"/>
    <w:rsid w:val="00E62331"/>
    <w:rsid w:val="00E62D30"/>
    <w:rsid w:val="00E64D02"/>
    <w:rsid w:val="00E743A5"/>
    <w:rsid w:val="00E747F8"/>
    <w:rsid w:val="00E80429"/>
    <w:rsid w:val="00EA6DC2"/>
    <w:rsid w:val="00EA742A"/>
    <w:rsid w:val="00EB14DF"/>
    <w:rsid w:val="00EB6503"/>
    <w:rsid w:val="00EB7ACB"/>
    <w:rsid w:val="00EC3252"/>
    <w:rsid w:val="00EC7993"/>
    <w:rsid w:val="00ED27BD"/>
    <w:rsid w:val="00EE0727"/>
    <w:rsid w:val="00EE6A10"/>
    <w:rsid w:val="00EE7224"/>
    <w:rsid w:val="00EF0590"/>
    <w:rsid w:val="00EF0B6F"/>
    <w:rsid w:val="00EF3483"/>
    <w:rsid w:val="00EF765A"/>
    <w:rsid w:val="00EF76FE"/>
    <w:rsid w:val="00F01DB0"/>
    <w:rsid w:val="00F0378B"/>
    <w:rsid w:val="00F0397A"/>
    <w:rsid w:val="00F04B3A"/>
    <w:rsid w:val="00F1144F"/>
    <w:rsid w:val="00F115A5"/>
    <w:rsid w:val="00F1312B"/>
    <w:rsid w:val="00F132C4"/>
    <w:rsid w:val="00F15975"/>
    <w:rsid w:val="00F15C5E"/>
    <w:rsid w:val="00F17E2B"/>
    <w:rsid w:val="00F25A96"/>
    <w:rsid w:val="00F303DE"/>
    <w:rsid w:val="00F340F7"/>
    <w:rsid w:val="00F36F8A"/>
    <w:rsid w:val="00F41E2D"/>
    <w:rsid w:val="00F44BDF"/>
    <w:rsid w:val="00F47BA2"/>
    <w:rsid w:val="00F506DB"/>
    <w:rsid w:val="00F52938"/>
    <w:rsid w:val="00F5497A"/>
    <w:rsid w:val="00F6162F"/>
    <w:rsid w:val="00F61DDB"/>
    <w:rsid w:val="00F62C32"/>
    <w:rsid w:val="00F631AD"/>
    <w:rsid w:val="00F663A1"/>
    <w:rsid w:val="00F71B8B"/>
    <w:rsid w:val="00F72263"/>
    <w:rsid w:val="00F77D9B"/>
    <w:rsid w:val="00F80977"/>
    <w:rsid w:val="00F8446C"/>
    <w:rsid w:val="00F9026A"/>
    <w:rsid w:val="00F93114"/>
    <w:rsid w:val="00FA4302"/>
    <w:rsid w:val="00FB57D8"/>
    <w:rsid w:val="00FB759F"/>
    <w:rsid w:val="00FC4121"/>
    <w:rsid w:val="00FC6DDE"/>
    <w:rsid w:val="00FD4CE2"/>
    <w:rsid w:val="00FE1066"/>
    <w:rsid w:val="00FE7E33"/>
    <w:rsid w:val="00FF34C1"/>
    <w:rsid w:val="00FF42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line number" w:uiPriority="0"/>
    <w:lsdException w:name="page number" w:uiPriority="0"/>
    <w:lsdException w:name="Lis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Indent" w:uiPriority="0"/>
    <w:lsdException w:name="List Continue 2" w:uiPriority="0"/>
    <w:lsdException w:name="List Continue 3"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FA"/>
    <w:rPr>
      <w:rFonts w:ascii="Times New Roman" w:eastAsia="Times New Roman" w:hAnsi="Times New Roman" w:cs="Times New Roman"/>
      <w:lang w:val="en-US"/>
    </w:rPr>
  </w:style>
  <w:style w:type="paragraph" w:styleId="1">
    <w:name w:val="heading 1"/>
    <w:basedOn w:val="a"/>
    <w:next w:val="a"/>
    <w:link w:val="10"/>
    <w:uiPriority w:val="9"/>
    <w:qFormat/>
    <w:rsid w:val="004D4C63"/>
    <w:pPr>
      <w:keepNext/>
      <w:spacing w:before="240" w:after="60" w:line="240" w:lineRule="auto"/>
      <w:outlineLvl w:val="0"/>
    </w:pPr>
    <w:rPr>
      <w:rFonts w:ascii="Cambria" w:hAnsi="Cambria"/>
      <w:b/>
      <w:bCs/>
      <w:kern w:val="32"/>
      <w:sz w:val="32"/>
      <w:szCs w:val="32"/>
      <w:lang w:val="ru-RU" w:eastAsia="ru-RU"/>
    </w:rPr>
  </w:style>
  <w:style w:type="paragraph" w:styleId="20">
    <w:name w:val="heading 2"/>
    <w:basedOn w:val="a"/>
    <w:next w:val="a"/>
    <w:link w:val="21"/>
    <w:unhideWhenUsed/>
    <w:qFormat/>
    <w:rsid w:val="00810AF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basedOn w:val="a"/>
    <w:next w:val="a"/>
    <w:link w:val="31"/>
    <w:uiPriority w:val="9"/>
    <w:unhideWhenUsed/>
    <w:qFormat/>
    <w:rsid w:val="0043205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34C9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qFormat/>
    <w:rsid w:val="00384DB8"/>
    <w:pPr>
      <w:keepNext/>
      <w:spacing w:after="0" w:line="240" w:lineRule="auto"/>
      <w:outlineLvl w:val="4"/>
    </w:pPr>
    <w:rPr>
      <w:rFonts w:eastAsia="Arial Unicode MS"/>
      <w:b/>
      <w:bCs/>
      <w:sz w:val="24"/>
      <w:szCs w:val="20"/>
      <w:lang w:val="ru-RU" w:eastAsia="ru-RU"/>
    </w:rPr>
  </w:style>
  <w:style w:type="paragraph" w:styleId="6">
    <w:name w:val="heading 6"/>
    <w:basedOn w:val="a"/>
    <w:next w:val="a"/>
    <w:link w:val="60"/>
    <w:qFormat/>
    <w:rsid w:val="00384DB8"/>
    <w:pPr>
      <w:keepNext/>
      <w:spacing w:after="0" w:line="240" w:lineRule="auto"/>
      <w:ind w:firstLine="851"/>
      <w:jc w:val="center"/>
      <w:outlineLvl w:val="5"/>
    </w:pPr>
    <w:rPr>
      <w:rFonts w:eastAsia="Arial Unicode MS"/>
      <w:sz w:val="28"/>
      <w:szCs w:val="20"/>
      <w:lang w:val="ru-RU" w:eastAsia="ru-RU"/>
    </w:rPr>
  </w:style>
  <w:style w:type="paragraph" w:styleId="7">
    <w:name w:val="heading 7"/>
    <w:basedOn w:val="a"/>
    <w:next w:val="a"/>
    <w:link w:val="70"/>
    <w:qFormat/>
    <w:rsid w:val="00384DB8"/>
    <w:pPr>
      <w:keepNext/>
      <w:spacing w:after="0" w:line="240" w:lineRule="auto"/>
      <w:jc w:val="center"/>
      <w:outlineLvl w:val="6"/>
    </w:pPr>
    <w:rPr>
      <w:b/>
      <w:sz w:val="28"/>
      <w:szCs w:val="20"/>
      <w:lang w:eastAsia="ru-RU"/>
    </w:rPr>
  </w:style>
  <w:style w:type="paragraph" w:styleId="8">
    <w:name w:val="heading 8"/>
    <w:basedOn w:val="a"/>
    <w:next w:val="a"/>
    <w:link w:val="80"/>
    <w:qFormat/>
    <w:rsid w:val="00384DB8"/>
    <w:pPr>
      <w:keepNext/>
      <w:spacing w:after="0" w:line="240" w:lineRule="auto"/>
      <w:jc w:val="both"/>
      <w:outlineLvl w:val="7"/>
    </w:pPr>
    <w:rPr>
      <w:sz w:val="28"/>
      <w:szCs w:val="24"/>
      <w:lang w:val="ru-RU" w:eastAsia="ru-RU"/>
    </w:rPr>
  </w:style>
  <w:style w:type="paragraph" w:styleId="9">
    <w:name w:val="heading 9"/>
    <w:basedOn w:val="a"/>
    <w:next w:val="a"/>
    <w:link w:val="90"/>
    <w:qFormat/>
    <w:rsid w:val="00384DB8"/>
    <w:pPr>
      <w:keepNext/>
      <w:spacing w:after="0" w:line="240" w:lineRule="auto"/>
      <w:outlineLvl w:val="8"/>
    </w:pPr>
    <w:rPr>
      <w:b/>
      <w:sz w:val="28"/>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4C63"/>
    <w:rPr>
      <w:rFonts w:ascii="Cambria" w:eastAsia="Times New Roman" w:hAnsi="Cambria" w:cs="Times New Roman"/>
      <w:b/>
      <w:bCs/>
      <w:kern w:val="32"/>
      <w:sz w:val="32"/>
      <w:szCs w:val="32"/>
      <w:lang w:eastAsia="ru-RU"/>
    </w:rPr>
  </w:style>
  <w:style w:type="character" w:customStyle="1" w:styleId="21">
    <w:name w:val="Заголовок 2 Знак"/>
    <w:basedOn w:val="a0"/>
    <w:link w:val="20"/>
    <w:rsid w:val="00810AFA"/>
    <w:rPr>
      <w:rFonts w:asciiTheme="majorHAnsi" w:eastAsiaTheme="majorEastAsia" w:hAnsiTheme="majorHAnsi" w:cstheme="majorBidi"/>
      <w:b/>
      <w:bCs/>
      <w:color w:val="4F81BD" w:themeColor="accent1"/>
      <w:sz w:val="26"/>
      <w:szCs w:val="26"/>
      <w:lang w:val="en-US"/>
    </w:rPr>
  </w:style>
  <w:style w:type="character" w:customStyle="1" w:styleId="31">
    <w:name w:val="Заголовок 3 Знак"/>
    <w:basedOn w:val="a0"/>
    <w:link w:val="30"/>
    <w:uiPriority w:val="9"/>
    <w:rsid w:val="0043205B"/>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934C91"/>
    <w:rPr>
      <w:rFonts w:asciiTheme="majorHAnsi" w:eastAsiaTheme="majorEastAsia" w:hAnsiTheme="majorHAnsi" w:cstheme="majorBidi"/>
      <w:b/>
      <w:bCs/>
      <w:i/>
      <w:iCs/>
      <w:color w:val="4F81BD" w:themeColor="accent1"/>
      <w:lang w:val="en-US"/>
    </w:rPr>
  </w:style>
  <w:style w:type="paragraph" w:styleId="a3">
    <w:name w:val="No Spacing"/>
    <w:link w:val="a4"/>
    <w:uiPriority w:val="1"/>
    <w:qFormat/>
    <w:rsid w:val="004D4C63"/>
    <w:pPr>
      <w:spacing w:after="0" w:line="240" w:lineRule="auto"/>
    </w:pPr>
    <w:rPr>
      <w:rFonts w:ascii="Calibri" w:eastAsia="Times New Roman" w:hAnsi="Calibri" w:cs="Times New Roman"/>
      <w:lang w:eastAsia="ru-RU"/>
    </w:rPr>
  </w:style>
  <w:style w:type="character" w:customStyle="1" w:styleId="a4">
    <w:name w:val="Без интервала Знак"/>
    <w:basedOn w:val="a0"/>
    <w:link w:val="a3"/>
    <w:uiPriority w:val="1"/>
    <w:locked/>
    <w:rsid w:val="004D4C63"/>
    <w:rPr>
      <w:rFonts w:ascii="Calibri" w:eastAsia="Times New Roman" w:hAnsi="Calibri" w:cs="Times New Roman"/>
      <w:lang w:eastAsia="ru-RU"/>
    </w:rPr>
  </w:style>
  <w:style w:type="character" w:styleId="a5">
    <w:name w:val="Hyperlink"/>
    <w:basedOn w:val="a0"/>
    <w:uiPriority w:val="99"/>
    <w:rsid w:val="004D4C63"/>
    <w:rPr>
      <w:color w:val="0000FF"/>
      <w:u w:val="single"/>
    </w:rPr>
  </w:style>
  <w:style w:type="paragraph" w:styleId="22">
    <w:name w:val="Body Text Indent 2"/>
    <w:basedOn w:val="a"/>
    <w:link w:val="23"/>
    <w:uiPriority w:val="99"/>
    <w:unhideWhenUsed/>
    <w:rsid w:val="00810AFA"/>
    <w:pPr>
      <w:spacing w:after="120" w:line="480" w:lineRule="auto"/>
      <w:ind w:left="283"/>
    </w:pPr>
    <w:rPr>
      <w:rFonts w:ascii="Calibri" w:hAnsi="Calibri"/>
      <w:lang w:val="ru-RU" w:eastAsia="ru-RU"/>
    </w:rPr>
  </w:style>
  <w:style w:type="character" w:customStyle="1" w:styleId="23">
    <w:name w:val="Основной текст с отступом 2 Знак"/>
    <w:basedOn w:val="a0"/>
    <w:link w:val="22"/>
    <w:uiPriority w:val="99"/>
    <w:rsid w:val="00810AFA"/>
    <w:rPr>
      <w:rFonts w:ascii="Calibri" w:eastAsia="Times New Roman" w:hAnsi="Calibri" w:cs="Times New Roman"/>
      <w:lang w:eastAsia="ru-RU"/>
    </w:rPr>
  </w:style>
  <w:style w:type="paragraph" w:styleId="a6">
    <w:name w:val="Plain Text"/>
    <w:basedOn w:val="a"/>
    <w:link w:val="a7"/>
    <w:rsid w:val="00810AFA"/>
    <w:pPr>
      <w:spacing w:after="0" w:line="240" w:lineRule="auto"/>
    </w:pPr>
    <w:rPr>
      <w:rFonts w:ascii="Courier New" w:hAnsi="Courier New"/>
      <w:sz w:val="20"/>
      <w:szCs w:val="20"/>
      <w:lang w:val="ru-RU" w:eastAsia="ru-RU"/>
    </w:rPr>
  </w:style>
  <w:style w:type="character" w:customStyle="1" w:styleId="a7">
    <w:name w:val="Текст Знак"/>
    <w:basedOn w:val="a0"/>
    <w:link w:val="a6"/>
    <w:rsid w:val="00810AFA"/>
    <w:rPr>
      <w:rFonts w:ascii="Courier New" w:eastAsia="Times New Roman" w:hAnsi="Courier New" w:cs="Times New Roman"/>
      <w:sz w:val="20"/>
      <w:szCs w:val="20"/>
      <w:lang w:eastAsia="ru-RU"/>
    </w:rPr>
  </w:style>
  <w:style w:type="paragraph" w:styleId="a8">
    <w:name w:val="Body Text Indent"/>
    <w:basedOn w:val="a"/>
    <w:link w:val="a9"/>
    <w:unhideWhenUsed/>
    <w:rsid w:val="00D92A86"/>
    <w:pPr>
      <w:spacing w:after="120"/>
      <w:ind w:left="283"/>
    </w:pPr>
  </w:style>
  <w:style w:type="character" w:customStyle="1" w:styleId="a9">
    <w:name w:val="Основной текст с отступом Знак"/>
    <w:basedOn w:val="a0"/>
    <w:link w:val="a8"/>
    <w:rsid w:val="00D92A86"/>
    <w:rPr>
      <w:rFonts w:ascii="Times New Roman" w:eastAsia="Times New Roman" w:hAnsi="Times New Roman" w:cs="Times New Roman"/>
      <w:lang w:val="en-US"/>
    </w:rPr>
  </w:style>
  <w:style w:type="paragraph" w:customStyle="1" w:styleId="210">
    <w:name w:val="Основной текст с отступом 21"/>
    <w:basedOn w:val="a"/>
    <w:rsid w:val="00BB3041"/>
    <w:pPr>
      <w:overflowPunct w:val="0"/>
      <w:autoSpaceDE w:val="0"/>
      <w:autoSpaceDN w:val="0"/>
      <w:adjustRightInd w:val="0"/>
      <w:spacing w:after="0" w:line="240" w:lineRule="auto"/>
      <w:ind w:right="-766" w:firstLine="426"/>
      <w:jc w:val="both"/>
      <w:textAlignment w:val="baseline"/>
    </w:pPr>
    <w:rPr>
      <w:sz w:val="24"/>
      <w:szCs w:val="20"/>
      <w:lang w:val="ru-RU" w:eastAsia="ru-RU"/>
    </w:rPr>
  </w:style>
  <w:style w:type="paragraph" w:customStyle="1" w:styleId="aa">
    <w:name w:val="Рис№"/>
    <w:basedOn w:val="a"/>
    <w:rsid w:val="00BB3041"/>
    <w:pPr>
      <w:spacing w:after="0" w:line="240" w:lineRule="auto"/>
      <w:jc w:val="center"/>
    </w:pPr>
    <w:rPr>
      <w:sz w:val="24"/>
      <w:szCs w:val="24"/>
      <w:lang w:val="ru-RU" w:eastAsia="ru-RU"/>
    </w:rPr>
  </w:style>
  <w:style w:type="paragraph" w:customStyle="1" w:styleId="ab">
    <w:name w:val="ОТЧЕТ"/>
    <w:basedOn w:val="a"/>
    <w:link w:val="ac"/>
    <w:rsid w:val="00BB3041"/>
    <w:pPr>
      <w:spacing w:after="0" w:line="240" w:lineRule="auto"/>
      <w:ind w:firstLine="680"/>
      <w:jc w:val="both"/>
    </w:pPr>
    <w:rPr>
      <w:sz w:val="24"/>
      <w:szCs w:val="24"/>
      <w:lang w:val="ru-RU"/>
    </w:rPr>
  </w:style>
  <w:style w:type="character" w:customStyle="1" w:styleId="ac">
    <w:name w:val="ОТЧЕТ Знак"/>
    <w:link w:val="ab"/>
    <w:rsid w:val="00BB3041"/>
    <w:rPr>
      <w:rFonts w:ascii="Times New Roman" w:eastAsia="Times New Roman" w:hAnsi="Times New Roman" w:cs="Times New Roman"/>
      <w:sz w:val="24"/>
      <w:szCs w:val="24"/>
    </w:rPr>
  </w:style>
  <w:style w:type="paragraph" w:styleId="ad">
    <w:name w:val="Balloon Text"/>
    <w:basedOn w:val="a"/>
    <w:link w:val="ae"/>
    <w:uiPriority w:val="99"/>
    <w:unhideWhenUsed/>
    <w:rsid w:val="00BB3041"/>
    <w:pPr>
      <w:spacing w:after="0" w:line="240" w:lineRule="auto"/>
    </w:pPr>
    <w:rPr>
      <w:rFonts w:ascii="Tahoma" w:hAnsi="Tahoma" w:cs="Tahoma"/>
      <w:sz w:val="16"/>
      <w:szCs w:val="16"/>
    </w:rPr>
  </w:style>
  <w:style w:type="character" w:customStyle="1" w:styleId="ae">
    <w:name w:val="Текст выноски Знак"/>
    <w:basedOn w:val="a0"/>
    <w:link w:val="ad"/>
    <w:uiPriority w:val="99"/>
    <w:rsid w:val="00BB3041"/>
    <w:rPr>
      <w:rFonts w:ascii="Tahoma" w:eastAsia="Times New Roman" w:hAnsi="Tahoma" w:cs="Tahoma"/>
      <w:sz w:val="16"/>
      <w:szCs w:val="16"/>
      <w:lang w:val="en-US"/>
    </w:rPr>
  </w:style>
  <w:style w:type="character" w:styleId="af">
    <w:name w:val="Placeholder Text"/>
    <w:basedOn w:val="a0"/>
    <w:uiPriority w:val="99"/>
    <w:semiHidden/>
    <w:rsid w:val="001C1EC8"/>
    <w:rPr>
      <w:color w:val="808080"/>
    </w:rPr>
  </w:style>
  <w:style w:type="character" w:styleId="af0">
    <w:name w:val="Strong"/>
    <w:basedOn w:val="a0"/>
    <w:uiPriority w:val="22"/>
    <w:qFormat/>
    <w:rsid w:val="004E0010"/>
    <w:rPr>
      <w:b/>
      <w:bCs/>
    </w:rPr>
  </w:style>
  <w:style w:type="character" w:styleId="af1">
    <w:name w:val="Emphasis"/>
    <w:aliases w:val="ЗАГОЛОВОК"/>
    <w:basedOn w:val="a0"/>
    <w:uiPriority w:val="20"/>
    <w:qFormat/>
    <w:rsid w:val="004E0010"/>
    <w:rPr>
      <w:i/>
      <w:iCs/>
    </w:rPr>
  </w:style>
  <w:style w:type="paragraph" w:styleId="af2">
    <w:name w:val="Normal (Web)"/>
    <w:aliases w:val="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 Знак1 Знак Знак,Знак Знак Знак Знак Знак"/>
    <w:basedOn w:val="a"/>
    <w:uiPriority w:val="99"/>
    <w:unhideWhenUsed/>
    <w:qFormat/>
    <w:rsid w:val="00DF7818"/>
    <w:pPr>
      <w:spacing w:before="100" w:beforeAutospacing="1" w:after="100" w:afterAutospacing="1" w:line="240" w:lineRule="auto"/>
    </w:pPr>
    <w:rPr>
      <w:sz w:val="24"/>
      <w:szCs w:val="24"/>
      <w:lang w:val="ru-RU" w:eastAsia="ru-RU"/>
    </w:rPr>
  </w:style>
  <w:style w:type="paragraph" w:customStyle="1" w:styleId="af3">
    <w:name w:val="А_Параграф"/>
    <w:basedOn w:val="a"/>
    <w:qFormat/>
    <w:rsid w:val="00AE26C9"/>
    <w:pPr>
      <w:spacing w:after="400" w:line="240" w:lineRule="auto"/>
      <w:ind w:firstLine="709"/>
      <w:contextualSpacing/>
      <w:jc w:val="both"/>
    </w:pPr>
    <w:rPr>
      <w:sz w:val="28"/>
      <w:szCs w:val="24"/>
      <w:lang w:val="ru-RU" w:eastAsia="ru-RU"/>
    </w:rPr>
  </w:style>
  <w:style w:type="paragraph" w:styleId="af4">
    <w:name w:val="Body Text"/>
    <w:basedOn w:val="a"/>
    <w:link w:val="af5"/>
    <w:uiPriority w:val="99"/>
    <w:unhideWhenUsed/>
    <w:rsid w:val="008D3C45"/>
    <w:pPr>
      <w:spacing w:after="120"/>
    </w:pPr>
  </w:style>
  <w:style w:type="character" w:customStyle="1" w:styleId="af5">
    <w:name w:val="Основной текст Знак"/>
    <w:basedOn w:val="a0"/>
    <w:link w:val="af4"/>
    <w:uiPriority w:val="99"/>
    <w:rsid w:val="008D3C45"/>
    <w:rPr>
      <w:rFonts w:ascii="Times New Roman" w:eastAsia="Times New Roman" w:hAnsi="Times New Roman" w:cs="Times New Roman"/>
      <w:lang w:val="en-US"/>
    </w:rPr>
  </w:style>
  <w:style w:type="paragraph" w:customStyle="1" w:styleId="af6">
    <w:name w:val="Базовый"/>
    <w:rsid w:val="001337AC"/>
    <w:pPr>
      <w:suppressAutoHyphens/>
    </w:pPr>
    <w:rPr>
      <w:rFonts w:ascii="Times New Roman" w:eastAsia="Times New Roman" w:hAnsi="Times New Roman" w:cs="Times New Roman"/>
      <w:color w:val="00000A"/>
      <w:sz w:val="24"/>
      <w:szCs w:val="24"/>
      <w:lang w:eastAsia="ru-RU"/>
    </w:rPr>
  </w:style>
  <w:style w:type="character" w:customStyle="1" w:styleId="apple-style-span">
    <w:name w:val="apple-style-span"/>
    <w:basedOn w:val="a0"/>
    <w:rsid w:val="006B3206"/>
  </w:style>
  <w:style w:type="character" w:customStyle="1" w:styleId="af7">
    <w:name w:val="Основной текст_"/>
    <w:basedOn w:val="a0"/>
    <w:link w:val="11"/>
    <w:rsid w:val="00E4570D"/>
    <w:rPr>
      <w:rFonts w:ascii="Times New Roman" w:eastAsia="Times New Roman" w:hAnsi="Times New Roman" w:cs="Times New Roman"/>
      <w:w w:val="80"/>
      <w:sz w:val="34"/>
      <w:szCs w:val="34"/>
    </w:rPr>
  </w:style>
  <w:style w:type="paragraph" w:customStyle="1" w:styleId="11">
    <w:name w:val="Основной текст1"/>
    <w:basedOn w:val="a"/>
    <w:link w:val="af7"/>
    <w:rsid w:val="00E4570D"/>
    <w:pPr>
      <w:widowControl w:val="0"/>
      <w:spacing w:after="100" w:line="240" w:lineRule="auto"/>
      <w:ind w:firstLine="400"/>
    </w:pPr>
    <w:rPr>
      <w:w w:val="80"/>
      <w:sz w:val="34"/>
      <w:szCs w:val="34"/>
      <w:lang w:val="ru-RU"/>
    </w:rPr>
  </w:style>
  <w:style w:type="character" w:customStyle="1" w:styleId="FontStyle136">
    <w:name w:val="Font Style136"/>
    <w:basedOn w:val="a0"/>
    <w:uiPriority w:val="99"/>
    <w:rsid w:val="00E4570D"/>
    <w:rPr>
      <w:rFonts w:ascii="Times New Roman" w:hAnsi="Times New Roman" w:cs="Times New Roman"/>
      <w:sz w:val="24"/>
      <w:szCs w:val="24"/>
    </w:rPr>
  </w:style>
  <w:style w:type="paragraph" w:styleId="af8">
    <w:name w:val="List Paragraph"/>
    <w:basedOn w:val="a"/>
    <w:uiPriority w:val="34"/>
    <w:qFormat/>
    <w:rsid w:val="00E4570D"/>
    <w:pPr>
      <w:ind w:left="720"/>
      <w:contextualSpacing/>
    </w:pPr>
    <w:rPr>
      <w:rFonts w:ascii="Calibri" w:hAnsi="Calibri"/>
      <w:lang w:val="ru-RU" w:eastAsia="ru-RU"/>
    </w:rPr>
  </w:style>
  <w:style w:type="table" w:styleId="af9">
    <w:name w:val="Table Grid"/>
    <w:basedOn w:val="a1"/>
    <w:uiPriority w:val="59"/>
    <w:rsid w:val="00090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1"/>
    <w:basedOn w:val="a0"/>
    <w:rsid w:val="00BF11AC"/>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basedOn w:val="a0"/>
    <w:rsid w:val="00BF11AC"/>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afa">
    <w:name w:val="ПМИ основной текст"/>
    <w:basedOn w:val="a"/>
    <w:link w:val="afb"/>
    <w:qFormat/>
    <w:rsid w:val="0085312D"/>
    <w:pPr>
      <w:spacing w:after="0" w:line="360" w:lineRule="auto"/>
      <w:ind w:firstLine="850"/>
      <w:jc w:val="both"/>
    </w:pPr>
    <w:rPr>
      <w:rFonts w:eastAsia="Calibri"/>
      <w:sz w:val="26"/>
      <w:lang w:val="ru-RU"/>
    </w:rPr>
  </w:style>
  <w:style w:type="character" w:customStyle="1" w:styleId="afb">
    <w:name w:val="ПМИ основной текст Знак"/>
    <w:basedOn w:val="a0"/>
    <w:link w:val="afa"/>
    <w:rsid w:val="0085312D"/>
    <w:rPr>
      <w:rFonts w:ascii="Times New Roman" w:eastAsia="Calibri" w:hAnsi="Times New Roman" w:cs="Times New Roman"/>
      <w:sz w:val="26"/>
    </w:rPr>
  </w:style>
  <w:style w:type="paragraph" w:customStyle="1" w:styleId="dt-p">
    <w:name w:val="dt-p"/>
    <w:basedOn w:val="a"/>
    <w:rsid w:val="00353ECE"/>
    <w:pPr>
      <w:spacing w:before="100" w:beforeAutospacing="1" w:after="100" w:afterAutospacing="1" w:line="240" w:lineRule="auto"/>
    </w:pPr>
    <w:rPr>
      <w:sz w:val="24"/>
      <w:szCs w:val="24"/>
      <w:lang w:val="ru-RU" w:eastAsia="ru-RU"/>
    </w:rPr>
  </w:style>
  <w:style w:type="character" w:customStyle="1" w:styleId="dt-m">
    <w:name w:val="dt-m"/>
    <w:basedOn w:val="a0"/>
    <w:rsid w:val="00FC4121"/>
  </w:style>
  <w:style w:type="paragraph" w:styleId="afc">
    <w:name w:val="header"/>
    <w:aliases w:val=" Знак"/>
    <w:basedOn w:val="a"/>
    <w:link w:val="afd"/>
    <w:uiPriority w:val="99"/>
    <w:unhideWhenUsed/>
    <w:rsid w:val="002B1417"/>
    <w:pPr>
      <w:tabs>
        <w:tab w:val="center" w:pos="4677"/>
        <w:tab w:val="right" w:pos="9355"/>
      </w:tabs>
      <w:spacing w:after="0" w:line="240" w:lineRule="auto"/>
    </w:pPr>
  </w:style>
  <w:style w:type="character" w:customStyle="1" w:styleId="afd">
    <w:name w:val="Верхний колонтитул Знак"/>
    <w:aliases w:val=" Знак Знак"/>
    <w:basedOn w:val="a0"/>
    <w:link w:val="afc"/>
    <w:uiPriority w:val="99"/>
    <w:rsid w:val="002B1417"/>
    <w:rPr>
      <w:rFonts w:ascii="Times New Roman" w:eastAsia="Times New Roman" w:hAnsi="Times New Roman" w:cs="Times New Roman"/>
      <w:lang w:val="en-US"/>
    </w:rPr>
  </w:style>
  <w:style w:type="paragraph" w:styleId="afe">
    <w:name w:val="footer"/>
    <w:basedOn w:val="a"/>
    <w:link w:val="aff"/>
    <w:uiPriority w:val="99"/>
    <w:unhideWhenUsed/>
    <w:rsid w:val="002B1417"/>
    <w:pPr>
      <w:tabs>
        <w:tab w:val="center" w:pos="4677"/>
        <w:tab w:val="right" w:pos="9355"/>
      </w:tabs>
      <w:spacing w:after="0" w:line="240" w:lineRule="auto"/>
    </w:pPr>
  </w:style>
  <w:style w:type="character" w:customStyle="1" w:styleId="aff">
    <w:name w:val="Нижний колонтитул Знак"/>
    <w:basedOn w:val="a0"/>
    <w:link w:val="afe"/>
    <w:uiPriority w:val="99"/>
    <w:rsid w:val="002B1417"/>
    <w:rPr>
      <w:rFonts w:ascii="Times New Roman" w:eastAsia="Times New Roman" w:hAnsi="Times New Roman" w:cs="Times New Roman"/>
      <w:lang w:val="en-US"/>
    </w:rPr>
  </w:style>
  <w:style w:type="paragraph" w:styleId="24">
    <w:name w:val="Body Text 2"/>
    <w:basedOn w:val="a"/>
    <w:link w:val="25"/>
    <w:unhideWhenUsed/>
    <w:rsid w:val="00044EE2"/>
    <w:pPr>
      <w:spacing w:after="120" w:line="480" w:lineRule="auto"/>
    </w:pPr>
    <w:rPr>
      <w:rFonts w:ascii="Calibri" w:hAnsi="Calibri"/>
      <w:lang w:val="ru-RU" w:eastAsia="ru-RU"/>
    </w:rPr>
  </w:style>
  <w:style w:type="character" w:customStyle="1" w:styleId="25">
    <w:name w:val="Основной текст 2 Знак"/>
    <w:basedOn w:val="a0"/>
    <w:link w:val="24"/>
    <w:rsid w:val="00044EE2"/>
    <w:rPr>
      <w:rFonts w:ascii="Calibri" w:eastAsia="Times New Roman" w:hAnsi="Calibri" w:cs="Times New Roman"/>
      <w:lang w:eastAsia="ru-RU"/>
    </w:rPr>
  </w:style>
  <w:style w:type="character" w:customStyle="1" w:styleId="71">
    <w:name w:val="Основной текст7"/>
    <w:rsid w:val="00365A26"/>
    <w:rPr>
      <w:sz w:val="22"/>
      <w:szCs w:val="22"/>
      <w:shd w:val="clear" w:color="auto" w:fill="FFFFFF"/>
    </w:rPr>
  </w:style>
  <w:style w:type="character" w:customStyle="1" w:styleId="61">
    <w:name w:val="Основной текст + Курсив6"/>
    <w:rsid w:val="00365A26"/>
    <w:rPr>
      <w:rFonts w:ascii="Times New Roman" w:eastAsia="Times New Roman" w:hAnsi="Times New Roman" w:cs="Times New Roman"/>
      <w:b w:val="0"/>
      <w:bCs w:val="0"/>
      <w:i/>
      <w:iCs/>
      <w:smallCaps w:val="0"/>
      <w:strike w:val="0"/>
      <w:spacing w:val="0"/>
      <w:sz w:val="19"/>
      <w:szCs w:val="19"/>
    </w:rPr>
  </w:style>
  <w:style w:type="character" w:customStyle="1" w:styleId="51">
    <w:name w:val="Основной текст + Курсив5"/>
    <w:rsid w:val="00365A26"/>
    <w:rPr>
      <w:rFonts w:ascii="Times New Roman" w:eastAsia="Times New Roman" w:hAnsi="Times New Roman" w:cs="Times New Roman"/>
      <w:b w:val="0"/>
      <w:bCs w:val="0"/>
      <w:i/>
      <w:iCs/>
      <w:smallCaps w:val="0"/>
      <w:strike w:val="0"/>
      <w:spacing w:val="0"/>
      <w:sz w:val="19"/>
      <w:szCs w:val="19"/>
    </w:rPr>
  </w:style>
  <w:style w:type="character" w:customStyle="1" w:styleId="Arial13">
    <w:name w:val="_Основной текст Arial 13пт Знак"/>
    <w:basedOn w:val="a0"/>
    <w:link w:val="Arial130"/>
    <w:uiPriority w:val="99"/>
    <w:locked/>
    <w:rsid w:val="00365A26"/>
    <w:rPr>
      <w:rFonts w:ascii="Arial" w:hAnsi="Arial" w:cs="Arial"/>
      <w:sz w:val="26"/>
      <w:szCs w:val="26"/>
    </w:rPr>
  </w:style>
  <w:style w:type="paragraph" w:customStyle="1" w:styleId="Arial130">
    <w:name w:val="_Основной текст Arial 13пт"/>
    <w:basedOn w:val="a"/>
    <w:link w:val="Arial13"/>
    <w:uiPriority w:val="99"/>
    <w:qFormat/>
    <w:rsid w:val="00365A26"/>
    <w:pPr>
      <w:spacing w:after="0" w:line="240" w:lineRule="auto"/>
      <w:ind w:firstLine="709"/>
      <w:jc w:val="both"/>
      <w:outlineLvl w:val="0"/>
    </w:pPr>
    <w:rPr>
      <w:rFonts w:ascii="Arial" w:eastAsiaTheme="minorHAnsi" w:hAnsi="Arial" w:cs="Arial"/>
      <w:sz w:val="26"/>
      <w:szCs w:val="26"/>
      <w:lang w:val="ru-RU"/>
    </w:rPr>
  </w:style>
  <w:style w:type="paragraph" w:styleId="aff0">
    <w:name w:val="Document Map"/>
    <w:basedOn w:val="a"/>
    <w:link w:val="aff1"/>
    <w:semiHidden/>
    <w:unhideWhenUsed/>
    <w:rsid w:val="00235CF5"/>
    <w:pPr>
      <w:spacing w:after="0" w:line="240" w:lineRule="auto"/>
    </w:pPr>
    <w:rPr>
      <w:rFonts w:ascii="Tahoma" w:eastAsiaTheme="minorHAnsi" w:hAnsi="Tahoma" w:cs="Tahoma"/>
      <w:sz w:val="16"/>
      <w:szCs w:val="16"/>
      <w:lang w:val="ru-RU"/>
    </w:rPr>
  </w:style>
  <w:style w:type="character" w:customStyle="1" w:styleId="aff1">
    <w:name w:val="Схема документа Знак"/>
    <w:basedOn w:val="a0"/>
    <w:link w:val="aff0"/>
    <w:semiHidden/>
    <w:rsid w:val="00235CF5"/>
    <w:rPr>
      <w:rFonts w:ascii="Tahoma" w:hAnsi="Tahoma" w:cs="Tahoma"/>
      <w:sz w:val="16"/>
      <w:szCs w:val="16"/>
    </w:rPr>
  </w:style>
  <w:style w:type="paragraph" w:styleId="12">
    <w:name w:val="toc 1"/>
    <w:basedOn w:val="a"/>
    <w:next w:val="a"/>
    <w:autoRedefine/>
    <w:uiPriority w:val="39"/>
    <w:unhideWhenUsed/>
    <w:rsid w:val="00235CF5"/>
    <w:pPr>
      <w:spacing w:after="100"/>
    </w:pPr>
    <w:rPr>
      <w:rFonts w:asciiTheme="minorHAnsi" w:eastAsiaTheme="minorHAnsi" w:hAnsiTheme="minorHAnsi" w:cstheme="minorBidi"/>
      <w:lang w:val="ru-RU"/>
    </w:rPr>
  </w:style>
  <w:style w:type="character" w:customStyle="1" w:styleId="aff2">
    <w:name w:val="Подпись к таблице_"/>
    <w:basedOn w:val="a0"/>
    <w:link w:val="aff3"/>
    <w:rsid w:val="00235CF5"/>
    <w:rPr>
      <w:rFonts w:ascii="Times New Roman" w:eastAsia="Times New Roman" w:hAnsi="Times New Roman" w:cs="Times New Roman"/>
      <w:sz w:val="28"/>
      <w:szCs w:val="28"/>
    </w:rPr>
  </w:style>
  <w:style w:type="paragraph" w:customStyle="1" w:styleId="aff3">
    <w:name w:val="Подпись к таблице"/>
    <w:basedOn w:val="a"/>
    <w:link w:val="aff2"/>
    <w:rsid w:val="00235CF5"/>
    <w:pPr>
      <w:widowControl w:val="0"/>
      <w:spacing w:after="0" w:line="240" w:lineRule="auto"/>
    </w:pPr>
    <w:rPr>
      <w:sz w:val="28"/>
      <w:szCs w:val="28"/>
      <w:lang w:val="ru-RU"/>
    </w:rPr>
  </w:style>
  <w:style w:type="character" w:customStyle="1" w:styleId="aff4">
    <w:name w:val="Другое_"/>
    <w:basedOn w:val="a0"/>
    <w:link w:val="aff5"/>
    <w:rsid w:val="00235CF5"/>
    <w:rPr>
      <w:rFonts w:ascii="Times New Roman" w:eastAsia="Times New Roman" w:hAnsi="Times New Roman" w:cs="Times New Roman"/>
      <w:sz w:val="28"/>
      <w:szCs w:val="28"/>
    </w:rPr>
  </w:style>
  <w:style w:type="paragraph" w:customStyle="1" w:styleId="aff5">
    <w:name w:val="Другое"/>
    <w:basedOn w:val="a"/>
    <w:link w:val="aff4"/>
    <w:rsid w:val="00235CF5"/>
    <w:pPr>
      <w:widowControl w:val="0"/>
      <w:spacing w:after="120" w:line="271" w:lineRule="auto"/>
      <w:ind w:firstLine="400"/>
    </w:pPr>
    <w:rPr>
      <w:sz w:val="28"/>
      <w:szCs w:val="28"/>
      <w:lang w:val="ru-RU"/>
    </w:rPr>
  </w:style>
  <w:style w:type="character" w:customStyle="1" w:styleId="aff6">
    <w:name w:val="Оглавление_"/>
    <w:basedOn w:val="a0"/>
    <w:link w:val="aff7"/>
    <w:rsid w:val="00235CF5"/>
    <w:rPr>
      <w:rFonts w:ascii="Arial" w:eastAsia="Arial" w:hAnsi="Arial" w:cs="Arial"/>
      <w:b/>
      <w:bCs/>
      <w:sz w:val="9"/>
      <w:szCs w:val="9"/>
    </w:rPr>
  </w:style>
  <w:style w:type="paragraph" w:customStyle="1" w:styleId="aff7">
    <w:name w:val="Оглавление"/>
    <w:basedOn w:val="a"/>
    <w:link w:val="aff6"/>
    <w:rsid w:val="00235CF5"/>
    <w:pPr>
      <w:widowControl w:val="0"/>
      <w:spacing w:after="0" w:line="240" w:lineRule="auto"/>
    </w:pPr>
    <w:rPr>
      <w:rFonts w:ascii="Arial" w:eastAsia="Arial" w:hAnsi="Arial" w:cs="Arial"/>
      <w:b/>
      <w:bCs/>
      <w:sz w:val="9"/>
      <w:szCs w:val="9"/>
      <w:lang w:val="ru-RU"/>
    </w:rPr>
  </w:style>
  <w:style w:type="character" w:customStyle="1" w:styleId="aff8">
    <w:name w:val="Сноска_"/>
    <w:basedOn w:val="a0"/>
    <w:link w:val="aff9"/>
    <w:rsid w:val="00235CF5"/>
    <w:rPr>
      <w:rFonts w:ascii="Times New Roman" w:eastAsia="Times New Roman" w:hAnsi="Times New Roman" w:cs="Times New Roman"/>
      <w:sz w:val="28"/>
      <w:szCs w:val="28"/>
    </w:rPr>
  </w:style>
  <w:style w:type="paragraph" w:customStyle="1" w:styleId="aff9">
    <w:name w:val="Сноска"/>
    <w:basedOn w:val="a"/>
    <w:link w:val="aff8"/>
    <w:rsid w:val="00235CF5"/>
    <w:pPr>
      <w:widowControl w:val="0"/>
      <w:spacing w:after="0" w:line="271" w:lineRule="auto"/>
      <w:ind w:firstLine="160"/>
    </w:pPr>
    <w:rPr>
      <w:sz w:val="28"/>
      <w:szCs w:val="28"/>
      <w:lang w:val="ru-RU"/>
    </w:rPr>
  </w:style>
  <w:style w:type="character" w:customStyle="1" w:styleId="affa">
    <w:name w:val="Колонтитул_"/>
    <w:basedOn w:val="a0"/>
    <w:link w:val="affb"/>
    <w:rsid w:val="00235CF5"/>
    <w:rPr>
      <w:rFonts w:ascii="Times New Roman" w:eastAsia="Times New Roman" w:hAnsi="Times New Roman" w:cs="Times New Roman"/>
      <w:sz w:val="30"/>
      <w:szCs w:val="30"/>
    </w:rPr>
  </w:style>
  <w:style w:type="paragraph" w:customStyle="1" w:styleId="affb">
    <w:name w:val="Колонтитул"/>
    <w:basedOn w:val="a"/>
    <w:link w:val="affa"/>
    <w:rsid w:val="00235CF5"/>
    <w:pPr>
      <w:widowControl w:val="0"/>
      <w:spacing w:after="0" w:line="240" w:lineRule="auto"/>
      <w:jc w:val="right"/>
    </w:pPr>
    <w:rPr>
      <w:sz w:val="30"/>
      <w:szCs w:val="30"/>
      <w:lang w:val="ru-RU"/>
    </w:rPr>
  </w:style>
  <w:style w:type="paragraph" w:customStyle="1" w:styleId="Style2">
    <w:name w:val="Style2"/>
    <w:basedOn w:val="a"/>
    <w:uiPriority w:val="99"/>
    <w:rsid w:val="00765726"/>
    <w:pPr>
      <w:widowControl w:val="0"/>
      <w:autoSpaceDE w:val="0"/>
      <w:autoSpaceDN w:val="0"/>
      <w:adjustRightInd w:val="0"/>
      <w:spacing w:after="0" w:line="274" w:lineRule="exact"/>
      <w:ind w:firstLine="706"/>
      <w:jc w:val="both"/>
    </w:pPr>
    <w:rPr>
      <w:rFonts w:ascii="MS Reference Sans Serif" w:eastAsiaTheme="minorEastAsia" w:hAnsi="MS Reference Sans Serif" w:cstheme="minorBidi"/>
      <w:sz w:val="24"/>
      <w:szCs w:val="24"/>
      <w:lang w:val="ru-RU" w:eastAsia="ru-RU"/>
    </w:rPr>
  </w:style>
  <w:style w:type="paragraph" w:styleId="32">
    <w:name w:val="Body Text Indent 3"/>
    <w:basedOn w:val="a"/>
    <w:link w:val="33"/>
    <w:uiPriority w:val="99"/>
    <w:unhideWhenUsed/>
    <w:rsid w:val="00CF4C89"/>
    <w:pPr>
      <w:spacing w:after="120"/>
      <w:ind w:left="283"/>
    </w:pPr>
    <w:rPr>
      <w:rFonts w:ascii="Calibri" w:hAnsi="Calibri"/>
      <w:sz w:val="16"/>
      <w:szCs w:val="16"/>
      <w:lang w:val="ru-RU" w:eastAsia="ru-RU"/>
    </w:rPr>
  </w:style>
  <w:style w:type="character" w:customStyle="1" w:styleId="33">
    <w:name w:val="Основной текст с отступом 3 Знак"/>
    <w:basedOn w:val="a0"/>
    <w:link w:val="32"/>
    <w:uiPriority w:val="99"/>
    <w:rsid w:val="00CF4C89"/>
    <w:rPr>
      <w:rFonts w:ascii="Calibri" w:eastAsia="Times New Roman" w:hAnsi="Calibri" w:cs="Times New Roman"/>
      <w:sz w:val="16"/>
      <w:szCs w:val="16"/>
      <w:lang w:eastAsia="ru-RU"/>
    </w:rPr>
  </w:style>
  <w:style w:type="paragraph" w:styleId="affc">
    <w:name w:val="TOC Heading"/>
    <w:basedOn w:val="1"/>
    <w:next w:val="a"/>
    <w:uiPriority w:val="39"/>
    <w:unhideWhenUsed/>
    <w:qFormat/>
    <w:rsid w:val="000C2653"/>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26">
    <w:name w:val="toc 2"/>
    <w:basedOn w:val="a"/>
    <w:next w:val="a"/>
    <w:autoRedefine/>
    <w:uiPriority w:val="39"/>
    <w:unhideWhenUsed/>
    <w:rsid w:val="000C2653"/>
    <w:pPr>
      <w:spacing w:after="100"/>
      <w:ind w:left="220"/>
    </w:pPr>
  </w:style>
  <w:style w:type="character" w:customStyle="1" w:styleId="27">
    <w:name w:val="Колонтитул (2)_"/>
    <w:basedOn w:val="a0"/>
    <w:link w:val="28"/>
    <w:rsid w:val="00F52938"/>
    <w:rPr>
      <w:rFonts w:ascii="Times New Roman" w:eastAsia="Times New Roman" w:hAnsi="Times New Roman" w:cs="Times New Roman"/>
      <w:sz w:val="20"/>
      <w:szCs w:val="20"/>
    </w:rPr>
  </w:style>
  <w:style w:type="paragraph" w:customStyle="1" w:styleId="28">
    <w:name w:val="Колонтитул (2)"/>
    <w:basedOn w:val="a"/>
    <w:link w:val="27"/>
    <w:rsid w:val="00F52938"/>
    <w:pPr>
      <w:widowControl w:val="0"/>
      <w:spacing w:after="0" w:line="240" w:lineRule="auto"/>
    </w:pPr>
    <w:rPr>
      <w:sz w:val="20"/>
      <w:szCs w:val="20"/>
      <w:lang w:val="ru-RU"/>
    </w:rPr>
  </w:style>
  <w:style w:type="character" w:customStyle="1" w:styleId="72">
    <w:name w:val="Заголовок №7_"/>
    <w:basedOn w:val="a0"/>
    <w:link w:val="73"/>
    <w:rsid w:val="00F52938"/>
    <w:rPr>
      <w:rFonts w:ascii="Arial" w:eastAsia="Arial" w:hAnsi="Arial" w:cs="Arial"/>
      <w:color w:val="46495D"/>
      <w:w w:val="80"/>
      <w:sz w:val="32"/>
      <w:szCs w:val="32"/>
    </w:rPr>
  </w:style>
  <w:style w:type="paragraph" w:customStyle="1" w:styleId="73">
    <w:name w:val="Заголовок №7"/>
    <w:basedOn w:val="a"/>
    <w:link w:val="72"/>
    <w:rsid w:val="00F52938"/>
    <w:pPr>
      <w:widowControl w:val="0"/>
      <w:spacing w:after="0" w:line="240" w:lineRule="auto"/>
      <w:outlineLvl w:val="6"/>
    </w:pPr>
    <w:rPr>
      <w:rFonts w:ascii="Arial" w:eastAsia="Arial" w:hAnsi="Arial" w:cs="Arial"/>
      <w:color w:val="46495D"/>
      <w:w w:val="80"/>
      <w:sz w:val="32"/>
      <w:szCs w:val="32"/>
      <w:lang w:val="ru-RU"/>
    </w:rPr>
  </w:style>
  <w:style w:type="character" w:customStyle="1" w:styleId="affd">
    <w:name w:val="Подпись к картинке_"/>
    <w:basedOn w:val="a0"/>
    <w:link w:val="affe"/>
    <w:rsid w:val="00F52938"/>
    <w:rPr>
      <w:rFonts w:ascii="Arial" w:eastAsia="Arial" w:hAnsi="Arial" w:cs="Arial"/>
      <w:i/>
      <w:iCs/>
      <w:color w:val="46495D"/>
      <w:sz w:val="17"/>
      <w:szCs w:val="17"/>
    </w:rPr>
  </w:style>
  <w:style w:type="paragraph" w:customStyle="1" w:styleId="affe">
    <w:name w:val="Подпись к картинке"/>
    <w:basedOn w:val="a"/>
    <w:link w:val="affd"/>
    <w:rsid w:val="00F52938"/>
    <w:pPr>
      <w:widowControl w:val="0"/>
      <w:spacing w:after="0" w:line="240" w:lineRule="auto"/>
    </w:pPr>
    <w:rPr>
      <w:rFonts w:ascii="Arial" w:eastAsia="Arial" w:hAnsi="Arial" w:cs="Arial"/>
      <w:i/>
      <w:iCs/>
      <w:color w:val="46495D"/>
      <w:sz w:val="17"/>
      <w:szCs w:val="17"/>
      <w:lang w:val="ru-RU"/>
    </w:rPr>
  </w:style>
  <w:style w:type="character" w:customStyle="1" w:styleId="29">
    <w:name w:val="Основной текст (2)_"/>
    <w:basedOn w:val="a0"/>
    <w:link w:val="2a"/>
    <w:rsid w:val="00F52938"/>
    <w:rPr>
      <w:rFonts w:ascii="Arial" w:eastAsia="Arial" w:hAnsi="Arial" w:cs="Arial"/>
      <w:i/>
      <w:iCs/>
      <w:color w:val="46495D"/>
      <w:sz w:val="17"/>
      <w:szCs w:val="17"/>
    </w:rPr>
  </w:style>
  <w:style w:type="paragraph" w:customStyle="1" w:styleId="2a">
    <w:name w:val="Основной текст (2)"/>
    <w:basedOn w:val="a"/>
    <w:link w:val="29"/>
    <w:rsid w:val="00F52938"/>
    <w:pPr>
      <w:widowControl w:val="0"/>
      <w:spacing w:after="0" w:line="240" w:lineRule="auto"/>
      <w:ind w:firstLine="280"/>
    </w:pPr>
    <w:rPr>
      <w:rFonts w:ascii="Arial" w:eastAsia="Arial" w:hAnsi="Arial" w:cs="Arial"/>
      <w:i/>
      <w:iCs/>
      <w:color w:val="46495D"/>
      <w:sz w:val="17"/>
      <w:szCs w:val="17"/>
      <w:lang w:val="ru-RU"/>
    </w:rPr>
  </w:style>
  <w:style w:type="character" w:customStyle="1" w:styleId="62">
    <w:name w:val="Заголовок №6_"/>
    <w:basedOn w:val="a0"/>
    <w:link w:val="63"/>
    <w:rsid w:val="00F52938"/>
    <w:rPr>
      <w:rFonts w:ascii="Courier New" w:eastAsia="Courier New" w:hAnsi="Courier New" w:cs="Courier New"/>
      <w:w w:val="70"/>
      <w:sz w:val="36"/>
      <w:szCs w:val="36"/>
    </w:rPr>
  </w:style>
  <w:style w:type="paragraph" w:customStyle="1" w:styleId="63">
    <w:name w:val="Заголовок №6"/>
    <w:basedOn w:val="a"/>
    <w:link w:val="62"/>
    <w:rsid w:val="00F52938"/>
    <w:pPr>
      <w:widowControl w:val="0"/>
      <w:spacing w:after="0" w:line="233" w:lineRule="auto"/>
      <w:ind w:firstLine="240"/>
      <w:outlineLvl w:val="5"/>
    </w:pPr>
    <w:rPr>
      <w:rFonts w:ascii="Courier New" w:eastAsia="Courier New" w:hAnsi="Courier New" w:cs="Courier New"/>
      <w:w w:val="70"/>
      <w:sz w:val="36"/>
      <w:szCs w:val="36"/>
      <w:lang w:val="ru-RU"/>
    </w:rPr>
  </w:style>
  <w:style w:type="character" w:customStyle="1" w:styleId="52">
    <w:name w:val="Основной текст (5)_"/>
    <w:basedOn w:val="a0"/>
    <w:link w:val="53"/>
    <w:rsid w:val="00F52938"/>
    <w:rPr>
      <w:rFonts w:ascii="Arial" w:eastAsia="Arial" w:hAnsi="Arial" w:cs="Arial"/>
    </w:rPr>
  </w:style>
  <w:style w:type="paragraph" w:customStyle="1" w:styleId="53">
    <w:name w:val="Основной текст (5)"/>
    <w:basedOn w:val="a"/>
    <w:link w:val="52"/>
    <w:rsid w:val="00F52938"/>
    <w:pPr>
      <w:widowControl w:val="0"/>
      <w:spacing w:after="70" w:line="204" w:lineRule="auto"/>
      <w:ind w:left="2180"/>
    </w:pPr>
    <w:rPr>
      <w:rFonts w:ascii="Arial" w:eastAsia="Arial" w:hAnsi="Arial" w:cs="Arial"/>
      <w:lang w:val="ru-RU"/>
    </w:rPr>
  </w:style>
  <w:style w:type="character" w:customStyle="1" w:styleId="64">
    <w:name w:val="Основной текст (6)_"/>
    <w:basedOn w:val="a0"/>
    <w:link w:val="65"/>
    <w:rsid w:val="00F52938"/>
    <w:rPr>
      <w:rFonts w:ascii="Times New Roman" w:eastAsia="Times New Roman" w:hAnsi="Times New Roman" w:cs="Times New Roman"/>
      <w:sz w:val="20"/>
      <w:szCs w:val="20"/>
    </w:rPr>
  </w:style>
  <w:style w:type="paragraph" w:customStyle="1" w:styleId="65">
    <w:name w:val="Основной текст (6)"/>
    <w:basedOn w:val="a"/>
    <w:link w:val="64"/>
    <w:rsid w:val="00F52938"/>
    <w:pPr>
      <w:widowControl w:val="0"/>
      <w:spacing w:after="120" w:line="240" w:lineRule="auto"/>
      <w:ind w:left="1710"/>
    </w:pPr>
    <w:rPr>
      <w:sz w:val="20"/>
      <w:szCs w:val="20"/>
      <w:lang w:val="ru-RU"/>
    </w:rPr>
  </w:style>
  <w:style w:type="character" w:customStyle="1" w:styleId="34">
    <w:name w:val="Заголовок №3_"/>
    <w:basedOn w:val="a0"/>
    <w:link w:val="35"/>
    <w:rsid w:val="00F52938"/>
    <w:rPr>
      <w:rFonts w:ascii="Times New Roman" w:eastAsia="Times New Roman" w:hAnsi="Times New Roman" w:cs="Times New Roman"/>
      <w:sz w:val="56"/>
      <w:szCs w:val="56"/>
    </w:rPr>
  </w:style>
  <w:style w:type="paragraph" w:customStyle="1" w:styleId="35">
    <w:name w:val="Заголовок №3"/>
    <w:basedOn w:val="a"/>
    <w:link w:val="34"/>
    <w:rsid w:val="00F52938"/>
    <w:pPr>
      <w:widowControl w:val="0"/>
      <w:spacing w:after="0" w:line="197" w:lineRule="auto"/>
      <w:jc w:val="right"/>
      <w:outlineLvl w:val="2"/>
    </w:pPr>
    <w:rPr>
      <w:sz w:val="56"/>
      <w:szCs w:val="56"/>
      <w:lang w:val="ru-RU"/>
    </w:rPr>
  </w:style>
  <w:style w:type="character" w:customStyle="1" w:styleId="74">
    <w:name w:val="Основной текст (7)_"/>
    <w:basedOn w:val="a0"/>
    <w:link w:val="75"/>
    <w:rsid w:val="00F52938"/>
    <w:rPr>
      <w:rFonts w:ascii="Arial" w:eastAsia="Arial" w:hAnsi="Arial" w:cs="Arial"/>
      <w:sz w:val="26"/>
      <w:szCs w:val="26"/>
    </w:rPr>
  </w:style>
  <w:style w:type="paragraph" w:customStyle="1" w:styleId="75">
    <w:name w:val="Основной текст (7)"/>
    <w:basedOn w:val="a"/>
    <w:link w:val="74"/>
    <w:rsid w:val="00F52938"/>
    <w:pPr>
      <w:widowControl w:val="0"/>
      <w:spacing w:after="140" w:line="240" w:lineRule="auto"/>
      <w:ind w:left="6900"/>
    </w:pPr>
    <w:rPr>
      <w:rFonts w:ascii="Arial" w:eastAsia="Arial" w:hAnsi="Arial" w:cs="Arial"/>
      <w:sz w:val="26"/>
      <w:szCs w:val="26"/>
      <w:lang w:val="ru-RU"/>
    </w:rPr>
  </w:style>
  <w:style w:type="character" w:customStyle="1" w:styleId="13">
    <w:name w:val="Заголовок №1_"/>
    <w:basedOn w:val="a0"/>
    <w:link w:val="14"/>
    <w:rsid w:val="00F52938"/>
    <w:rPr>
      <w:rFonts w:ascii="Arial" w:eastAsia="Arial" w:hAnsi="Arial" w:cs="Arial"/>
      <w:sz w:val="86"/>
      <w:szCs w:val="86"/>
    </w:rPr>
  </w:style>
  <w:style w:type="paragraph" w:customStyle="1" w:styleId="14">
    <w:name w:val="Заголовок №1"/>
    <w:basedOn w:val="a"/>
    <w:link w:val="13"/>
    <w:rsid w:val="00F52938"/>
    <w:pPr>
      <w:widowControl w:val="0"/>
      <w:spacing w:after="0" w:line="240" w:lineRule="auto"/>
      <w:outlineLvl w:val="0"/>
    </w:pPr>
    <w:rPr>
      <w:rFonts w:ascii="Arial" w:eastAsia="Arial" w:hAnsi="Arial" w:cs="Arial"/>
      <w:sz w:val="86"/>
      <w:szCs w:val="86"/>
      <w:lang w:val="ru-RU"/>
    </w:rPr>
  </w:style>
  <w:style w:type="character" w:customStyle="1" w:styleId="81">
    <w:name w:val="Основной текст (8)_"/>
    <w:basedOn w:val="a0"/>
    <w:link w:val="82"/>
    <w:rsid w:val="00F52938"/>
    <w:rPr>
      <w:rFonts w:ascii="Times New Roman" w:eastAsia="Times New Roman" w:hAnsi="Times New Roman" w:cs="Times New Roman"/>
      <w:b/>
      <w:bCs/>
      <w:sz w:val="32"/>
      <w:szCs w:val="32"/>
    </w:rPr>
  </w:style>
  <w:style w:type="paragraph" w:customStyle="1" w:styleId="82">
    <w:name w:val="Основной текст (8)"/>
    <w:basedOn w:val="a"/>
    <w:link w:val="81"/>
    <w:rsid w:val="00F52938"/>
    <w:pPr>
      <w:widowControl w:val="0"/>
      <w:spacing w:after="0" w:line="240" w:lineRule="auto"/>
      <w:ind w:firstLine="920"/>
    </w:pPr>
    <w:rPr>
      <w:b/>
      <w:bCs/>
      <w:sz w:val="32"/>
      <w:szCs w:val="32"/>
      <w:lang w:val="ru-RU"/>
    </w:rPr>
  </w:style>
  <w:style w:type="character" w:customStyle="1" w:styleId="91">
    <w:name w:val="Основной текст (9)_"/>
    <w:basedOn w:val="a0"/>
    <w:link w:val="92"/>
    <w:rsid w:val="00F52938"/>
    <w:rPr>
      <w:rFonts w:ascii="Times New Roman" w:eastAsia="Times New Roman" w:hAnsi="Times New Roman" w:cs="Times New Roman"/>
      <w:sz w:val="17"/>
      <w:szCs w:val="17"/>
    </w:rPr>
  </w:style>
  <w:style w:type="paragraph" w:customStyle="1" w:styleId="92">
    <w:name w:val="Основной текст (9)"/>
    <w:basedOn w:val="a"/>
    <w:link w:val="91"/>
    <w:rsid w:val="00F52938"/>
    <w:pPr>
      <w:widowControl w:val="0"/>
      <w:spacing w:after="0" w:line="305" w:lineRule="auto"/>
    </w:pPr>
    <w:rPr>
      <w:sz w:val="17"/>
      <w:szCs w:val="17"/>
      <w:lang w:val="ru-RU"/>
    </w:rPr>
  </w:style>
  <w:style w:type="character" w:customStyle="1" w:styleId="41">
    <w:name w:val="Заголовок №4_"/>
    <w:basedOn w:val="a0"/>
    <w:link w:val="42"/>
    <w:rsid w:val="00F52938"/>
    <w:rPr>
      <w:rFonts w:ascii="Times New Roman" w:eastAsia="Times New Roman" w:hAnsi="Times New Roman" w:cs="Times New Roman"/>
      <w:sz w:val="52"/>
      <w:szCs w:val="52"/>
    </w:rPr>
  </w:style>
  <w:style w:type="paragraph" w:customStyle="1" w:styleId="42">
    <w:name w:val="Заголовок №4"/>
    <w:basedOn w:val="a"/>
    <w:link w:val="41"/>
    <w:rsid w:val="00F52938"/>
    <w:pPr>
      <w:widowControl w:val="0"/>
      <w:spacing w:after="0" w:line="240" w:lineRule="auto"/>
      <w:outlineLvl w:val="3"/>
    </w:pPr>
    <w:rPr>
      <w:sz w:val="52"/>
      <w:szCs w:val="52"/>
      <w:lang w:val="ru-RU"/>
    </w:rPr>
  </w:style>
  <w:style w:type="character" w:customStyle="1" w:styleId="2b">
    <w:name w:val="Заголовок №2_"/>
    <w:basedOn w:val="a0"/>
    <w:link w:val="2c"/>
    <w:rsid w:val="00F52938"/>
    <w:rPr>
      <w:rFonts w:ascii="Times New Roman" w:eastAsia="Times New Roman" w:hAnsi="Times New Roman" w:cs="Times New Roman"/>
      <w:sz w:val="62"/>
      <w:szCs w:val="62"/>
    </w:rPr>
  </w:style>
  <w:style w:type="paragraph" w:customStyle="1" w:styleId="2c">
    <w:name w:val="Заголовок №2"/>
    <w:basedOn w:val="a"/>
    <w:link w:val="2b"/>
    <w:rsid w:val="00F52938"/>
    <w:pPr>
      <w:widowControl w:val="0"/>
      <w:spacing w:after="40" w:line="240" w:lineRule="auto"/>
      <w:ind w:firstLine="580"/>
      <w:outlineLvl w:val="1"/>
    </w:pPr>
    <w:rPr>
      <w:sz w:val="62"/>
      <w:szCs w:val="62"/>
      <w:lang w:val="ru-RU"/>
    </w:rPr>
  </w:style>
  <w:style w:type="character" w:customStyle="1" w:styleId="54">
    <w:name w:val="Заголовок №5_"/>
    <w:basedOn w:val="a0"/>
    <w:link w:val="55"/>
    <w:rsid w:val="00F52938"/>
    <w:rPr>
      <w:rFonts w:ascii="Times New Roman" w:eastAsia="Times New Roman" w:hAnsi="Times New Roman" w:cs="Times New Roman"/>
      <w:smallCaps/>
      <w:sz w:val="48"/>
      <w:szCs w:val="48"/>
    </w:rPr>
  </w:style>
  <w:style w:type="paragraph" w:customStyle="1" w:styleId="55">
    <w:name w:val="Заголовок №5"/>
    <w:basedOn w:val="a"/>
    <w:link w:val="54"/>
    <w:rsid w:val="00F52938"/>
    <w:pPr>
      <w:widowControl w:val="0"/>
      <w:spacing w:after="0" w:line="240" w:lineRule="auto"/>
      <w:ind w:firstLine="760"/>
      <w:outlineLvl w:val="4"/>
    </w:pPr>
    <w:rPr>
      <w:smallCaps/>
      <w:sz w:val="48"/>
      <w:szCs w:val="48"/>
      <w:lang w:val="ru-RU"/>
    </w:rPr>
  </w:style>
  <w:style w:type="character" w:customStyle="1" w:styleId="36">
    <w:name w:val="Основной текст (3)_"/>
    <w:basedOn w:val="a0"/>
    <w:link w:val="37"/>
    <w:rsid w:val="00F52938"/>
    <w:rPr>
      <w:rFonts w:ascii="Times New Roman" w:eastAsia="Times New Roman" w:hAnsi="Times New Roman" w:cs="Times New Roman"/>
      <w:sz w:val="20"/>
      <w:szCs w:val="20"/>
    </w:rPr>
  </w:style>
  <w:style w:type="paragraph" w:customStyle="1" w:styleId="37">
    <w:name w:val="Основной текст (3)"/>
    <w:basedOn w:val="a"/>
    <w:link w:val="36"/>
    <w:rsid w:val="00F52938"/>
    <w:pPr>
      <w:widowControl w:val="0"/>
      <w:spacing w:after="120" w:line="240" w:lineRule="auto"/>
      <w:jc w:val="center"/>
    </w:pPr>
    <w:rPr>
      <w:sz w:val="20"/>
      <w:szCs w:val="20"/>
      <w:lang w:val="ru-RU"/>
    </w:rPr>
  </w:style>
  <w:style w:type="paragraph" w:customStyle="1" w:styleId="afff">
    <w:name w:val="Стиль"/>
    <w:uiPriority w:val="99"/>
    <w:rsid w:val="00CA09A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rsid w:val="00384DB8"/>
    <w:rPr>
      <w:rFonts w:ascii="Times New Roman" w:eastAsia="Arial Unicode MS" w:hAnsi="Times New Roman" w:cs="Times New Roman"/>
      <w:b/>
      <w:bCs/>
      <w:sz w:val="24"/>
      <w:szCs w:val="20"/>
      <w:lang w:eastAsia="ru-RU"/>
    </w:rPr>
  </w:style>
  <w:style w:type="character" w:customStyle="1" w:styleId="60">
    <w:name w:val="Заголовок 6 Знак"/>
    <w:basedOn w:val="a0"/>
    <w:link w:val="6"/>
    <w:rsid w:val="00384DB8"/>
    <w:rPr>
      <w:rFonts w:ascii="Times New Roman" w:eastAsia="Arial Unicode MS" w:hAnsi="Times New Roman" w:cs="Times New Roman"/>
      <w:sz w:val="28"/>
      <w:szCs w:val="20"/>
      <w:lang w:eastAsia="ru-RU"/>
    </w:rPr>
  </w:style>
  <w:style w:type="character" w:customStyle="1" w:styleId="70">
    <w:name w:val="Заголовок 7 Знак"/>
    <w:basedOn w:val="a0"/>
    <w:link w:val="7"/>
    <w:rsid w:val="00384DB8"/>
    <w:rPr>
      <w:rFonts w:ascii="Times New Roman" w:eastAsia="Times New Roman" w:hAnsi="Times New Roman" w:cs="Times New Roman"/>
      <w:b/>
      <w:sz w:val="28"/>
      <w:szCs w:val="20"/>
      <w:lang w:val="en-US" w:eastAsia="ru-RU"/>
    </w:rPr>
  </w:style>
  <w:style w:type="character" w:customStyle="1" w:styleId="80">
    <w:name w:val="Заголовок 8 Знак"/>
    <w:basedOn w:val="a0"/>
    <w:link w:val="8"/>
    <w:rsid w:val="00384DB8"/>
    <w:rPr>
      <w:rFonts w:ascii="Times New Roman" w:eastAsia="Times New Roman" w:hAnsi="Times New Roman" w:cs="Times New Roman"/>
      <w:sz w:val="28"/>
      <w:szCs w:val="24"/>
      <w:lang w:eastAsia="ru-RU"/>
    </w:rPr>
  </w:style>
  <w:style w:type="character" w:customStyle="1" w:styleId="90">
    <w:name w:val="Заголовок 9 Знак"/>
    <w:basedOn w:val="a0"/>
    <w:link w:val="9"/>
    <w:rsid w:val="00384DB8"/>
    <w:rPr>
      <w:rFonts w:ascii="Times New Roman" w:eastAsia="Times New Roman" w:hAnsi="Times New Roman" w:cs="Times New Roman"/>
      <w:b/>
      <w:sz w:val="28"/>
      <w:szCs w:val="20"/>
      <w:lang w:eastAsia="ru-RU"/>
    </w:rPr>
  </w:style>
  <w:style w:type="character" w:customStyle="1" w:styleId="WW-Absatz-Standardschriftart">
    <w:name w:val="WW-Absatz-Standardschriftart"/>
    <w:rsid w:val="00384DB8"/>
  </w:style>
  <w:style w:type="character" w:customStyle="1" w:styleId="WW-Absatz-Standardschriftart1">
    <w:name w:val="WW-Absatz-Standardschriftart1"/>
    <w:rsid w:val="00384DB8"/>
  </w:style>
  <w:style w:type="character" w:customStyle="1" w:styleId="WW-Absatz-Standardschriftart11">
    <w:name w:val="WW-Absatz-Standardschriftart11"/>
    <w:rsid w:val="00384DB8"/>
  </w:style>
  <w:style w:type="character" w:customStyle="1" w:styleId="WW-Absatz-Standardschriftart111">
    <w:name w:val="WW-Absatz-Standardschriftart111"/>
    <w:rsid w:val="00384DB8"/>
  </w:style>
  <w:style w:type="character" w:customStyle="1" w:styleId="WW-Absatz-Standardschriftart1111">
    <w:name w:val="WW-Absatz-Standardschriftart1111"/>
    <w:rsid w:val="00384DB8"/>
  </w:style>
  <w:style w:type="character" w:customStyle="1" w:styleId="WW-Absatz-Standardschriftart11111">
    <w:name w:val="WW-Absatz-Standardschriftart11111"/>
    <w:rsid w:val="00384DB8"/>
  </w:style>
  <w:style w:type="character" w:customStyle="1" w:styleId="WW-Absatz-Standardschriftart111111">
    <w:name w:val="WW-Absatz-Standardschriftart111111"/>
    <w:rsid w:val="00384DB8"/>
  </w:style>
  <w:style w:type="character" w:customStyle="1" w:styleId="WW-">
    <w:name w:val="WW-Основной шрифт абзаца"/>
    <w:rsid w:val="00384DB8"/>
  </w:style>
  <w:style w:type="character" w:customStyle="1" w:styleId="afff0">
    <w:name w:val="Знак нумерации"/>
    <w:rsid w:val="00384DB8"/>
  </w:style>
  <w:style w:type="paragraph" w:customStyle="1" w:styleId="afff1">
    <w:name w:val="Заголовок"/>
    <w:basedOn w:val="a"/>
    <w:next w:val="af4"/>
    <w:rsid w:val="00384DB8"/>
    <w:pPr>
      <w:keepNext/>
      <w:suppressAutoHyphens/>
      <w:spacing w:before="240" w:after="120" w:line="240" w:lineRule="auto"/>
    </w:pPr>
    <w:rPr>
      <w:rFonts w:eastAsia="HG Mincho Light J"/>
      <w:sz w:val="28"/>
      <w:szCs w:val="20"/>
      <w:lang w:val="ru-RU" w:eastAsia="ru-RU"/>
    </w:rPr>
  </w:style>
  <w:style w:type="paragraph" w:styleId="afff2">
    <w:name w:val="List"/>
    <w:basedOn w:val="af4"/>
    <w:rsid w:val="00384DB8"/>
    <w:pPr>
      <w:suppressAutoHyphens/>
      <w:spacing w:line="240" w:lineRule="auto"/>
    </w:pPr>
    <w:rPr>
      <w:sz w:val="24"/>
      <w:szCs w:val="20"/>
      <w:lang w:val="ru-RU" w:eastAsia="ru-RU"/>
    </w:rPr>
  </w:style>
  <w:style w:type="paragraph" w:customStyle="1" w:styleId="afff3">
    <w:name w:val="Надпись"/>
    <w:basedOn w:val="a"/>
    <w:rsid w:val="00384DB8"/>
    <w:pPr>
      <w:suppressLineNumbers/>
      <w:suppressAutoHyphens/>
      <w:spacing w:before="120" w:after="120" w:line="240" w:lineRule="auto"/>
    </w:pPr>
    <w:rPr>
      <w:i/>
      <w:sz w:val="20"/>
      <w:szCs w:val="20"/>
      <w:lang w:val="ru-RU" w:eastAsia="ru-RU"/>
    </w:rPr>
  </w:style>
  <w:style w:type="paragraph" w:styleId="2">
    <w:name w:val="List Bullet 2"/>
    <w:basedOn w:val="a"/>
    <w:autoRedefine/>
    <w:rsid w:val="00384DB8"/>
    <w:pPr>
      <w:widowControl w:val="0"/>
      <w:numPr>
        <w:numId w:val="28"/>
      </w:numPr>
      <w:autoSpaceDE w:val="0"/>
      <w:autoSpaceDN w:val="0"/>
      <w:adjustRightInd w:val="0"/>
      <w:spacing w:after="0" w:line="360" w:lineRule="auto"/>
    </w:pPr>
    <w:rPr>
      <w:rFonts w:ascii="Arial" w:hAnsi="Arial" w:cs="Arial"/>
      <w:sz w:val="24"/>
      <w:szCs w:val="24"/>
      <w:lang w:val="ru-RU" w:eastAsia="ru-RU"/>
    </w:rPr>
  </w:style>
  <w:style w:type="paragraph" w:styleId="3">
    <w:name w:val="List Bullet 3"/>
    <w:basedOn w:val="a"/>
    <w:autoRedefine/>
    <w:rsid w:val="00384DB8"/>
    <w:pPr>
      <w:widowControl w:val="0"/>
      <w:numPr>
        <w:numId w:val="29"/>
      </w:numPr>
      <w:autoSpaceDE w:val="0"/>
      <w:autoSpaceDN w:val="0"/>
      <w:adjustRightInd w:val="0"/>
      <w:spacing w:after="0" w:line="360" w:lineRule="auto"/>
    </w:pPr>
    <w:rPr>
      <w:rFonts w:ascii="Arial" w:hAnsi="Arial" w:cs="Arial"/>
      <w:sz w:val="24"/>
      <w:szCs w:val="24"/>
      <w:lang w:val="ru-RU" w:eastAsia="ru-RU"/>
    </w:rPr>
  </w:style>
  <w:style w:type="paragraph" w:styleId="afff4">
    <w:name w:val="caption"/>
    <w:basedOn w:val="a"/>
    <w:next w:val="a"/>
    <w:qFormat/>
    <w:rsid w:val="00384DB8"/>
    <w:pPr>
      <w:spacing w:after="0" w:line="240" w:lineRule="auto"/>
      <w:jc w:val="center"/>
    </w:pPr>
    <w:rPr>
      <w:b/>
      <w:bCs/>
      <w:sz w:val="24"/>
      <w:szCs w:val="24"/>
      <w:lang w:val="ru-RU" w:eastAsia="ru-RU"/>
    </w:rPr>
  </w:style>
  <w:style w:type="paragraph" w:styleId="afff5">
    <w:name w:val="Title"/>
    <w:basedOn w:val="a"/>
    <w:link w:val="afff6"/>
    <w:qFormat/>
    <w:rsid w:val="00384DB8"/>
    <w:pPr>
      <w:spacing w:after="0" w:line="240" w:lineRule="auto"/>
      <w:jc w:val="center"/>
    </w:pPr>
    <w:rPr>
      <w:b/>
      <w:sz w:val="28"/>
      <w:szCs w:val="20"/>
      <w:lang w:val="ru-RU" w:eastAsia="ru-RU"/>
    </w:rPr>
  </w:style>
  <w:style w:type="character" w:customStyle="1" w:styleId="afff6">
    <w:name w:val="Название Знак"/>
    <w:basedOn w:val="a0"/>
    <w:link w:val="afff5"/>
    <w:rsid w:val="00384DB8"/>
    <w:rPr>
      <w:rFonts w:ascii="Times New Roman" w:eastAsia="Times New Roman" w:hAnsi="Times New Roman" w:cs="Times New Roman"/>
      <w:b/>
      <w:sz w:val="28"/>
      <w:szCs w:val="20"/>
      <w:lang w:eastAsia="ru-RU"/>
    </w:rPr>
  </w:style>
  <w:style w:type="paragraph" w:customStyle="1" w:styleId="FR1">
    <w:name w:val="FR1"/>
    <w:rsid w:val="00384DB8"/>
    <w:pPr>
      <w:widowControl w:val="0"/>
      <w:autoSpaceDE w:val="0"/>
      <w:autoSpaceDN w:val="0"/>
      <w:adjustRightInd w:val="0"/>
      <w:spacing w:after="0" w:line="300" w:lineRule="auto"/>
      <w:ind w:firstLine="960"/>
    </w:pPr>
    <w:rPr>
      <w:rFonts w:ascii="Times New Roman" w:eastAsia="Times New Roman" w:hAnsi="Times New Roman" w:cs="Times New Roman"/>
      <w:sz w:val="28"/>
      <w:szCs w:val="28"/>
      <w:lang w:eastAsia="ru-RU"/>
    </w:rPr>
  </w:style>
  <w:style w:type="paragraph" w:styleId="2d">
    <w:name w:val="List 2"/>
    <w:basedOn w:val="a"/>
    <w:rsid w:val="00384DB8"/>
    <w:pPr>
      <w:widowControl w:val="0"/>
      <w:autoSpaceDE w:val="0"/>
      <w:autoSpaceDN w:val="0"/>
      <w:adjustRightInd w:val="0"/>
      <w:spacing w:after="0" w:line="360" w:lineRule="auto"/>
      <w:ind w:left="566" w:hanging="283"/>
    </w:pPr>
    <w:rPr>
      <w:rFonts w:ascii="Arial" w:hAnsi="Arial" w:cs="Arial"/>
      <w:sz w:val="24"/>
      <w:szCs w:val="24"/>
      <w:lang w:val="ru-RU" w:eastAsia="ru-RU"/>
    </w:rPr>
  </w:style>
  <w:style w:type="paragraph" w:styleId="afff7">
    <w:name w:val="Normal Indent"/>
    <w:basedOn w:val="a"/>
    <w:rsid w:val="00384DB8"/>
    <w:pPr>
      <w:widowControl w:val="0"/>
      <w:autoSpaceDE w:val="0"/>
      <w:autoSpaceDN w:val="0"/>
      <w:adjustRightInd w:val="0"/>
      <w:spacing w:after="0" w:line="360" w:lineRule="auto"/>
      <w:ind w:left="720" w:firstLine="620"/>
    </w:pPr>
    <w:rPr>
      <w:rFonts w:ascii="Arial" w:hAnsi="Arial" w:cs="Arial"/>
      <w:sz w:val="24"/>
      <w:szCs w:val="24"/>
      <w:lang w:val="ru-RU" w:eastAsia="ru-RU"/>
    </w:rPr>
  </w:style>
  <w:style w:type="paragraph" w:styleId="38">
    <w:name w:val="List 3"/>
    <w:basedOn w:val="a"/>
    <w:rsid w:val="00384DB8"/>
    <w:pPr>
      <w:widowControl w:val="0"/>
      <w:autoSpaceDE w:val="0"/>
      <w:autoSpaceDN w:val="0"/>
      <w:adjustRightInd w:val="0"/>
      <w:spacing w:after="0" w:line="360" w:lineRule="auto"/>
      <w:ind w:left="849" w:hanging="283"/>
    </w:pPr>
    <w:rPr>
      <w:rFonts w:ascii="Arial" w:hAnsi="Arial" w:cs="Arial"/>
      <w:sz w:val="24"/>
      <w:szCs w:val="24"/>
      <w:lang w:val="ru-RU" w:eastAsia="ru-RU"/>
    </w:rPr>
  </w:style>
  <w:style w:type="paragraph" w:styleId="39">
    <w:name w:val="List Continue 3"/>
    <w:basedOn w:val="a"/>
    <w:rsid w:val="00384DB8"/>
    <w:pPr>
      <w:widowControl w:val="0"/>
      <w:autoSpaceDE w:val="0"/>
      <w:autoSpaceDN w:val="0"/>
      <w:adjustRightInd w:val="0"/>
      <w:spacing w:after="120" w:line="360" w:lineRule="auto"/>
      <w:ind w:left="849" w:firstLine="620"/>
    </w:pPr>
    <w:rPr>
      <w:rFonts w:ascii="Arial" w:hAnsi="Arial" w:cs="Arial"/>
      <w:sz w:val="24"/>
      <w:szCs w:val="24"/>
      <w:lang w:val="ru-RU" w:eastAsia="ru-RU"/>
    </w:rPr>
  </w:style>
  <w:style w:type="paragraph" w:styleId="2e">
    <w:name w:val="List Continue 2"/>
    <w:basedOn w:val="a"/>
    <w:rsid w:val="00384DB8"/>
    <w:pPr>
      <w:widowControl w:val="0"/>
      <w:autoSpaceDE w:val="0"/>
      <w:autoSpaceDN w:val="0"/>
      <w:adjustRightInd w:val="0"/>
      <w:spacing w:after="120" w:line="360" w:lineRule="auto"/>
      <w:ind w:left="566" w:firstLine="620"/>
    </w:pPr>
    <w:rPr>
      <w:rFonts w:ascii="Arial" w:hAnsi="Arial" w:cs="Arial"/>
      <w:sz w:val="24"/>
      <w:szCs w:val="24"/>
      <w:lang w:val="ru-RU" w:eastAsia="ru-RU"/>
    </w:rPr>
  </w:style>
  <w:style w:type="paragraph" w:styleId="3a">
    <w:name w:val="Body Text 3"/>
    <w:basedOn w:val="a"/>
    <w:link w:val="3b"/>
    <w:rsid w:val="00384DB8"/>
    <w:pPr>
      <w:suppressAutoHyphens/>
      <w:spacing w:after="0" w:line="240" w:lineRule="auto"/>
      <w:jc w:val="center"/>
    </w:pPr>
    <w:rPr>
      <w:sz w:val="24"/>
      <w:szCs w:val="20"/>
      <w:lang w:val="ru-RU" w:eastAsia="ru-RU"/>
    </w:rPr>
  </w:style>
  <w:style w:type="character" w:customStyle="1" w:styleId="3b">
    <w:name w:val="Основной текст 3 Знак"/>
    <w:basedOn w:val="a0"/>
    <w:link w:val="3a"/>
    <w:rsid w:val="00384DB8"/>
    <w:rPr>
      <w:rFonts w:ascii="Times New Roman" w:eastAsia="Times New Roman" w:hAnsi="Times New Roman" w:cs="Times New Roman"/>
      <w:sz w:val="24"/>
      <w:szCs w:val="20"/>
      <w:lang w:eastAsia="ru-RU"/>
    </w:rPr>
  </w:style>
  <w:style w:type="character" w:styleId="afff8">
    <w:name w:val="page number"/>
    <w:basedOn w:val="a0"/>
    <w:rsid w:val="00384DB8"/>
  </w:style>
  <w:style w:type="paragraph" w:styleId="afff9">
    <w:name w:val="Block Text"/>
    <w:basedOn w:val="a"/>
    <w:rsid w:val="00384DB8"/>
    <w:pPr>
      <w:spacing w:after="0" w:line="240" w:lineRule="auto"/>
      <w:ind w:left="113" w:right="113"/>
      <w:jc w:val="center"/>
    </w:pPr>
    <w:rPr>
      <w:bCs/>
      <w:sz w:val="20"/>
      <w:szCs w:val="24"/>
      <w:lang w:val="ru-RU" w:eastAsia="ru-RU"/>
    </w:rPr>
  </w:style>
  <w:style w:type="paragraph" w:customStyle="1" w:styleId="211">
    <w:name w:val="Основной текст 21"/>
    <w:basedOn w:val="a"/>
    <w:rsid w:val="00384DB8"/>
    <w:pPr>
      <w:overflowPunct w:val="0"/>
      <w:autoSpaceDE w:val="0"/>
      <w:autoSpaceDN w:val="0"/>
      <w:adjustRightInd w:val="0"/>
      <w:spacing w:after="0" w:line="240" w:lineRule="auto"/>
      <w:ind w:firstLine="720"/>
      <w:jc w:val="both"/>
    </w:pPr>
    <w:rPr>
      <w:sz w:val="28"/>
      <w:szCs w:val="20"/>
      <w:lang w:val="ru-RU" w:eastAsia="ru-RU"/>
    </w:rPr>
  </w:style>
  <w:style w:type="character" w:styleId="afffa">
    <w:name w:val="FollowedHyperlink"/>
    <w:uiPriority w:val="99"/>
    <w:rsid w:val="00384DB8"/>
    <w:rPr>
      <w:color w:val="800080"/>
      <w:u w:val="single"/>
    </w:rPr>
  </w:style>
  <w:style w:type="paragraph" w:customStyle="1" w:styleId="xl24">
    <w:name w:val="xl24"/>
    <w:basedOn w:val="a"/>
    <w:rsid w:val="00384DB8"/>
    <w:pPr>
      <w:spacing w:before="100" w:beforeAutospacing="1" w:after="100" w:afterAutospacing="1" w:line="240" w:lineRule="auto"/>
      <w:jc w:val="center"/>
      <w:textAlignment w:val="center"/>
    </w:pPr>
    <w:rPr>
      <w:sz w:val="24"/>
      <w:szCs w:val="24"/>
      <w:lang w:val="ru-RU" w:eastAsia="ru-RU"/>
    </w:rPr>
  </w:style>
  <w:style w:type="paragraph" w:customStyle="1" w:styleId="xl25">
    <w:name w:val="xl25"/>
    <w:basedOn w:val="a"/>
    <w:rsid w:val="00384DB8"/>
    <w:pPr>
      <w:spacing w:before="100" w:beforeAutospacing="1" w:after="100" w:afterAutospacing="1" w:line="240" w:lineRule="auto"/>
      <w:jc w:val="center"/>
      <w:textAlignment w:val="center"/>
    </w:pPr>
    <w:rPr>
      <w:sz w:val="24"/>
      <w:szCs w:val="24"/>
      <w:lang w:val="ru-RU" w:eastAsia="ru-RU"/>
    </w:rPr>
  </w:style>
  <w:style w:type="paragraph" w:customStyle="1" w:styleId="xl26">
    <w:name w:val="xl26"/>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27">
    <w:name w:val="xl27"/>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28">
    <w:name w:val="xl28"/>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29">
    <w:name w:val="xl29"/>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30">
    <w:name w:val="xl30"/>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31">
    <w:name w:val="xl31"/>
    <w:basedOn w:val="a"/>
    <w:rsid w:val="00384DB8"/>
    <w:pPr>
      <w:spacing w:before="100" w:beforeAutospacing="1" w:after="100" w:afterAutospacing="1" w:line="240" w:lineRule="auto"/>
      <w:jc w:val="center"/>
      <w:textAlignment w:val="center"/>
    </w:pPr>
    <w:rPr>
      <w:sz w:val="24"/>
      <w:szCs w:val="24"/>
      <w:lang w:val="ru-RU" w:eastAsia="ru-RU"/>
    </w:rPr>
  </w:style>
  <w:style w:type="paragraph" w:customStyle="1" w:styleId="xl32">
    <w:name w:val="xl32"/>
    <w:basedOn w:val="a"/>
    <w:rsid w:val="00384DB8"/>
    <w:pPr>
      <w:spacing w:before="100" w:beforeAutospacing="1" w:after="100" w:afterAutospacing="1" w:line="240" w:lineRule="auto"/>
      <w:jc w:val="center"/>
      <w:textAlignment w:val="center"/>
    </w:pPr>
    <w:rPr>
      <w:color w:val="FF0000"/>
      <w:sz w:val="24"/>
      <w:szCs w:val="24"/>
      <w:lang w:val="ru-RU" w:eastAsia="ru-RU"/>
    </w:rPr>
  </w:style>
  <w:style w:type="character" w:customStyle="1" w:styleId="WW8Num4z0">
    <w:name w:val="WW8Num4z0"/>
    <w:rsid w:val="00384DB8"/>
    <w:rPr>
      <w:rFonts w:ascii="Symbol" w:hAnsi="Symbol" w:cs="OpenSymbol"/>
    </w:rPr>
  </w:style>
  <w:style w:type="character" w:customStyle="1" w:styleId="WW8Num5z0">
    <w:name w:val="WW8Num5z0"/>
    <w:rsid w:val="00384DB8"/>
    <w:rPr>
      <w:rFonts w:ascii="Symbol" w:hAnsi="Symbol" w:cs="OpenSymbol"/>
    </w:rPr>
  </w:style>
  <w:style w:type="character" w:customStyle="1" w:styleId="Absatz-Standardschriftart">
    <w:name w:val="Absatz-Standardschriftart"/>
    <w:rsid w:val="00384DB8"/>
  </w:style>
  <w:style w:type="character" w:customStyle="1" w:styleId="WW8Num9z0">
    <w:name w:val="WW8Num9z0"/>
    <w:rsid w:val="00384DB8"/>
    <w:rPr>
      <w:rFonts w:ascii="Times New Roman" w:eastAsia="Times New Roman" w:hAnsi="Times New Roman" w:cs="Times New Roman"/>
    </w:rPr>
  </w:style>
  <w:style w:type="character" w:customStyle="1" w:styleId="WW8Num10z0">
    <w:name w:val="WW8Num10z0"/>
    <w:rsid w:val="00384DB8"/>
    <w:rPr>
      <w:rFonts w:ascii="Symbol" w:eastAsia="Times New Roman" w:hAnsi="Symbol" w:cs="Times New Roman"/>
      <w:b/>
      <w:sz w:val="20"/>
    </w:rPr>
  </w:style>
  <w:style w:type="character" w:customStyle="1" w:styleId="WW8Num10z1">
    <w:name w:val="WW8Num10z1"/>
    <w:rsid w:val="00384DB8"/>
    <w:rPr>
      <w:rFonts w:ascii="Courier New" w:hAnsi="Courier New" w:cs="Courier New"/>
    </w:rPr>
  </w:style>
  <w:style w:type="character" w:customStyle="1" w:styleId="WW8Num10z2">
    <w:name w:val="WW8Num10z2"/>
    <w:rsid w:val="00384DB8"/>
    <w:rPr>
      <w:rFonts w:ascii="Wingdings" w:hAnsi="Wingdings"/>
    </w:rPr>
  </w:style>
  <w:style w:type="character" w:customStyle="1" w:styleId="WW8Num10z3">
    <w:name w:val="WW8Num10z3"/>
    <w:rsid w:val="00384DB8"/>
    <w:rPr>
      <w:rFonts w:ascii="Symbol" w:hAnsi="Symbol"/>
    </w:rPr>
  </w:style>
  <w:style w:type="character" w:customStyle="1" w:styleId="15">
    <w:name w:val="Основной шрифт абзаца1"/>
    <w:rsid w:val="00384DB8"/>
  </w:style>
  <w:style w:type="character" w:customStyle="1" w:styleId="afffb">
    <w:name w:val="Маркеры списка"/>
    <w:rsid w:val="00384DB8"/>
    <w:rPr>
      <w:rFonts w:ascii="OpenSymbol" w:eastAsia="OpenSymbol" w:hAnsi="OpenSymbol" w:cs="OpenSymbol"/>
    </w:rPr>
  </w:style>
  <w:style w:type="paragraph" w:customStyle="1" w:styleId="16">
    <w:name w:val="Название1"/>
    <w:basedOn w:val="a"/>
    <w:rsid w:val="00384DB8"/>
    <w:pPr>
      <w:suppressLineNumbers/>
      <w:suppressAutoHyphens/>
      <w:spacing w:before="120" w:after="120" w:line="240" w:lineRule="auto"/>
    </w:pPr>
    <w:rPr>
      <w:rFonts w:cs="Tahoma"/>
      <w:i/>
      <w:iCs/>
      <w:sz w:val="24"/>
      <w:szCs w:val="24"/>
      <w:lang w:val="ru-RU" w:eastAsia="ar-SA"/>
    </w:rPr>
  </w:style>
  <w:style w:type="paragraph" w:customStyle="1" w:styleId="17">
    <w:name w:val="Указатель1"/>
    <w:basedOn w:val="a"/>
    <w:rsid w:val="00384DB8"/>
    <w:pPr>
      <w:suppressLineNumbers/>
      <w:suppressAutoHyphens/>
      <w:spacing w:after="0" w:line="240" w:lineRule="auto"/>
    </w:pPr>
    <w:rPr>
      <w:rFonts w:cs="Tahoma"/>
      <w:sz w:val="24"/>
      <w:szCs w:val="24"/>
      <w:lang w:val="ru-RU" w:eastAsia="ar-SA"/>
    </w:rPr>
  </w:style>
  <w:style w:type="paragraph" w:customStyle="1" w:styleId="afffc">
    <w:name w:val="Содержимое таблицы"/>
    <w:basedOn w:val="a"/>
    <w:rsid w:val="00384DB8"/>
    <w:pPr>
      <w:suppressLineNumbers/>
      <w:suppressAutoHyphens/>
      <w:spacing w:after="0" w:line="240" w:lineRule="auto"/>
    </w:pPr>
    <w:rPr>
      <w:sz w:val="24"/>
      <w:szCs w:val="24"/>
      <w:lang w:val="ru-RU" w:eastAsia="ar-SA"/>
    </w:rPr>
  </w:style>
  <w:style w:type="paragraph" w:customStyle="1" w:styleId="afffd">
    <w:name w:val="Заголовок таблицы"/>
    <w:basedOn w:val="afffc"/>
    <w:rsid w:val="00384DB8"/>
    <w:pPr>
      <w:jc w:val="center"/>
    </w:pPr>
    <w:rPr>
      <w:b/>
      <w:bCs/>
    </w:rPr>
  </w:style>
  <w:style w:type="paragraph" w:customStyle="1" w:styleId="afffe">
    <w:name w:val="Содержимое врезки"/>
    <w:basedOn w:val="af4"/>
    <w:rsid w:val="00384DB8"/>
    <w:pPr>
      <w:suppressAutoHyphens/>
      <w:spacing w:line="240" w:lineRule="auto"/>
    </w:pPr>
    <w:rPr>
      <w:sz w:val="24"/>
      <w:szCs w:val="24"/>
      <w:lang w:val="ru-RU" w:eastAsia="ar-SA"/>
    </w:rPr>
  </w:style>
  <w:style w:type="paragraph" w:customStyle="1" w:styleId="43">
    <w:name w:val="Основной текст4"/>
    <w:basedOn w:val="a"/>
    <w:rsid w:val="00384DB8"/>
    <w:pPr>
      <w:shd w:val="clear" w:color="auto" w:fill="FFFFFF"/>
      <w:spacing w:after="360" w:line="0" w:lineRule="atLeast"/>
      <w:ind w:hanging="360"/>
    </w:pPr>
    <w:rPr>
      <w:rFonts w:ascii="Calibri" w:eastAsia="Calibri" w:hAnsi="Calibri"/>
      <w:sz w:val="26"/>
      <w:szCs w:val="26"/>
      <w:lang w:val="ru-RU"/>
    </w:rPr>
  </w:style>
  <w:style w:type="character" w:customStyle="1" w:styleId="3c">
    <w:name w:val="Основной текст3"/>
    <w:rsid w:val="00384DB8"/>
    <w:rPr>
      <w:sz w:val="26"/>
      <w:szCs w:val="26"/>
      <w:u w:val="single"/>
      <w:shd w:val="clear" w:color="auto" w:fill="FFFFFF"/>
    </w:rPr>
  </w:style>
  <w:style w:type="character" w:customStyle="1" w:styleId="120">
    <w:name w:val="Основной текст (12)_"/>
    <w:link w:val="121"/>
    <w:rsid w:val="00384DB8"/>
    <w:rPr>
      <w:sz w:val="23"/>
      <w:szCs w:val="23"/>
      <w:shd w:val="clear" w:color="auto" w:fill="FFFFFF"/>
    </w:rPr>
  </w:style>
  <w:style w:type="paragraph" w:customStyle="1" w:styleId="121">
    <w:name w:val="Основной текст (12)"/>
    <w:basedOn w:val="a"/>
    <w:link w:val="120"/>
    <w:rsid w:val="00384DB8"/>
    <w:pPr>
      <w:shd w:val="clear" w:color="auto" w:fill="FFFFFF"/>
      <w:spacing w:after="0" w:line="0" w:lineRule="atLeast"/>
    </w:pPr>
    <w:rPr>
      <w:rFonts w:asciiTheme="minorHAnsi" w:eastAsiaTheme="minorHAnsi" w:hAnsiTheme="minorHAnsi" w:cstheme="minorBidi"/>
      <w:sz w:val="23"/>
      <w:szCs w:val="23"/>
      <w:lang w:val="ru-RU"/>
    </w:rPr>
  </w:style>
  <w:style w:type="paragraph" w:customStyle="1" w:styleId="212">
    <w:name w:val="Маркированный список 21"/>
    <w:basedOn w:val="a"/>
    <w:rsid w:val="00384DB8"/>
    <w:pPr>
      <w:suppressAutoHyphens/>
      <w:spacing w:after="0" w:line="240" w:lineRule="auto"/>
      <w:ind w:firstLine="680"/>
      <w:jc w:val="both"/>
    </w:pPr>
    <w:rPr>
      <w:sz w:val="24"/>
      <w:szCs w:val="24"/>
      <w:lang w:val="ru-RU" w:eastAsia="ar-SA"/>
    </w:rPr>
  </w:style>
  <w:style w:type="paragraph" w:customStyle="1" w:styleId="220">
    <w:name w:val="Основной текст 22"/>
    <w:basedOn w:val="a"/>
    <w:rsid w:val="00384DB8"/>
    <w:pPr>
      <w:overflowPunct w:val="0"/>
      <w:autoSpaceDE w:val="0"/>
      <w:autoSpaceDN w:val="0"/>
      <w:adjustRightInd w:val="0"/>
      <w:spacing w:after="0" w:line="240" w:lineRule="auto"/>
      <w:ind w:firstLine="720"/>
      <w:jc w:val="both"/>
    </w:pPr>
    <w:rPr>
      <w:sz w:val="28"/>
      <w:szCs w:val="20"/>
      <w:lang w:val="ru-RU" w:eastAsia="ru-RU"/>
    </w:rPr>
  </w:style>
  <w:style w:type="paragraph" w:customStyle="1" w:styleId="affff">
    <w:name w:val="Знак"/>
    <w:basedOn w:val="a"/>
    <w:autoRedefine/>
    <w:rsid w:val="00384DB8"/>
    <w:pPr>
      <w:spacing w:after="160" w:line="240" w:lineRule="exact"/>
    </w:pPr>
    <w:rPr>
      <w:rFonts w:eastAsia="SimSun"/>
      <w:b/>
      <w:sz w:val="28"/>
      <w:szCs w:val="24"/>
    </w:rPr>
  </w:style>
  <w:style w:type="paragraph" w:styleId="affff0">
    <w:name w:val="Subtitle"/>
    <w:basedOn w:val="a"/>
    <w:link w:val="affff1"/>
    <w:qFormat/>
    <w:rsid w:val="00384DB8"/>
    <w:pPr>
      <w:spacing w:after="0" w:line="240" w:lineRule="auto"/>
      <w:ind w:firstLine="720"/>
      <w:jc w:val="right"/>
    </w:pPr>
    <w:rPr>
      <w:sz w:val="28"/>
      <w:szCs w:val="20"/>
      <w:lang w:val="ru-RU" w:eastAsia="ru-RU"/>
    </w:rPr>
  </w:style>
  <w:style w:type="character" w:customStyle="1" w:styleId="affff1">
    <w:name w:val="Подзаголовок Знак"/>
    <w:basedOn w:val="a0"/>
    <w:link w:val="affff0"/>
    <w:rsid w:val="00384DB8"/>
    <w:rPr>
      <w:rFonts w:ascii="Times New Roman" w:eastAsia="Times New Roman" w:hAnsi="Times New Roman" w:cs="Times New Roman"/>
      <w:sz w:val="28"/>
      <w:szCs w:val="20"/>
      <w:lang w:eastAsia="ru-RU"/>
    </w:rPr>
  </w:style>
  <w:style w:type="character" w:styleId="affff2">
    <w:name w:val="line number"/>
    <w:basedOn w:val="a0"/>
    <w:rsid w:val="00384DB8"/>
  </w:style>
  <w:style w:type="paragraph" w:customStyle="1" w:styleId="221">
    <w:name w:val="Основной текст с отступом 22"/>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styleId="affff3">
    <w:name w:val="Body Text First Indent"/>
    <w:basedOn w:val="af4"/>
    <w:link w:val="affff4"/>
    <w:rsid w:val="00384DB8"/>
    <w:pPr>
      <w:spacing w:line="240" w:lineRule="auto"/>
      <w:ind w:firstLine="210"/>
    </w:pPr>
    <w:rPr>
      <w:sz w:val="24"/>
      <w:szCs w:val="24"/>
      <w:lang w:val="ru-RU" w:eastAsia="ru-RU"/>
    </w:rPr>
  </w:style>
  <w:style w:type="character" w:customStyle="1" w:styleId="affff4">
    <w:name w:val="Красная строка Знак"/>
    <w:basedOn w:val="af5"/>
    <w:link w:val="affff3"/>
    <w:rsid w:val="00384DB8"/>
    <w:rPr>
      <w:rFonts w:ascii="Times New Roman" w:eastAsia="Times New Roman" w:hAnsi="Times New Roman" w:cs="Times New Roman"/>
      <w:sz w:val="24"/>
      <w:szCs w:val="24"/>
      <w:lang w:val="en-US" w:eastAsia="ru-RU"/>
    </w:rPr>
  </w:style>
  <w:style w:type="paragraph" w:styleId="2f">
    <w:name w:val="Body Text First Indent 2"/>
    <w:basedOn w:val="a8"/>
    <w:link w:val="2f0"/>
    <w:rsid w:val="00384DB8"/>
    <w:pPr>
      <w:spacing w:line="240" w:lineRule="auto"/>
      <w:ind w:firstLine="210"/>
    </w:pPr>
    <w:rPr>
      <w:sz w:val="24"/>
      <w:szCs w:val="24"/>
      <w:lang w:val="ru-RU" w:eastAsia="ru-RU"/>
    </w:rPr>
  </w:style>
  <w:style w:type="character" w:customStyle="1" w:styleId="2f0">
    <w:name w:val="Красная строка 2 Знак"/>
    <w:basedOn w:val="a9"/>
    <w:link w:val="2f"/>
    <w:rsid w:val="00384DB8"/>
    <w:rPr>
      <w:rFonts w:ascii="Times New Roman" w:eastAsia="Times New Roman" w:hAnsi="Times New Roman" w:cs="Times New Roman"/>
      <w:sz w:val="24"/>
      <w:szCs w:val="24"/>
      <w:lang w:val="en-US" w:eastAsia="ru-RU"/>
    </w:rPr>
  </w:style>
  <w:style w:type="paragraph" w:customStyle="1" w:styleId="Heading">
    <w:name w:val="Heading"/>
    <w:rsid w:val="00384DB8"/>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character" w:customStyle="1" w:styleId="250pt">
    <w:name w:val="Основной текст (25) + Интервал 0 pt"/>
    <w:basedOn w:val="a0"/>
    <w:rsid w:val="00384DB8"/>
    <w:rPr>
      <w:rFonts w:ascii="Consolas" w:eastAsia="Consolas" w:hAnsi="Consolas" w:cs="Consolas"/>
      <w:b w:val="0"/>
      <w:bCs w:val="0"/>
      <w:i w:val="0"/>
      <w:iCs w:val="0"/>
      <w:smallCaps w:val="0"/>
      <w:strike w:val="0"/>
      <w:spacing w:val="0"/>
      <w:w w:val="100"/>
      <w:sz w:val="17"/>
      <w:szCs w:val="17"/>
    </w:rPr>
  </w:style>
  <w:style w:type="paragraph" w:customStyle="1" w:styleId="230">
    <w:name w:val="Основной текст 23"/>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paragraph" w:customStyle="1" w:styleId="231">
    <w:name w:val="Основной текст с отступом 23"/>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customStyle="1" w:styleId="240">
    <w:name w:val="Основной текст 24"/>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numbering" w:customStyle="1" w:styleId="18">
    <w:name w:val="Нет списка1"/>
    <w:next w:val="a2"/>
    <w:uiPriority w:val="99"/>
    <w:semiHidden/>
    <w:rsid w:val="00384DB8"/>
  </w:style>
  <w:style w:type="paragraph" w:customStyle="1" w:styleId="241">
    <w:name w:val="Основной текст с отступом 24"/>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customStyle="1" w:styleId="250">
    <w:name w:val="Основной текст 25"/>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table" w:customStyle="1" w:styleId="19">
    <w:name w:val="Сетка таблицы1"/>
    <w:basedOn w:val="a1"/>
    <w:next w:val="af9"/>
    <w:uiPriority w:val="59"/>
    <w:rsid w:val="00384DB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Схема документа Знак1"/>
    <w:uiPriority w:val="99"/>
    <w:semiHidden/>
    <w:rsid w:val="00384DB8"/>
    <w:rPr>
      <w:rFonts w:ascii="Tahoma" w:hAnsi="Tahoma" w:cs="Tahoma"/>
      <w:sz w:val="16"/>
      <w:szCs w:val="16"/>
    </w:rPr>
  </w:style>
  <w:style w:type="paragraph" w:customStyle="1" w:styleId="xl65">
    <w:name w:val="xl65"/>
    <w:basedOn w:val="a"/>
    <w:rsid w:val="00384DB8"/>
    <w:pPr>
      <w:pBdr>
        <w:left w:val="single" w:sz="8" w:space="0" w:color="auto"/>
        <w:bottom w:val="single" w:sz="8" w:space="0" w:color="auto"/>
        <w:right w:val="single" w:sz="8" w:space="0" w:color="auto"/>
      </w:pBdr>
      <w:spacing w:before="100" w:beforeAutospacing="1" w:after="100" w:afterAutospacing="1" w:line="240" w:lineRule="auto"/>
      <w:textAlignment w:val="center"/>
    </w:pPr>
    <w:rPr>
      <w:sz w:val="24"/>
      <w:szCs w:val="24"/>
      <w:lang w:val="ru-RU" w:eastAsia="ru-RU"/>
    </w:rPr>
  </w:style>
  <w:style w:type="paragraph" w:customStyle="1" w:styleId="xl66">
    <w:name w:val="xl66"/>
    <w:basedOn w:val="a"/>
    <w:rsid w:val="00384DB8"/>
    <w:pPr>
      <w:pBdr>
        <w:top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67">
    <w:name w:val="xl67"/>
    <w:basedOn w:val="a"/>
    <w:rsid w:val="00384DB8"/>
    <w:pPr>
      <w:pBdr>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68">
    <w:name w:val="xl68"/>
    <w:basedOn w:val="a"/>
    <w:rsid w:val="00384DB8"/>
    <w:pPr>
      <w:pBdr>
        <w:bottom w:val="single" w:sz="8" w:space="0" w:color="auto"/>
        <w:right w:val="single" w:sz="8" w:space="0" w:color="auto"/>
      </w:pBdr>
      <w:spacing w:before="100" w:beforeAutospacing="1" w:after="100" w:afterAutospacing="1" w:line="240" w:lineRule="auto"/>
      <w:textAlignment w:val="center"/>
    </w:pPr>
    <w:rPr>
      <w:sz w:val="24"/>
      <w:szCs w:val="24"/>
      <w:lang w:val="ru-RU" w:eastAsia="ru-RU"/>
    </w:rPr>
  </w:style>
  <w:style w:type="paragraph" w:customStyle="1" w:styleId="xl69">
    <w:name w:val="xl69"/>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0">
    <w:name w:val="xl70"/>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1">
    <w:name w:val="xl71"/>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2">
    <w:name w:val="xl72"/>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3">
    <w:name w:val="xl73"/>
    <w:basedOn w:val="a"/>
    <w:rsid w:val="00384D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4">
    <w:name w:val="xl74"/>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5">
    <w:name w:val="xl75"/>
    <w:basedOn w:val="a"/>
    <w:rsid w:val="00384DB8"/>
    <w:pPr>
      <w:pBdr>
        <w:bottom w:val="single" w:sz="8" w:space="0" w:color="auto"/>
        <w:right w:val="single" w:sz="8" w:space="0" w:color="auto"/>
      </w:pBdr>
      <w:spacing w:before="100" w:beforeAutospacing="1" w:after="100" w:afterAutospacing="1" w:line="240" w:lineRule="auto"/>
      <w:textAlignment w:val="center"/>
    </w:pPr>
    <w:rPr>
      <w:sz w:val="24"/>
      <w:szCs w:val="24"/>
      <w:lang w:val="ru-RU" w:eastAsia="ru-RU"/>
    </w:rPr>
  </w:style>
  <w:style w:type="paragraph" w:customStyle="1" w:styleId="xl76">
    <w:name w:val="xl76"/>
    <w:basedOn w:val="a"/>
    <w:rsid w:val="00384DB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7">
    <w:name w:val="xl77"/>
    <w:basedOn w:val="a"/>
    <w:rsid w:val="00384DB8"/>
    <w:pPr>
      <w:pBdr>
        <w:left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8">
    <w:name w:val="xl78"/>
    <w:basedOn w:val="a"/>
    <w:rsid w:val="00384DB8"/>
    <w:pPr>
      <w:pBdr>
        <w:top w:val="single" w:sz="8" w:space="0" w:color="auto"/>
        <w:lef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9">
    <w:name w:val="xl79"/>
    <w:basedOn w:val="a"/>
    <w:rsid w:val="00384DB8"/>
    <w:pPr>
      <w:pBdr>
        <w:left w:val="single" w:sz="8" w:space="0" w:color="auto"/>
        <w:bottom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0">
    <w:name w:val="xl80"/>
    <w:basedOn w:val="a"/>
    <w:rsid w:val="00384DB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81">
    <w:name w:val="xl81"/>
    <w:basedOn w:val="a"/>
    <w:rsid w:val="00384DB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82">
    <w:name w:val="xl82"/>
    <w:basedOn w:val="a"/>
    <w:rsid w:val="00384D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3">
    <w:name w:val="xl83"/>
    <w:basedOn w:val="a"/>
    <w:rsid w:val="00384DB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4">
    <w:name w:val="xl84"/>
    <w:basedOn w:val="a"/>
    <w:rsid w:val="00384DB8"/>
    <w:pPr>
      <w:pBdr>
        <w:top w:val="single" w:sz="8" w:space="0" w:color="auto"/>
        <w:bottom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5">
    <w:name w:val="xl85"/>
    <w:basedOn w:val="a"/>
    <w:rsid w:val="00384DB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numbering" w:customStyle="1" w:styleId="2f1">
    <w:name w:val="Нет списка2"/>
    <w:next w:val="a2"/>
    <w:uiPriority w:val="99"/>
    <w:semiHidden/>
    <w:rsid w:val="00384DB8"/>
  </w:style>
  <w:style w:type="paragraph" w:customStyle="1" w:styleId="251">
    <w:name w:val="Основной текст с отступом 25"/>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customStyle="1" w:styleId="260">
    <w:name w:val="Основной текст 26"/>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table" w:customStyle="1" w:styleId="2f2">
    <w:name w:val="Сетка таблицы2"/>
    <w:basedOn w:val="a1"/>
    <w:next w:val="af9"/>
    <w:rsid w:val="00384DB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
    <w:rsid w:val="00384DB8"/>
    <w:pPr>
      <w:spacing w:before="100" w:beforeAutospacing="1" w:after="100" w:afterAutospacing="1" w:line="240" w:lineRule="auto"/>
    </w:pPr>
    <w:rPr>
      <w:sz w:val="18"/>
      <w:szCs w:val="18"/>
      <w:lang w:val="ru-RU" w:eastAsia="ru-RU"/>
    </w:rPr>
  </w:style>
  <w:style w:type="paragraph" w:customStyle="1" w:styleId="font6">
    <w:name w:val="font6"/>
    <w:basedOn w:val="a"/>
    <w:rsid w:val="00384DB8"/>
    <w:pPr>
      <w:spacing w:before="100" w:beforeAutospacing="1" w:after="100" w:afterAutospacing="1" w:line="240" w:lineRule="auto"/>
    </w:pPr>
    <w:rPr>
      <w:sz w:val="18"/>
      <w:szCs w:val="18"/>
      <w:lang w:val="ru-RU" w:eastAsia="ru-RU"/>
    </w:rPr>
  </w:style>
  <w:style w:type="paragraph" w:customStyle="1" w:styleId="xl86">
    <w:name w:val="xl86"/>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 w:val="18"/>
      <w:szCs w:val="18"/>
      <w:lang w:val="ru-RU" w:eastAsia="ru-RU"/>
    </w:rPr>
  </w:style>
  <w:style w:type="paragraph" w:customStyle="1" w:styleId="xl87">
    <w:name w:val="xl87"/>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8"/>
      <w:szCs w:val="18"/>
      <w:lang w:val="ru-RU" w:eastAsia="ru-RU"/>
    </w:rPr>
  </w:style>
  <w:style w:type="paragraph" w:customStyle="1" w:styleId="xl88">
    <w:name w:val="xl88"/>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 w:val="18"/>
      <w:szCs w:val="18"/>
      <w:lang w:val="ru-RU" w:eastAsia="ru-RU"/>
    </w:rPr>
  </w:style>
  <w:style w:type="paragraph" w:customStyle="1" w:styleId="xl89">
    <w:name w:val="xl89"/>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 w:val="18"/>
      <w:szCs w:val="18"/>
      <w:lang w:val="ru-RU" w:eastAsia="ru-RU"/>
    </w:rPr>
  </w:style>
  <w:style w:type="paragraph" w:customStyle="1" w:styleId="xl90">
    <w:name w:val="xl90"/>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8"/>
      <w:szCs w:val="18"/>
      <w:lang w:val="ru-RU" w:eastAsia="ru-RU"/>
    </w:rPr>
  </w:style>
  <w:style w:type="paragraph" w:customStyle="1" w:styleId="xl91">
    <w:name w:val="xl91"/>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ru-RU" w:eastAsia="ru-RU"/>
    </w:rPr>
  </w:style>
  <w:style w:type="paragraph" w:customStyle="1" w:styleId="xl92">
    <w:name w:val="xl92"/>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lang w:val="ru-RU" w:eastAsia="ru-RU"/>
    </w:rPr>
  </w:style>
  <w:style w:type="paragraph" w:customStyle="1" w:styleId="xl93">
    <w:name w:val="xl93"/>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8"/>
      <w:szCs w:val="18"/>
      <w:lang w:val="ru-RU" w:eastAsia="ru-RU"/>
    </w:rPr>
  </w:style>
  <w:style w:type="paragraph" w:customStyle="1" w:styleId="xl94">
    <w:name w:val="xl94"/>
    <w:basedOn w:val="a"/>
    <w:rsid w:val="00384DB8"/>
    <w:pPr>
      <w:pBdr>
        <w:top w:val="single" w:sz="4" w:space="0" w:color="auto"/>
        <w:left w:val="single" w:sz="4" w:space="0" w:color="auto"/>
        <w:bottom w:val="single" w:sz="4" w:space="0" w:color="auto"/>
      </w:pBdr>
      <w:spacing w:before="100" w:beforeAutospacing="1" w:after="100" w:afterAutospacing="1" w:line="240" w:lineRule="auto"/>
      <w:jc w:val="center"/>
    </w:pPr>
    <w:rPr>
      <w:b/>
      <w:bCs/>
      <w:sz w:val="18"/>
      <w:szCs w:val="18"/>
      <w:lang w:val="ru-RU" w:eastAsia="ru-RU"/>
    </w:rPr>
  </w:style>
  <w:style w:type="paragraph" w:customStyle="1" w:styleId="xl95">
    <w:name w:val="xl95"/>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16"/>
      <w:szCs w:val="16"/>
      <w:lang w:val="ru-RU" w:eastAsia="ru-RU"/>
    </w:rPr>
  </w:style>
  <w:style w:type="paragraph" w:customStyle="1" w:styleId="xl96">
    <w:name w:val="xl96"/>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val="ru-RU" w:eastAsia="ru-RU"/>
    </w:rPr>
  </w:style>
  <w:style w:type="paragraph" w:customStyle="1" w:styleId="xl97">
    <w:name w:val="xl97"/>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val="ru-RU" w:eastAsia="ru-RU"/>
    </w:rPr>
  </w:style>
  <w:style w:type="paragraph" w:customStyle="1" w:styleId="xl98">
    <w:name w:val="xl98"/>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ru-RU" w:eastAsia="ru-RU"/>
    </w:rPr>
  </w:style>
  <w:style w:type="paragraph" w:customStyle="1" w:styleId="xl99">
    <w:name w:val="xl99"/>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ru-RU" w:eastAsia="ru-RU"/>
    </w:rPr>
  </w:style>
  <w:style w:type="paragraph" w:customStyle="1" w:styleId="xl100">
    <w:name w:val="xl100"/>
    <w:basedOn w:val="a"/>
    <w:rsid w:val="00384DB8"/>
    <w:pPr>
      <w:pBdr>
        <w:top w:val="single" w:sz="4" w:space="0" w:color="auto"/>
        <w:bottom w:val="single" w:sz="4" w:space="0" w:color="auto"/>
      </w:pBdr>
      <w:spacing w:before="100" w:beforeAutospacing="1" w:after="100" w:afterAutospacing="1" w:line="240" w:lineRule="auto"/>
      <w:jc w:val="center"/>
    </w:pPr>
    <w:rPr>
      <w:b/>
      <w:bCs/>
      <w:sz w:val="18"/>
      <w:szCs w:val="18"/>
      <w:lang w:val="ru-RU" w:eastAsia="ru-RU"/>
    </w:rPr>
  </w:style>
  <w:style w:type="paragraph" w:customStyle="1" w:styleId="xl101">
    <w:name w:val="xl101"/>
    <w:basedOn w:val="a"/>
    <w:rsid w:val="00384DB8"/>
    <w:pPr>
      <w:pBdr>
        <w:top w:val="single" w:sz="4" w:space="0" w:color="auto"/>
        <w:bottom w:val="single" w:sz="4" w:space="0" w:color="auto"/>
        <w:right w:val="single" w:sz="4" w:space="0" w:color="auto"/>
      </w:pBdr>
      <w:spacing w:before="100" w:beforeAutospacing="1" w:after="100" w:afterAutospacing="1" w:line="240" w:lineRule="auto"/>
      <w:jc w:val="center"/>
    </w:pPr>
    <w:rPr>
      <w:b/>
      <w:bCs/>
      <w:sz w:val="18"/>
      <w:szCs w:val="18"/>
      <w:lang w:val="ru-RU" w:eastAsia="ru-RU"/>
    </w:rPr>
  </w:style>
  <w:style w:type="paragraph" w:customStyle="1" w:styleId="xl102">
    <w:name w:val="xl102"/>
    <w:basedOn w:val="a"/>
    <w:rsid w:val="00384DB8"/>
    <w:pPr>
      <w:pBdr>
        <w:bottom w:val="single" w:sz="4" w:space="0" w:color="auto"/>
      </w:pBdr>
      <w:spacing w:before="100" w:beforeAutospacing="1" w:after="100" w:afterAutospacing="1" w:line="240" w:lineRule="auto"/>
      <w:jc w:val="center"/>
      <w:textAlignment w:val="center"/>
    </w:pPr>
    <w:rPr>
      <w:rFonts w:ascii="Tahoma" w:hAnsi="Tahoma" w:cs="Tahoma"/>
      <w:b/>
      <w:bCs/>
      <w:sz w:val="32"/>
      <w:szCs w:val="32"/>
      <w:lang w:val="ru-RU" w:eastAsia="ru-RU"/>
    </w:rPr>
  </w:style>
  <w:style w:type="character" w:styleId="affff5">
    <w:name w:val="annotation reference"/>
    <w:basedOn w:val="a0"/>
    <w:uiPriority w:val="99"/>
    <w:semiHidden/>
    <w:unhideWhenUsed/>
    <w:rsid w:val="00384DB8"/>
    <w:rPr>
      <w:sz w:val="16"/>
      <w:szCs w:val="16"/>
    </w:rPr>
  </w:style>
  <w:style w:type="paragraph" w:styleId="affff6">
    <w:name w:val="annotation text"/>
    <w:basedOn w:val="a"/>
    <w:link w:val="affff7"/>
    <w:uiPriority w:val="99"/>
    <w:semiHidden/>
    <w:unhideWhenUsed/>
    <w:rsid w:val="00384DB8"/>
    <w:pPr>
      <w:spacing w:after="0" w:line="240" w:lineRule="auto"/>
    </w:pPr>
    <w:rPr>
      <w:sz w:val="20"/>
      <w:szCs w:val="20"/>
      <w:lang w:val="ru-RU" w:eastAsia="ru-RU"/>
    </w:rPr>
  </w:style>
  <w:style w:type="character" w:customStyle="1" w:styleId="affff7">
    <w:name w:val="Текст примечания Знак"/>
    <w:basedOn w:val="a0"/>
    <w:link w:val="affff6"/>
    <w:uiPriority w:val="99"/>
    <w:semiHidden/>
    <w:rsid w:val="00384DB8"/>
    <w:rPr>
      <w:rFonts w:ascii="Times New Roman" w:eastAsia="Times New Roman" w:hAnsi="Times New Roman" w:cs="Times New Roman"/>
      <w:sz w:val="20"/>
      <w:szCs w:val="20"/>
      <w:lang w:eastAsia="ru-RU"/>
    </w:rPr>
  </w:style>
  <w:style w:type="character" w:customStyle="1" w:styleId="311pt">
    <w:name w:val="Основной текст (3) + 11 pt"/>
    <w:basedOn w:val="36"/>
    <w:rsid w:val="00384DB8"/>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95pt">
    <w:name w:val="Основной текст (2) + 9;5 pt;Полужирный"/>
    <w:basedOn w:val="29"/>
    <w:rsid w:val="00384DB8"/>
    <w:rPr>
      <w:rFonts w:ascii="Times New Roman" w:eastAsia="Times New Roman" w:hAnsi="Times New Roman" w:cs="Arial"/>
      <w:b/>
      <w:bCs/>
      <w:i w:val="0"/>
      <w:iCs w:val="0"/>
      <w:color w:val="000000"/>
      <w:spacing w:val="0"/>
      <w:w w:val="100"/>
      <w:position w:val="0"/>
      <w:sz w:val="19"/>
      <w:szCs w:val="19"/>
      <w:shd w:val="clear" w:color="auto" w:fill="FFFFFF"/>
      <w:lang w:val="ru-RU" w:eastAsia="ru-RU" w:bidi="ru-RU"/>
    </w:rPr>
  </w:style>
  <w:style w:type="character" w:customStyle="1" w:styleId="212pt">
    <w:name w:val="Основной текст (2) + 12 pt"/>
    <w:basedOn w:val="29"/>
    <w:rsid w:val="00384DB8"/>
    <w:rPr>
      <w:rFonts w:ascii="Times New Roman" w:eastAsia="Times New Roman" w:hAnsi="Times New Roman" w:cs="Arial"/>
      <w:i w:val="0"/>
      <w:iCs w:val="0"/>
      <w:color w:val="000000"/>
      <w:spacing w:val="0"/>
      <w:w w:val="100"/>
      <w:position w:val="0"/>
      <w:sz w:val="24"/>
      <w:szCs w:val="24"/>
      <w:shd w:val="clear" w:color="auto" w:fill="FFFFFF"/>
      <w:lang w:val="ru-RU" w:eastAsia="ru-RU" w:bidi="ru-RU"/>
    </w:rPr>
  </w:style>
  <w:style w:type="character" w:customStyle="1" w:styleId="211pt">
    <w:name w:val="Основной текст (2) + 11 pt;Полужирный"/>
    <w:basedOn w:val="29"/>
    <w:rsid w:val="00384DB8"/>
    <w:rPr>
      <w:rFonts w:ascii="Times New Roman" w:eastAsia="Times New Roman" w:hAnsi="Times New Roman" w:cs="Arial"/>
      <w:b/>
      <w:bCs/>
      <w:i w:val="0"/>
      <w:iCs w:val="0"/>
      <w:color w:val="000000"/>
      <w:spacing w:val="0"/>
      <w:w w:val="100"/>
      <w:position w:val="0"/>
      <w:sz w:val="22"/>
      <w:szCs w:val="22"/>
      <w:shd w:val="clear" w:color="auto" w:fill="FFFFFF"/>
      <w:lang w:val="ru-RU" w:eastAsia="ru-RU" w:bidi="ru-RU"/>
    </w:rPr>
  </w:style>
  <w:style w:type="character" w:customStyle="1" w:styleId="affff8">
    <w:name w:val="Без интервала Знак Знак"/>
    <w:locked/>
    <w:rsid w:val="00384DB8"/>
    <w:rPr>
      <w:rFonts w:ascii="Calibri" w:hAnsi="Calibri"/>
      <w:lang w:eastAsia="ru-RU"/>
    </w:rPr>
  </w:style>
  <w:style w:type="paragraph" w:customStyle="1" w:styleId="1b">
    <w:name w:val="Абзац списка1"/>
    <w:basedOn w:val="a"/>
    <w:rsid w:val="00384DB8"/>
    <w:pPr>
      <w:ind w:left="720"/>
    </w:pPr>
    <w:rPr>
      <w:rFonts w:ascii="Calibri" w:eastAsia="Calibri" w:hAnsi="Calibri"/>
      <w:lang w:val="ru-RU" w:eastAsia="ru-RU"/>
    </w:rPr>
  </w:style>
  <w:style w:type="table" w:customStyle="1" w:styleId="110">
    <w:name w:val="Сетка таблицы11"/>
    <w:basedOn w:val="a1"/>
    <w:next w:val="af9"/>
    <w:rsid w:val="00384DB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pt">
    <w:name w:val="Основной текст (2) + 14 pt"/>
    <w:basedOn w:val="29"/>
    <w:rsid w:val="00006169"/>
    <w:rPr>
      <w:rFonts w:ascii="Book Antiqua" w:eastAsia="Book Antiqua" w:hAnsi="Book Antiqua" w:cs="Book Antiqua"/>
      <w:i w:val="0"/>
      <w:iCs w:val="0"/>
      <w:color w:val="000000"/>
      <w:spacing w:val="20"/>
      <w:w w:val="100"/>
      <w:position w:val="0"/>
      <w:sz w:val="28"/>
      <w:szCs w:val="28"/>
      <w:shd w:val="clear" w:color="auto" w:fill="FFFFFF"/>
      <w:lang w:val="ru-RU" w:eastAsia="ru-RU" w:bidi="ru-RU"/>
    </w:rPr>
  </w:style>
  <w:style w:type="character" w:customStyle="1" w:styleId="213pt">
    <w:name w:val="Основной текст (2) + 13 pt"/>
    <w:aliases w:val="Курсив"/>
    <w:basedOn w:val="29"/>
    <w:rsid w:val="00006169"/>
    <w:rPr>
      <w:rFonts w:ascii="Book Antiqua" w:eastAsia="Book Antiqua" w:hAnsi="Book Antiqua" w:cs="Book Antiqua"/>
      <w:i/>
      <w:iCs/>
      <w:color w:val="000000"/>
      <w:spacing w:val="0"/>
      <w:w w:val="100"/>
      <w:position w:val="0"/>
      <w:sz w:val="26"/>
      <w:szCs w:val="26"/>
      <w:shd w:val="clear" w:color="auto" w:fill="FFFFFF"/>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line number" w:uiPriority="0"/>
    <w:lsdException w:name="page number" w:uiPriority="0"/>
    <w:lsdException w:name="Lis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Indent" w:uiPriority="0"/>
    <w:lsdException w:name="List Continue 2" w:uiPriority="0"/>
    <w:lsdException w:name="List Continue 3"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FA"/>
    <w:rPr>
      <w:rFonts w:ascii="Times New Roman" w:eastAsia="Times New Roman" w:hAnsi="Times New Roman" w:cs="Times New Roman"/>
      <w:lang w:val="en-US"/>
    </w:rPr>
  </w:style>
  <w:style w:type="paragraph" w:styleId="1">
    <w:name w:val="heading 1"/>
    <w:basedOn w:val="a"/>
    <w:next w:val="a"/>
    <w:link w:val="10"/>
    <w:uiPriority w:val="9"/>
    <w:qFormat/>
    <w:rsid w:val="004D4C63"/>
    <w:pPr>
      <w:keepNext/>
      <w:spacing w:before="240" w:after="60" w:line="240" w:lineRule="auto"/>
      <w:outlineLvl w:val="0"/>
    </w:pPr>
    <w:rPr>
      <w:rFonts w:ascii="Cambria" w:hAnsi="Cambria"/>
      <w:b/>
      <w:bCs/>
      <w:kern w:val="32"/>
      <w:sz w:val="32"/>
      <w:szCs w:val="32"/>
      <w:lang w:val="ru-RU" w:eastAsia="ru-RU"/>
    </w:rPr>
  </w:style>
  <w:style w:type="paragraph" w:styleId="20">
    <w:name w:val="heading 2"/>
    <w:basedOn w:val="a"/>
    <w:next w:val="a"/>
    <w:link w:val="21"/>
    <w:unhideWhenUsed/>
    <w:qFormat/>
    <w:rsid w:val="00810AF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basedOn w:val="a"/>
    <w:next w:val="a"/>
    <w:link w:val="31"/>
    <w:uiPriority w:val="9"/>
    <w:unhideWhenUsed/>
    <w:qFormat/>
    <w:rsid w:val="0043205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34C9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qFormat/>
    <w:rsid w:val="00384DB8"/>
    <w:pPr>
      <w:keepNext/>
      <w:spacing w:after="0" w:line="240" w:lineRule="auto"/>
      <w:outlineLvl w:val="4"/>
    </w:pPr>
    <w:rPr>
      <w:rFonts w:eastAsia="Arial Unicode MS"/>
      <w:b/>
      <w:bCs/>
      <w:sz w:val="24"/>
      <w:szCs w:val="20"/>
      <w:lang w:val="ru-RU" w:eastAsia="ru-RU"/>
    </w:rPr>
  </w:style>
  <w:style w:type="paragraph" w:styleId="6">
    <w:name w:val="heading 6"/>
    <w:basedOn w:val="a"/>
    <w:next w:val="a"/>
    <w:link w:val="60"/>
    <w:qFormat/>
    <w:rsid w:val="00384DB8"/>
    <w:pPr>
      <w:keepNext/>
      <w:spacing w:after="0" w:line="240" w:lineRule="auto"/>
      <w:ind w:firstLine="851"/>
      <w:jc w:val="center"/>
      <w:outlineLvl w:val="5"/>
    </w:pPr>
    <w:rPr>
      <w:rFonts w:eastAsia="Arial Unicode MS"/>
      <w:sz w:val="28"/>
      <w:szCs w:val="20"/>
      <w:lang w:val="ru-RU" w:eastAsia="ru-RU"/>
    </w:rPr>
  </w:style>
  <w:style w:type="paragraph" w:styleId="7">
    <w:name w:val="heading 7"/>
    <w:basedOn w:val="a"/>
    <w:next w:val="a"/>
    <w:link w:val="70"/>
    <w:qFormat/>
    <w:rsid w:val="00384DB8"/>
    <w:pPr>
      <w:keepNext/>
      <w:spacing w:after="0" w:line="240" w:lineRule="auto"/>
      <w:jc w:val="center"/>
      <w:outlineLvl w:val="6"/>
    </w:pPr>
    <w:rPr>
      <w:b/>
      <w:sz w:val="28"/>
      <w:szCs w:val="20"/>
      <w:lang w:eastAsia="ru-RU"/>
    </w:rPr>
  </w:style>
  <w:style w:type="paragraph" w:styleId="8">
    <w:name w:val="heading 8"/>
    <w:basedOn w:val="a"/>
    <w:next w:val="a"/>
    <w:link w:val="80"/>
    <w:qFormat/>
    <w:rsid w:val="00384DB8"/>
    <w:pPr>
      <w:keepNext/>
      <w:spacing w:after="0" w:line="240" w:lineRule="auto"/>
      <w:jc w:val="both"/>
      <w:outlineLvl w:val="7"/>
    </w:pPr>
    <w:rPr>
      <w:sz w:val="28"/>
      <w:szCs w:val="24"/>
      <w:lang w:val="ru-RU" w:eastAsia="ru-RU"/>
    </w:rPr>
  </w:style>
  <w:style w:type="paragraph" w:styleId="9">
    <w:name w:val="heading 9"/>
    <w:basedOn w:val="a"/>
    <w:next w:val="a"/>
    <w:link w:val="90"/>
    <w:qFormat/>
    <w:rsid w:val="00384DB8"/>
    <w:pPr>
      <w:keepNext/>
      <w:spacing w:after="0" w:line="240" w:lineRule="auto"/>
      <w:outlineLvl w:val="8"/>
    </w:pPr>
    <w:rPr>
      <w:b/>
      <w:sz w:val="28"/>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4C63"/>
    <w:rPr>
      <w:rFonts w:ascii="Cambria" w:eastAsia="Times New Roman" w:hAnsi="Cambria" w:cs="Times New Roman"/>
      <w:b/>
      <w:bCs/>
      <w:kern w:val="32"/>
      <w:sz w:val="32"/>
      <w:szCs w:val="32"/>
      <w:lang w:eastAsia="ru-RU"/>
    </w:rPr>
  </w:style>
  <w:style w:type="character" w:customStyle="1" w:styleId="21">
    <w:name w:val="Заголовок 2 Знак"/>
    <w:basedOn w:val="a0"/>
    <w:link w:val="20"/>
    <w:rsid w:val="00810AFA"/>
    <w:rPr>
      <w:rFonts w:asciiTheme="majorHAnsi" w:eastAsiaTheme="majorEastAsia" w:hAnsiTheme="majorHAnsi" w:cstheme="majorBidi"/>
      <w:b/>
      <w:bCs/>
      <w:color w:val="4F81BD" w:themeColor="accent1"/>
      <w:sz w:val="26"/>
      <w:szCs w:val="26"/>
      <w:lang w:val="en-US"/>
    </w:rPr>
  </w:style>
  <w:style w:type="character" w:customStyle="1" w:styleId="31">
    <w:name w:val="Заголовок 3 Знак"/>
    <w:basedOn w:val="a0"/>
    <w:link w:val="30"/>
    <w:uiPriority w:val="9"/>
    <w:rsid w:val="0043205B"/>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934C91"/>
    <w:rPr>
      <w:rFonts w:asciiTheme="majorHAnsi" w:eastAsiaTheme="majorEastAsia" w:hAnsiTheme="majorHAnsi" w:cstheme="majorBidi"/>
      <w:b/>
      <w:bCs/>
      <w:i/>
      <w:iCs/>
      <w:color w:val="4F81BD" w:themeColor="accent1"/>
      <w:lang w:val="en-US"/>
    </w:rPr>
  </w:style>
  <w:style w:type="paragraph" w:styleId="a3">
    <w:name w:val="No Spacing"/>
    <w:link w:val="a4"/>
    <w:uiPriority w:val="1"/>
    <w:qFormat/>
    <w:rsid w:val="004D4C63"/>
    <w:pPr>
      <w:spacing w:after="0" w:line="240" w:lineRule="auto"/>
    </w:pPr>
    <w:rPr>
      <w:rFonts w:ascii="Calibri" w:eastAsia="Times New Roman" w:hAnsi="Calibri" w:cs="Times New Roman"/>
      <w:lang w:eastAsia="ru-RU"/>
    </w:rPr>
  </w:style>
  <w:style w:type="character" w:customStyle="1" w:styleId="a4">
    <w:name w:val="Без интервала Знак"/>
    <w:basedOn w:val="a0"/>
    <w:link w:val="a3"/>
    <w:uiPriority w:val="1"/>
    <w:locked/>
    <w:rsid w:val="004D4C63"/>
    <w:rPr>
      <w:rFonts w:ascii="Calibri" w:eastAsia="Times New Roman" w:hAnsi="Calibri" w:cs="Times New Roman"/>
      <w:lang w:eastAsia="ru-RU"/>
    </w:rPr>
  </w:style>
  <w:style w:type="character" w:styleId="a5">
    <w:name w:val="Hyperlink"/>
    <w:basedOn w:val="a0"/>
    <w:uiPriority w:val="99"/>
    <w:rsid w:val="004D4C63"/>
    <w:rPr>
      <w:color w:val="0000FF"/>
      <w:u w:val="single"/>
    </w:rPr>
  </w:style>
  <w:style w:type="paragraph" w:styleId="22">
    <w:name w:val="Body Text Indent 2"/>
    <w:basedOn w:val="a"/>
    <w:link w:val="23"/>
    <w:uiPriority w:val="99"/>
    <w:unhideWhenUsed/>
    <w:rsid w:val="00810AFA"/>
    <w:pPr>
      <w:spacing w:after="120" w:line="480" w:lineRule="auto"/>
      <w:ind w:left="283"/>
    </w:pPr>
    <w:rPr>
      <w:rFonts w:ascii="Calibri" w:hAnsi="Calibri"/>
      <w:lang w:val="ru-RU" w:eastAsia="ru-RU"/>
    </w:rPr>
  </w:style>
  <w:style w:type="character" w:customStyle="1" w:styleId="23">
    <w:name w:val="Основной текст с отступом 2 Знак"/>
    <w:basedOn w:val="a0"/>
    <w:link w:val="22"/>
    <w:uiPriority w:val="99"/>
    <w:rsid w:val="00810AFA"/>
    <w:rPr>
      <w:rFonts w:ascii="Calibri" w:eastAsia="Times New Roman" w:hAnsi="Calibri" w:cs="Times New Roman"/>
      <w:lang w:eastAsia="ru-RU"/>
    </w:rPr>
  </w:style>
  <w:style w:type="paragraph" w:styleId="a6">
    <w:name w:val="Plain Text"/>
    <w:basedOn w:val="a"/>
    <w:link w:val="a7"/>
    <w:rsid w:val="00810AFA"/>
    <w:pPr>
      <w:spacing w:after="0" w:line="240" w:lineRule="auto"/>
    </w:pPr>
    <w:rPr>
      <w:rFonts w:ascii="Courier New" w:hAnsi="Courier New"/>
      <w:sz w:val="20"/>
      <w:szCs w:val="20"/>
      <w:lang w:val="ru-RU" w:eastAsia="ru-RU"/>
    </w:rPr>
  </w:style>
  <w:style w:type="character" w:customStyle="1" w:styleId="a7">
    <w:name w:val="Текст Знак"/>
    <w:basedOn w:val="a0"/>
    <w:link w:val="a6"/>
    <w:rsid w:val="00810AFA"/>
    <w:rPr>
      <w:rFonts w:ascii="Courier New" w:eastAsia="Times New Roman" w:hAnsi="Courier New" w:cs="Times New Roman"/>
      <w:sz w:val="20"/>
      <w:szCs w:val="20"/>
      <w:lang w:eastAsia="ru-RU"/>
    </w:rPr>
  </w:style>
  <w:style w:type="paragraph" w:styleId="a8">
    <w:name w:val="Body Text Indent"/>
    <w:basedOn w:val="a"/>
    <w:link w:val="a9"/>
    <w:unhideWhenUsed/>
    <w:rsid w:val="00D92A86"/>
    <w:pPr>
      <w:spacing w:after="120"/>
      <w:ind w:left="283"/>
    </w:pPr>
  </w:style>
  <w:style w:type="character" w:customStyle="1" w:styleId="a9">
    <w:name w:val="Основной текст с отступом Знак"/>
    <w:basedOn w:val="a0"/>
    <w:link w:val="a8"/>
    <w:rsid w:val="00D92A86"/>
    <w:rPr>
      <w:rFonts w:ascii="Times New Roman" w:eastAsia="Times New Roman" w:hAnsi="Times New Roman" w:cs="Times New Roman"/>
      <w:lang w:val="en-US"/>
    </w:rPr>
  </w:style>
  <w:style w:type="paragraph" w:customStyle="1" w:styleId="210">
    <w:name w:val="Основной текст с отступом 21"/>
    <w:basedOn w:val="a"/>
    <w:rsid w:val="00BB3041"/>
    <w:pPr>
      <w:overflowPunct w:val="0"/>
      <w:autoSpaceDE w:val="0"/>
      <w:autoSpaceDN w:val="0"/>
      <w:adjustRightInd w:val="0"/>
      <w:spacing w:after="0" w:line="240" w:lineRule="auto"/>
      <w:ind w:right="-766" w:firstLine="426"/>
      <w:jc w:val="both"/>
      <w:textAlignment w:val="baseline"/>
    </w:pPr>
    <w:rPr>
      <w:sz w:val="24"/>
      <w:szCs w:val="20"/>
      <w:lang w:val="ru-RU" w:eastAsia="ru-RU"/>
    </w:rPr>
  </w:style>
  <w:style w:type="paragraph" w:customStyle="1" w:styleId="aa">
    <w:name w:val="Рис№"/>
    <w:basedOn w:val="a"/>
    <w:rsid w:val="00BB3041"/>
    <w:pPr>
      <w:spacing w:after="0" w:line="240" w:lineRule="auto"/>
      <w:jc w:val="center"/>
    </w:pPr>
    <w:rPr>
      <w:sz w:val="24"/>
      <w:szCs w:val="24"/>
      <w:lang w:val="ru-RU" w:eastAsia="ru-RU"/>
    </w:rPr>
  </w:style>
  <w:style w:type="paragraph" w:customStyle="1" w:styleId="ab">
    <w:name w:val="ОТЧЕТ"/>
    <w:basedOn w:val="a"/>
    <w:link w:val="ac"/>
    <w:rsid w:val="00BB3041"/>
    <w:pPr>
      <w:spacing w:after="0" w:line="240" w:lineRule="auto"/>
      <w:ind w:firstLine="680"/>
      <w:jc w:val="both"/>
    </w:pPr>
    <w:rPr>
      <w:sz w:val="24"/>
      <w:szCs w:val="24"/>
      <w:lang w:val="ru-RU"/>
    </w:rPr>
  </w:style>
  <w:style w:type="character" w:customStyle="1" w:styleId="ac">
    <w:name w:val="ОТЧЕТ Знак"/>
    <w:link w:val="ab"/>
    <w:rsid w:val="00BB3041"/>
    <w:rPr>
      <w:rFonts w:ascii="Times New Roman" w:eastAsia="Times New Roman" w:hAnsi="Times New Roman" w:cs="Times New Roman"/>
      <w:sz w:val="24"/>
      <w:szCs w:val="24"/>
    </w:rPr>
  </w:style>
  <w:style w:type="paragraph" w:styleId="ad">
    <w:name w:val="Balloon Text"/>
    <w:basedOn w:val="a"/>
    <w:link w:val="ae"/>
    <w:uiPriority w:val="99"/>
    <w:unhideWhenUsed/>
    <w:rsid w:val="00BB3041"/>
    <w:pPr>
      <w:spacing w:after="0" w:line="240" w:lineRule="auto"/>
    </w:pPr>
    <w:rPr>
      <w:rFonts w:ascii="Tahoma" w:hAnsi="Tahoma" w:cs="Tahoma"/>
      <w:sz w:val="16"/>
      <w:szCs w:val="16"/>
    </w:rPr>
  </w:style>
  <w:style w:type="character" w:customStyle="1" w:styleId="ae">
    <w:name w:val="Текст выноски Знак"/>
    <w:basedOn w:val="a0"/>
    <w:link w:val="ad"/>
    <w:uiPriority w:val="99"/>
    <w:rsid w:val="00BB3041"/>
    <w:rPr>
      <w:rFonts w:ascii="Tahoma" w:eastAsia="Times New Roman" w:hAnsi="Tahoma" w:cs="Tahoma"/>
      <w:sz w:val="16"/>
      <w:szCs w:val="16"/>
      <w:lang w:val="en-US"/>
    </w:rPr>
  </w:style>
  <w:style w:type="character" w:styleId="af">
    <w:name w:val="Placeholder Text"/>
    <w:basedOn w:val="a0"/>
    <w:uiPriority w:val="99"/>
    <w:semiHidden/>
    <w:rsid w:val="001C1EC8"/>
    <w:rPr>
      <w:color w:val="808080"/>
    </w:rPr>
  </w:style>
  <w:style w:type="character" w:styleId="af0">
    <w:name w:val="Strong"/>
    <w:basedOn w:val="a0"/>
    <w:uiPriority w:val="22"/>
    <w:qFormat/>
    <w:rsid w:val="004E0010"/>
    <w:rPr>
      <w:b/>
      <w:bCs/>
    </w:rPr>
  </w:style>
  <w:style w:type="character" w:styleId="af1">
    <w:name w:val="Emphasis"/>
    <w:aliases w:val="ЗАГОЛОВОК"/>
    <w:basedOn w:val="a0"/>
    <w:uiPriority w:val="20"/>
    <w:qFormat/>
    <w:rsid w:val="004E0010"/>
    <w:rPr>
      <w:i/>
      <w:iCs/>
    </w:rPr>
  </w:style>
  <w:style w:type="paragraph" w:styleId="af2">
    <w:name w:val="Normal (Web)"/>
    <w:aliases w:val="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 Знак1 Знак Знак,Знак Знак Знак Знак Знак"/>
    <w:basedOn w:val="a"/>
    <w:uiPriority w:val="99"/>
    <w:unhideWhenUsed/>
    <w:qFormat/>
    <w:rsid w:val="00DF7818"/>
    <w:pPr>
      <w:spacing w:before="100" w:beforeAutospacing="1" w:after="100" w:afterAutospacing="1" w:line="240" w:lineRule="auto"/>
    </w:pPr>
    <w:rPr>
      <w:sz w:val="24"/>
      <w:szCs w:val="24"/>
      <w:lang w:val="ru-RU" w:eastAsia="ru-RU"/>
    </w:rPr>
  </w:style>
  <w:style w:type="paragraph" w:customStyle="1" w:styleId="af3">
    <w:name w:val="А_Параграф"/>
    <w:basedOn w:val="a"/>
    <w:qFormat/>
    <w:rsid w:val="00AE26C9"/>
    <w:pPr>
      <w:spacing w:after="400" w:line="240" w:lineRule="auto"/>
      <w:ind w:firstLine="709"/>
      <w:contextualSpacing/>
      <w:jc w:val="both"/>
    </w:pPr>
    <w:rPr>
      <w:sz w:val="28"/>
      <w:szCs w:val="24"/>
      <w:lang w:val="ru-RU" w:eastAsia="ru-RU"/>
    </w:rPr>
  </w:style>
  <w:style w:type="paragraph" w:styleId="af4">
    <w:name w:val="Body Text"/>
    <w:basedOn w:val="a"/>
    <w:link w:val="af5"/>
    <w:uiPriority w:val="99"/>
    <w:unhideWhenUsed/>
    <w:rsid w:val="008D3C45"/>
    <w:pPr>
      <w:spacing w:after="120"/>
    </w:pPr>
  </w:style>
  <w:style w:type="character" w:customStyle="1" w:styleId="af5">
    <w:name w:val="Основной текст Знак"/>
    <w:basedOn w:val="a0"/>
    <w:link w:val="af4"/>
    <w:uiPriority w:val="99"/>
    <w:rsid w:val="008D3C45"/>
    <w:rPr>
      <w:rFonts w:ascii="Times New Roman" w:eastAsia="Times New Roman" w:hAnsi="Times New Roman" w:cs="Times New Roman"/>
      <w:lang w:val="en-US"/>
    </w:rPr>
  </w:style>
  <w:style w:type="paragraph" w:customStyle="1" w:styleId="af6">
    <w:name w:val="Базовый"/>
    <w:rsid w:val="001337AC"/>
    <w:pPr>
      <w:suppressAutoHyphens/>
    </w:pPr>
    <w:rPr>
      <w:rFonts w:ascii="Times New Roman" w:eastAsia="Times New Roman" w:hAnsi="Times New Roman" w:cs="Times New Roman"/>
      <w:color w:val="00000A"/>
      <w:sz w:val="24"/>
      <w:szCs w:val="24"/>
      <w:lang w:eastAsia="ru-RU"/>
    </w:rPr>
  </w:style>
  <w:style w:type="character" w:customStyle="1" w:styleId="apple-style-span">
    <w:name w:val="apple-style-span"/>
    <w:basedOn w:val="a0"/>
    <w:rsid w:val="006B3206"/>
  </w:style>
  <w:style w:type="character" w:customStyle="1" w:styleId="af7">
    <w:name w:val="Основной текст_"/>
    <w:basedOn w:val="a0"/>
    <w:link w:val="11"/>
    <w:rsid w:val="00E4570D"/>
    <w:rPr>
      <w:rFonts w:ascii="Times New Roman" w:eastAsia="Times New Roman" w:hAnsi="Times New Roman" w:cs="Times New Roman"/>
      <w:w w:val="80"/>
      <w:sz w:val="34"/>
      <w:szCs w:val="34"/>
    </w:rPr>
  </w:style>
  <w:style w:type="paragraph" w:customStyle="1" w:styleId="11">
    <w:name w:val="Основной текст1"/>
    <w:basedOn w:val="a"/>
    <w:link w:val="af7"/>
    <w:rsid w:val="00E4570D"/>
    <w:pPr>
      <w:widowControl w:val="0"/>
      <w:spacing w:after="100" w:line="240" w:lineRule="auto"/>
      <w:ind w:firstLine="400"/>
    </w:pPr>
    <w:rPr>
      <w:w w:val="80"/>
      <w:sz w:val="34"/>
      <w:szCs w:val="34"/>
      <w:lang w:val="ru-RU"/>
    </w:rPr>
  </w:style>
  <w:style w:type="character" w:customStyle="1" w:styleId="FontStyle136">
    <w:name w:val="Font Style136"/>
    <w:basedOn w:val="a0"/>
    <w:uiPriority w:val="99"/>
    <w:rsid w:val="00E4570D"/>
    <w:rPr>
      <w:rFonts w:ascii="Times New Roman" w:hAnsi="Times New Roman" w:cs="Times New Roman"/>
      <w:sz w:val="24"/>
      <w:szCs w:val="24"/>
    </w:rPr>
  </w:style>
  <w:style w:type="paragraph" w:styleId="af8">
    <w:name w:val="List Paragraph"/>
    <w:basedOn w:val="a"/>
    <w:uiPriority w:val="34"/>
    <w:qFormat/>
    <w:rsid w:val="00E4570D"/>
    <w:pPr>
      <w:ind w:left="720"/>
      <w:contextualSpacing/>
    </w:pPr>
    <w:rPr>
      <w:rFonts w:ascii="Calibri" w:hAnsi="Calibri"/>
      <w:lang w:val="ru-RU" w:eastAsia="ru-RU"/>
    </w:rPr>
  </w:style>
  <w:style w:type="table" w:styleId="af9">
    <w:name w:val="Table Grid"/>
    <w:basedOn w:val="a1"/>
    <w:uiPriority w:val="59"/>
    <w:rsid w:val="00090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1"/>
    <w:basedOn w:val="a0"/>
    <w:rsid w:val="00BF11AC"/>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basedOn w:val="a0"/>
    <w:rsid w:val="00BF11AC"/>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afa">
    <w:name w:val="ПМИ основной текст"/>
    <w:basedOn w:val="a"/>
    <w:link w:val="afb"/>
    <w:qFormat/>
    <w:rsid w:val="0085312D"/>
    <w:pPr>
      <w:spacing w:after="0" w:line="360" w:lineRule="auto"/>
      <w:ind w:firstLine="850"/>
      <w:jc w:val="both"/>
    </w:pPr>
    <w:rPr>
      <w:rFonts w:eastAsia="Calibri"/>
      <w:sz w:val="26"/>
      <w:lang w:val="ru-RU"/>
    </w:rPr>
  </w:style>
  <w:style w:type="character" w:customStyle="1" w:styleId="afb">
    <w:name w:val="ПМИ основной текст Знак"/>
    <w:basedOn w:val="a0"/>
    <w:link w:val="afa"/>
    <w:rsid w:val="0085312D"/>
    <w:rPr>
      <w:rFonts w:ascii="Times New Roman" w:eastAsia="Calibri" w:hAnsi="Times New Roman" w:cs="Times New Roman"/>
      <w:sz w:val="26"/>
    </w:rPr>
  </w:style>
  <w:style w:type="paragraph" w:customStyle="1" w:styleId="dt-p">
    <w:name w:val="dt-p"/>
    <w:basedOn w:val="a"/>
    <w:rsid w:val="00353ECE"/>
    <w:pPr>
      <w:spacing w:before="100" w:beforeAutospacing="1" w:after="100" w:afterAutospacing="1" w:line="240" w:lineRule="auto"/>
    </w:pPr>
    <w:rPr>
      <w:sz w:val="24"/>
      <w:szCs w:val="24"/>
      <w:lang w:val="ru-RU" w:eastAsia="ru-RU"/>
    </w:rPr>
  </w:style>
  <w:style w:type="character" w:customStyle="1" w:styleId="dt-m">
    <w:name w:val="dt-m"/>
    <w:basedOn w:val="a0"/>
    <w:rsid w:val="00FC4121"/>
  </w:style>
  <w:style w:type="paragraph" w:styleId="afc">
    <w:name w:val="header"/>
    <w:aliases w:val=" Знак"/>
    <w:basedOn w:val="a"/>
    <w:link w:val="afd"/>
    <w:uiPriority w:val="99"/>
    <w:unhideWhenUsed/>
    <w:rsid w:val="002B1417"/>
    <w:pPr>
      <w:tabs>
        <w:tab w:val="center" w:pos="4677"/>
        <w:tab w:val="right" w:pos="9355"/>
      </w:tabs>
      <w:spacing w:after="0" w:line="240" w:lineRule="auto"/>
    </w:pPr>
  </w:style>
  <w:style w:type="character" w:customStyle="1" w:styleId="afd">
    <w:name w:val="Верхний колонтитул Знак"/>
    <w:aliases w:val=" Знак Знак"/>
    <w:basedOn w:val="a0"/>
    <w:link w:val="afc"/>
    <w:uiPriority w:val="99"/>
    <w:rsid w:val="002B1417"/>
    <w:rPr>
      <w:rFonts w:ascii="Times New Roman" w:eastAsia="Times New Roman" w:hAnsi="Times New Roman" w:cs="Times New Roman"/>
      <w:lang w:val="en-US"/>
    </w:rPr>
  </w:style>
  <w:style w:type="paragraph" w:styleId="afe">
    <w:name w:val="footer"/>
    <w:basedOn w:val="a"/>
    <w:link w:val="aff"/>
    <w:uiPriority w:val="99"/>
    <w:unhideWhenUsed/>
    <w:rsid w:val="002B1417"/>
    <w:pPr>
      <w:tabs>
        <w:tab w:val="center" w:pos="4677"/>
        <w:tab w:val="right" w:pos="9355"/>
      </w:tabs>
      <w:spacing w:after="0" w:line="240" w:lineRule="auto"/>
    </w:pPr>
  </w:style>
  <w:style w:type="character" w:customStyle="1" w:styleId="aff">
    <w:name w:val="Нижний колонтитул Знак"/>
    <w:basedOn w:val="a0"/>
    <w:link w:val="afe"/>
    <w:uiPriority w:val="99"/>
    <w:rsid w:val="002B1417"/>
    <w:rPr>
      <w:rFonts w:ascii="Times New Roman" w:eastAsia="Times New Roman" w:hAnsi="Times New Roman" w:cs="Times New Roman"/>
      <w:lang w:val="en-US"/>
    </w:rPr>
  </w:style>
  <w:style w:type="paragraph" w:styleId="24">
    <w:name w:val="Body Text 2"/>
    <w:basedOn w:val="a"/>
    <w:link w:val="25"/>
    <w:unhideWhenUsed/>
    <w:rsid w:val="00044EE2"/>
    <w:pPr>
      <w:spacing w:after="120" w:line="480" w:lineRule="auto"/>
    </w:pPr>
    <w:rPr>
      <w:rFonts w:ascii="Calibri" w:hAnsi="Calibri"/>
      <w:lang w:val="ru-RU" w:eastAsia="ru-RU"/>
    </w:rPr>
  </w:style>
  <w:style w:type="character" w:customStyle="1" w:styleId="25">
    <w:name w:val="Основной текст 2 Знак"/>
    <w:basedOn w:val="a0"/>
    <w:link w:val="24"/>
    <w:rsid w:val="00044EE2"/>
    <w:rPr>
      <w:rFonts w:ascii="Calibri" w:eastAsia="Times New Roman" w:hAnsi="Calibri" w:cs="Times New Roman"/>
      <w:lang w:eastAsia="ru-RU"/>
    </w:rPr>
  </w:style>
  <w:style w:type="character" w:customStyle="1" w:styleId="71">
    <w:name w:val="Основной текст7"/>
    <w:rsid w:val="00365A26"/>
    <w:rPr>
      <w:sz w:val="22"/>
      <w:szCs w:val="22"/>
      <w:shd w:val="clear" w:color="auto" w:fill="FFFFFF"/>
    </w:rPr>
  </w:style>
  <w:style w:type="character" w:customStyle="1" w:styleId="61">
    <w:name w:val="Основной текст + Курсив6"/>
    <w:rsid w:val="00365A26"/>
    <w:rPr>
      <w:rFonts w:ascii="Times New Roman" w:eastAsia="Times New Roman" w:hAnsi="Times New Roman" w:cs="Times New Roman"/>
      <w:b w:val="0"/>
      <w:bCs w:val="0"/>
      <w:i/>
      <w:iCs/>
      <w:smallCaps w:val="0"/>
      <w:strike w:val="0"/>
      <w:spacing w:val="0"/>
      <w:sz w:val="19"/>
      <w:szCs w:val="19"/>
    </w:rPr>
  </w:style>
  <w:style w:type="character" w:customStyle="1" w:styleId="51">
    <w:name w:val="Основной текст + Курсив5"/>
    <w:rsid w:val="00365A26"/>
    <w:rPr>
      <w:rFonts w:ascii="Times New Roman" w:eastAsia="Times New Roman" w:hAnsi="Times New Roman" w:cs="Times New Roman"/>
      <w:b w:val="0"/>
      <w:bCs w:val="0"/>
      <w:i/>
      <w:iCs/>
      <w:smallCaps w:val="0"/>
      <w:strike w:val="0"/>
      <w:spacing w:val="0"/>
      <w:sz w:val="19"/>
      <w:szCs w:val="19"/>
    </w:rPr>
  </w:style>
  <w:style w:type="character" w:customStyle="1" w:styleId="Arial13">
    <w:name w:val="_Основной текст Arial 13пт Знак"/>
    <w:basedOn w:val="a0"/>
    <w:link w:val="Arial130"/>
    <w:uiPriority w:val="99"/>
    <w:locked/>
    <w:rsid w:val="00365A26"/>
    <w:rPr>
      <w:rFonts w:ascii="Arial" w:hAnsi="Arial" w:cs="Arial"/>
      <w:sz w:val="26"/>
      <w:szCs w:val="26"/>
    </w:rPr>
  </w:style>
  <w:style w:type="paragraph" w:customStyle="1" w:styleId="Arial130">
    <w:name w:val="_Основной текст Arial 13пт"/>
    <w:basedOn w:val="a"/>
    <w:link w:val="Arial13"/>
    <w:uiPriority w:val="99"/>
    <w:qFormat/>
    <w:rsid w:val="00365A26"/>
    <w:pPr>
      <w:spacing w:after="0" w:line="240" w:lineRule="auto"/>
      <w:ind w:firstLine="709"/>
      <w:jc w:val="both"/>
      <w:outlineLvl w:val="0"/>
    </w:pPr>
    <w:rPr>
      <w:rFonts w:ascii="Arial" w:eastAsiaTheme="minorHAnsi" w:hAnsi="Arial" w:cs="Arial"/>
      <w:sz w:val="26"/>
      <w:szCs w:val="26"/>
      <w:lang w:val="ru-RU"/>
    </w:rPr>
  </w:style>
  <w:style w:type="paragraph" w:styleId="aff0">
    <w:name w:val="Document Map"/>
    <w:basedOn w:val="a"/>
    <w:link w:val="aff1"/>
    <w:semiHidden/>
    <w:unhideWhenUsed/>
    <w:rsid w:val="00235CF5"/>
    <w:pPr>
      <w:spacing w:after="0" w:line="240" w:lineRule="auto"/>
    </w:pPr>
    <w:rPr>
      <w:rFonts w:ascii="Tahoma" w:eastAsiaTheme="minorHAnsi" w:hAnsi="Tahoma" w:cs="Tahoma"/>
      <w:sz w:val="16"/>
      <w:szCs w:val="16"/>
      <w:lang w:val="ru-RU"/>
    </w:rPr>
  </w:style>
  <w:style w:type="character" w:customStyle="1" w:styleId="aff1">
    <w:name w:val="Схема документа Знак"/>
    <w:basedOn w:val="a0"/>
    <w:link w:val="aff0"/>
    <w:semiHidden/>
    <w:rsid w:val="00235CF5"/>
    <w:rPr>
      <w:rFonts w:ascii="Tahoma" w:hAnsi="Tahoma" w:cs="Tahoma"/>
      <w:sz w:val="16"/>
      <w:szCs w:val="16"/>
    </w:rPr>
  </w:style>
  <w:style w:type="paragraph" w:styleId="12">
    <w:name w:val="toc 1"/>
    <w:basedOn w:val="a"/>
    <w:next w:val="a"/>
    <w:autoRedefine/>
    <w:uiPriority w:val="39"/>
    <w:unhideWhenUsed/>
    <w:rsid w:val="00235CF5"/>
    <w:pPr>
      <w:spacing w:after="100"/>
    </w:pPr>
    <w:rPr>
      <w:rFonts w:asciiTheme="minorHAnsi" w:eastAsiaTheme="minorHAnsi" w:hAnsiTheme="minorHAnsi" w:cstheme="minorBidi"/>
      <w:lang w:val="ru-RU"/>
    </w:rPr>
  </w:style>
  <w:style w:type="character" w:customStyle="1" w:styleId="aff2">
    <w:name w:val="Подпись к таблице_"/>
    <w:basedOn w:val="a0"/>
    <w:link w:val="aff3"/>
    <w:rsid w:val="00235CF5"/>
    <w:rPr>
      <w:rFonts w:ascii="Times New Roman" w:eastAsia="Times New Roman" w:hAnsi="Times New Roman" w:cs="Times New Roman"/>
      <w:sz w:val="28"/>
      <w:szCs w:val="28"/>
    </w:rPr>
  </w:style>
  <w:style w:type="paragraph" w:customStyle="1" w:styleId="aff3">
    <w:name w:val="Подпись к таблице"/>
    <w:basedOn w:val="a"/>
    <w:link w:val="aff2"/>
    <w:rsid w:val="00235CF5"/>
    <w:pPr>
      <w:widowControl w:val="0"/>
      <w:spacing w:after="0" w:line="240" w:lineRule="auto"/>
    </w:pPr>
    <w:rPr>
      <w:sz w:val="28"/>
      <w:szCs w:val="28"/>
      <w:lang w:val="ru-RU"/>
    </w:rPr>
  </w:style>
  <w:style w:type="character" w:customStyle="1" w:styleId="aff4">
    <w:name w:val="Другое_"/>
    <w:basedOn w:val="a0"/>
    <w:link w:val="aff5"/>
    <w:rsid w:val="00235CF5"/>
    <w:rPr>
      <w:rFonts w:ascii="Times New Roman" w:eastAsia="Times New Roman" w:hAnsi="Times New Roman" w:cs="Times New Roman"/>
      <w:sz w:val="28"/>
      <w:szCs w:val="28"/>
    </w:rPr>
  </w:style>
  <w:style w:type="paragraph" w:customStyle="1" w:styleId="aff5">
    <w:name w:val="Другое"/>
    <w:basedOn w:val="a"/>
    <w:link w:val="aff4"/>
    <w:rsid w:val="00235CF5"/>
    <w:pPr>
      <w:widowControl w:val="0"/>
      <w:spacing w:after="120" w:line="271" w:lineRule="auto"/>
      <w:ind w:firstLine="400"/>
    </w:pPr>
    <w:rPr>
      <w:sz w:val="28"/>
      <w:szCs w:val="28"/>
      <w:lang w:val="ru-RU"/>
    </w:rPr>
  </w:style>
  <w:style w:type="character" w:customStyle="1" w:styleId="aff6">
    <w:name w:val="Оглавление_"/>
    <w:basedOn w:val="a0"/>
    <w:link w:val="aff7"/>
    <w:rsid w:val="00235CF5"/>
    <w:rPr>
      <w:rFonts w:ascii="Arial" w:eastAsia="Arial" w:hAnsi="Arial" w:cs="Arial"/>
      <w:b/>
      <w:bCs/>
      <w:sz w:val="9"/>
      <w:szCs w:val="9"/>
    </w:rPr>
  </w:style>
  <w:style w:type="paragraph" w:customStyle="1" w:styleId="aff7">
    <w:name w:val="Оглавление"/>
    <w:basedOn w:val="a"/>
    <w:link w:val="aff6"/>
    <w:rsid w:val="00235CF5"/>
    <w:pPr>
      <w:widowControl w:val="0"/>
      <w:spacing w:after="0" w:line="240" w:lineRule="auto"/>
    </w:pPr>
    <w:rPr>
      <w:rFonts w:ascii="Arial" w:eastAsia="Arial" w:hAnsi="Arial" w:cs="Arial"/>
      <w:b/>
      <w:bCs/>
      <w:sz w:val="9"/>
      <w:szCs w:val="9"/>
      <w:lang w:val="ru-RU"/>
    </w:rPr>
  </w:style>
  <w:style w:type="character" w:customStyle="1" w:styleId="aff8">
    <w:name w:val="Сноска_"/>
    <w:basedOn w:val="a0"/>
    <w:link w:val="aff9"/>
    <w:rsid w:val="00235CF5"/>
    <w:rPr>
      <w:rFonts w:ascii="Times New Roman" w:eastAsia="Times New Roman" w:hAnsi="Times New Roman" w:cs="Times New Roman"/>
      <w:sz w:val="28"/>
      <w:szCs w:val="28"/>
    </w:rPr>
  </w:style>
  <w:style w:type="paragraph" w:customStyle="1" w:styleId="aff9">
    <w:name w:val="Сноска"/>
    <w:basedOn w:val="a"/>
    <w:link w:val="aff8"/>
    <w:rsid w:val="00235CF5"/>
    <w:pPr>
      <w:widowControl w:val="0"/>
      <w:spacing w:after="0" w:line="271" w:lineRule="auto"/>
      <w:ind w:firstLine="160"/>
    </w:pPr>
    <w:rPr>
      <w:sz w:val="28"/>
      <w:szCs w:val="28"/>
      <w:lang w:val="ru-RU"/>
    </w:rPr>
  </w:style>
  <w:style w:type="character" w:customStyle="1" w:styleId="affa">
    <w:name w:val="Колонтитул_"/>
    <w:basedOn w:val="a0"/>
    <w:link w:val="affb"/>
    <w:rsid w:val="00235CF5"/>
    <w:rPr>
      <w:rFonts w:ascii="Times New Roman" w:eastAsia="Times New Roman" w:hAnsi="Times New Roman" w:cs="Times New Roman"/>
      <w:sz w:val="30"/>
      <w:szCs w:val="30"/>
    </w:rPr>
  </w:style>
  <w:style w:type="paragraph" w:customStyle="1" w:styleId="affb">
    <w:name w:val="Колонтитул"/>
    <w:basedOn w:val="a"/>
    <w:link w:val="affa"/>
    <w:rsid w:val="00235CF5"/>
    <w:pPr>
      <w:widowControl w:val="0"/>
      <w:spacing w:after="0" w:line="240" w:lineRule="auto"/>
      <w:jc w:val="right"/>
    </w:pPr>
    <w:rPr>
      <w:sz w:val="30"/>
      <w:szCs w:val="30"/>
      <w:lang w:val="ru-RU"/>
    </w:rPr>
  </w:style>
  <w:style w:type="paragraph" w:customStyle="1" w:styleId="Style2">
    <w:name w:val="Style2"/>
    <w:basedOn w:val="a"/>
    <w:uiPriority w:val="99"/>
    <w:rsid w:val="00765726"/>
    <w:pPr>
      <w:widowControl w:val="0"/>
      <w:autoSpaceDE w:val="0"/>
      <w:autoSpaceDN w:val="0"/>
      <w:adjustRightInd w:val="0"/>
      <w:spacing w:after="0" w:line="274" w:lineRule="exact"/>
      <w:ind w:firstLine="706"/>
      <w:jc w:val="both"/>
    </w:pPr>
    <w:rPr>
      <w:rFonts w:ascii="MS Reference Sans Serif" w:eastAsiaTheme="minorEastAsia" w:hAnsi="MS Reference Sans Serif" w:cstheme="minorBidi"/>
      <w:sz w:val="24"/>
      <w:szCs w:val="24"/>
      <w:lang w:val="ru-RU" w:eastAsia="ru-RU"/>
    </w:rPr>
  </w:style>
  <w:style w:type="paragraph" w:styleId="32">
    <w:name w:val="Body Text Indent 3"/>
    <w:basedOn w:val="a"/>
    <w:link w:val="33"/>
    <w:uiPriority w:val="99"/>
    <w:unhideWhenUsed/>
    <w:rsid w:val="00CF4C89"/>
    <w:pPr>
      <w:spacing w:after="120"/>
      <w:ind w:left="283"/>
    </w:pPr>
    <w:rPr>
      <w:rFonts w:ascii="Calibri" w:hAnsi="Calibri"/>
      <w:sz w:val="16"/>
      <w:szCs w:val="16"/>
      <w:lang w:val="ru-RU" w:eastAsia="ru-RU"/>
    </w:rPr>
  </w:style>
  <w:style w:type="character" w:customStyle="1" w:styleId="33">
    <w:name w:val="Основной текст с отступом 3 Знак"/>
    <w:basedOn w:val="a0"/>
    <w:link w:val="32"/>
    <w:uiPriority w:val="99"/>
    <w:rsid w:val="00CF4C89"/>
    <w:rPr>
      <w:rFonts w:ascii="Calibri" w:eastAsia="Times New Roman" w:hAnsi="Calibri" w:cs="Times New Roman"/>
      <w:sz w:val="16"/>
      <w:szCs w:val="16"/>
      <w:lang w:eastAsia="ru-RU"/>
    </w:rPr>
  </w:style>
  <w:style w:type="paragraph" w:styleId="affc">
    <w:name w:val="TOC Heading"/>
    <w:basedOn w:val="1"/>
    <w:next w:val="a"/>
    <w:uiPriority w:val="39"/>
    <w:unhideWhenUsed/>
    <w:qFormat/>
    <w:rsid w:val="000C2653"/>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26">
    <w:name w:val="toc 2"/>
    <w:basedOn w:val="a"/>
    <w:next w:val="a"/>
    <w:autoRedefine/>
    <w:uiPriority w:val="39"/>
    <w:unhideWhenUsed/>
    <w:rsid w:val="000C2653"/>
    <w:pPr>
      <w:spacing w:after="100"/>
      <w:ind w:left="220"/>
    </w:pPr>
  </w:style>
  <w:style w:type="character" w:customStyle="1" w:styleId="27">
    <w:name w:val="Колонтитул (2)_"/>
    <w:basedOn w:val="a0"/>
    <w:link w:val="28"/>
    <w:rsid w:val="00F52938"/>
    <w:rPr>
      <w:rFonts w:ascii="Times New Roman" w:eastAsia="Times New Roman" w:hAnsi="Times New Roman" w:cs="Times New Roman"/>
      <w:sz w:val="20"/>
      <w:szCs w:val="20"/>
    </w:rPr>
  </w:style>
  <w:style w:type="paragraph" w:customStyle="1" w:styleId="28">
    <w:name w:val="Колонтитул (2)"/>
    <w:basedOn w:val="a"/>
    <w:link w:val="27"/>
    <w:rsid w:val="00F52938"/>
    <w:pPr>
      <w:widowControl w:val="0"/>
      <w:spacing w:after="0" w:line="240" w:lineRule="auto"/>
    </w:pPr>
    <w:rPr>
      <w:sz w:val="20"/>
      <w:szCs w:val="20"/>
      <w:lang w:val="ru-RU"/>
    </w:rPr>
  </w:style>
  <w:style w:type="character" w:customStyle="1" w:styleId="72">
    <w:name w:val="Заголовок №7_"/>
    <w:basedOn w:val="a0"/>
    <w:link w:val="73"/>
    <w:rsid w:val="00F52938"/>
    <w:rPr>
      <w:rFonts w:ascii="Arial" w:eastAsia="Arial" w:hAnsi="Arial" w:cs="Arial"/>
      <w:color w:val="46495D"/>
      <w:w w:val="80"/>
      <w:sz w:val="32"/>
      <w:szCs w:val="32"/>
    </w:rPr>
  </w:style>
  <w:style w:type="paragraph" w:customStyle="1" w:styleId="73">
    <w:name w:val="Заголовок №7"/>
    <w:basedOn w:val="a"/>
    <w:link w:val="72"/>
    <w:rsid w:val="00F52938"/>
    <w:pPr>
      <w:widowControl w:val="0"/>
      <w:spacing w:after="0" w:line="240" w:lineRule="auto"/>
      <w:outlineLvl w:val="6"/>
    </w:pPr>
    <w:rPr>
      <w:rFonts w:ascii="Arial" w:eastAsia="Arial" w:hAnsi="Arial" w:cs="Arial"/>
      <w:color w:val="46495D"/>
      <w:w w:val="80"/>
      <w:sz w:val="32"/>
      <w:szCs w:val="32"/>
      <w:lang w:val="ru-RU"/>
    </w:rPr>
  </w:style>
  <w:style w:type="character" w:customStyle="1" w:styleId="affd">
    <w:name w:val="Подпись к картинке_"/>
    <w:basedOn w:val="a0"/>
    <w:link w:val="affe"/>
    <w:rsid w:val="00F52938"/>
    <w:rPr>
      <w:rFonts w:ascii="Arial" w:eastAsia="Arial" w:hAnsi="Arial" w:cs="Arial"/>
      <w:i/>
      <w:iCs/>
      <w:color w:val="46495D"/>
      <w:sz w:val="17"/>
      <w:szCs w:val="17"/>
    </w:rPr>
  </w:style>
  <w:style w:type="paragraph" w:customStyle="1" w:styleId="affe">
    <w:name w:val="Подпись к картинке"/>
    <w:basedOn w:val="a"/>
    <w:link w:val="affd"/>
    <w:rsid w:val="00F52938"/>
    <w:pPr>
      <w:widowControl w:val="0"/>
      <w:spacing w:after="0" w:line="240" w:lineRule="auto"/>
    </w:pPr>
    <w:rPr>
      <w:rFonts w:ascii="Arial" w:eastAsia="Arial" w:hAnsi="Arial" w:cs="Arial"/>
      <w:i/>
      <w:iCs/>
      <w:color w:val="46495D"/>
      <w:sz w:val="17"/>
      <w:szCs w:val="17"/>
      <w:lang w:val="ru-RU"/>
    </w:rPr>
  </w:style>
  <w:style w:type="character" w:customStyle="1" w:styleId="29">
    <w:name w:val="Основной текст (2)_"/>
    <w:basedOn w:val="a0"/>
    <w:link w:val="2a"/>
    <w:rsid w:val="00F52938"/>
    <w:rPr>
      <w:rFonts w:ascii="Arial" w:eastAsia="Arial" w:hAnsi="Arial" w:cs="Arial"/>
      <w:i/>
      <w:iCs/>
      <w:color w:val="46495D"/>
      <w:sz w:val="17"/>
      <w:szCs w:val="17"/>
    </w:rPr>
  </w:style>
  <w:style w:type="paragraph" w:customStyle="1" w:styleId="2a">
    <w:name w:val="Основной текст (2)"/>
    <w:basedOn w:val="a"/>
    <w:link w:val="29"/>
    <w:rsid w:val="00F52938"/>
    <w:pPr>
      <w:widowControl w:val="0"/>
      <w:spacing w:after="0" w:line="240" w:lineRule="auto"/>
      <w:ind w:firstLine="280"/>
    </w:pPr>
    <w:rPr>
      <w:rFonts w:ascii="Arial" w:eastAsia="Arial" w:hAnsi="Arial" w:cs="Arial"/>
      <w:i/>
      <w:iCs/>
      <w:color w:val="46495D"/>
      <w:sz w:val="17"/>
      <w:szCs w:val="17"/>
      <w:lang w:val="ru-RU"/>
    </w:rPr>
  </w:style>
  <w:style w:type="character" w:customStyle="1" w:styleId="62">
    <w:name w:val="Заголовок №6_"/>
    <w:basedOn w:val="a0"/>
    <w:link w:val="63"/>
    <w:rsid w:val="00F52938"/>
    <w:rPr>
      <w:rFonts w:ascii="Courier New" w:eastAsia="Courier New" w:hAnsi="Courier New" w:cs="Courier New"/>
      <w:w w:val="70"/>
      <w:sz w:val="36"/>
      <w:szCs w:val="36"/>
    </w:rPr>
  </w:style>
  <w:style w:type="paragraph" w:customStyle="1" w:styleId="63">
    <w:name w:val="Заголовок №6"/>
    <w:basedOn w:val="a"/>
    <w:link w:val="62"/>
    <w:rsid w:val="00F52938"/>
    <w:pPr>
      <w:widowControl w:val="0"/>
      <w:spacing w:after="0" w:line="233" w:lineRule="auto"/>
      <w:ind w:firstLine="240"/>
      <w:outlineLvl w:val="5"/>
    </w:pPr>
    <w:rPr>
      <w:rFonts w:ascii="Courier New" w:eastAsia="Courier New" w:hAnsi="Courier New" w:cs="Courier New"/>
      <w:w w:val="70"/>
      <w:sz w:val="36"/>
      <w:szCs w:val="36"/>
      <w:lang w:val="ru-RU"/>
    </w:rPr>
  </w:style>
  <w:style w:type="character" w:customStyle="1" w:styleId="52">
    <w:name w:val="Основной текст (5)_"/>
    <w:basedOn w:val="a0"/>
    <w:link w:val="53"/>
    <w:rsid w:val="00F52938"/>
    <w:rPr>
      <w:rFonts w:ascii="Arial" w:eastAsia="Arial" w:hAnsi="Arial" w:cs="Arial"/>
    </w:rPr>
  </w:style>
  <w:style w:type="paragraph" w:customStyle="1" w:styleId="53">
    <w:name w:val="Основной текст (5)"/>
    <w:basedOn w:val="a"/>
    <w:link w:val="52"/>
    <w:rsid w:val="00F52938"/>
    <w:pPr>
      <w:widowControl w:val="0"/>
      <w:spacing w:after="70" w:line="204" w:lineRule="auto"/>
      <w:ind w:left="2180"/>
    </w:pPr>
    <w:rPr>
      <w:rFonts w:ascii="Arial" w:eastAsia="Arial" w:hAnsi="Arial" w:cs="Arial"/>
      <w:lang w:val="ru-RU"/>
    </w:rPr>
  </w:style>
  <w:style w:type="character" w:customStyle="1" w:styleId="64">
    <w:name w:val="Основной текст (6)_"/>
    <w:basedOn w:val="a0"/>
    <w:link w:val="65"/>
    <w:rsid w:val="00F52938"/>
    <w:rPr>
      <w:rFonts w:ascii="Times New Roman" w:eastAsia="Times New Roman" w:hAnsi="Times New Roman" w:cs="Times New Roman"/>
      <w:sz w:val="20"/>
      <w:szCs w:val="20"/>
    </w:rPr>
  </w:style>
  <w:style w:type="paragraph" w:customStyle="1" w:styleId="65">
    <w:name w:val="Основной текст (6)"/>
    <w:basedOn w:val="a"/>
    <w:link w:val="64"/>
    <w:rsid w:val="00F52938"/>
    <w:pPr>
      <w:widowControl w:val="0"/>
      <w:spacing w:after="120" w:line="240" w:lineRule="auto"/>
      <w:ind w:left="1710"/>
    </w:pPr>
    <w:rPr>
      <w:sz w:val="20"/>
      <w:szCs w:val="20"/>
      <w:lang w:val="ru-RU"/>
    </w:rPr>
  </w:style>
  <w:style w:type="character" w:customStyle="1" w:styleId="34">
    <w:name w:val="Заголовок №3_"/>
    <w:basedOn w:val="a0"/>
    <w:link w:val="35"/>
    <w:rsid w:val="00F52938"/>
    <w:rPr>
      <w:rFonts w:ascii="Times New Roman" w:eastAsia="Times New Roman" w:hAnsi="Times New Roman" w:cs="Times New Roman"/>
      <w:sz w:val="56"/>
      <w:szCs w:val="56"/>
    </w:rPr>
  </w:style>
  <w:style w:type="paragraph" w:customStyle="1" w:styleId="35">
    <w:name w:val="Заголовок №3"/>
    <w:basedOn w:val="a"/>
    <w:link w:val="34"/>
    <w:rsid w:val="00F52938"/>
    <w:pPr>
      <w:widowControl w:val="0"/>
      <w:spacing w:after="0" w:line="197" w:lineRule="auto"/>
      <w:jc w:val="right"/>
      <w:outlineLvl w:val="2"/>
    </w:pPr>
    <w:rPr>
      <w:sz w:val="56"/>
      <w:szCs w:val="56"/>
      <w:lang w:val="ru-RU"/>
    </w:rPr>
  </w:style>
  <w:style w:type="character" w:customStyle="1" w:styleId="74">
    <w:name w:val="Основной текст (7)_"/>
    <w:basedOn w:val="a0"/>
    <w:link w:val="75"/>
    <w:rsid w:val="00F52938"/>
    <w:rPr>
      <w:rFonts w:ascii="Arial" w:eastAsia="Arial" w:hAnsi="Arial" w:cs="Arial"/>
      <w:sz w:val="26"/>
      <w:szCs w:val="26"/>
    </w:rPr>
  </w:style>
  <w:style w:type="paragraph" w:customStyle="1" w:styleId="75">
    <w:name w:val="Основной текст (7)"/>
    <w:basedOn w:val="a"/>
    <w:link w:val="74"/>
    <w:rsid w:val="00F52938"/>
    <w:pPr>
      <w:widowControl w:val="0"/>
      <w:spacing w:after="140" w:line="240" w:lineRule="auto"/>
      <w:ind w:left="6900"/>
    </w:pPr>
    <w:rPr>
      <w:rFonts w:ascii="Arial" w:eastAsia="Arial" w:hAnsi="Arial" w:cs="Arial"/>
      <w:sz w:val="26"/>
      <w:szCs w:val="26"/>
      <w:lang w:val="ru-RU"/>
    </w:rPr>
  </w:style>
  <w:style w:type="character" w:customStyle="1" w:styleId="13">
    <w:name w:val="Заголовок №1_"/>
    <w:basedOn w:val="a0"/>
    <w:link w:val="14"/>
    <w:rsid w:val="00F52938"/>
    <w:rPr>
      <w:rFonts w:ascii="Arial" w:eastAsia="Arial" w:hAnsi="Arial" w:cs="Arial"/>
      <w:sz w:val="86"/>
      <w:szCs w:val="86"/>
    </w:rPr>
  </w:style>
  <w:style w:type="paragraph" w:customStyle="1" w:styleId="14">
    <w:name w:val="Заголовок №1"/>
    <w:basedOn w:val="a"/>
    <w:link w:val="13"/>
    <w:rsid w:val="00F52938"/>
    <w:pPr>
      <w:widowControl w:val="0"/>
      <w:spacing w:after="0" w:line="240" w:lineRule="auto"/>
      <w:outlineLvl w:val="0"/>
    </w:pPr>
    <w:rPr>
      <w:rFonts w:ascii="Arial" w:eastAsia="Arial" w:hAnsi="Arial" w:cs="Arial"/>
      <w:sz w:val="86"/>
      <w:szCs w:val="86"/>
      <w:lang w:val="ru-RU"/>
    </w:rPr>
  </w:style>
  <w:style w:type="character" w:customStyle="1" w:styleId="81">
    <w:name w:val="Основной текст (8)_"/>
    <w:basedOn w:val="a0"/>
    <w:link w:val="82"/>
    <w:rsid w:val="00F52938"/>
    <w:rPr>
      <w:rFonts w:ascii="Times New Roman" w:eastAsia="Times New Roman" w:hAnsi="Times New Roman" w:cs="Times New Roman"/>
      <w:b/>
      <w:bCs/>
      <w:sz w:val="32"/>
      <w:szCs w:val="32"/>
    </w:rPr>
  </w:style>
  <w:style w:type="paragraph" w:customStyle="1" w:styleId="82">
    <w:name w:val="Основной текст (8)"/>
    <w:basedOn w:val="a"/>
    <w:link w:val="81"/>
    <w:rsid w:val="00F52938"/>
    <w:pPr>
      <w:widowControl w:val="0"/>
      <w:spacing w:after="0" w:line="240" w:lineRule="auto"/>
      <w:ind w:firstLine="920"/>
    </w:pPr>
    <w:rPr>
      <w:b/>
      <w:bCs/>
      <w:sz w:val="32"/>
      <w:szCs w:val="32"/>
      <w:lang w:val="ru-RU"/>
    </w:rPr>
  </w:style>
  <w:style w:type="character" w:customStyle="1" w:styleId="91">
    <w:name w:val="Основной текст (9)_"/>
    <w:basedOn w:val="a0"/>
    <w:link w:val="92"/>
    <w:rsid w:val="00F52938"/>
    <w:rPr>
      <w:rFonts w:ascii="Times New Roman" w:eastAsia="Times New Roman" w:hAnsi="Times New Roman" w:cs="Times New Roman"/>
      <w:sz w:val="17"/>
      <w:szCs w:val="17"/>
    </w:rPr>
  </w:style>
  <w:style w:type="paragraph" w:customStyle="1" w:styleId="92">
    <w:name w:val="Основной текст (9)"/>
    <w:basedOn w:val="a"/>
    <w:link w:val="91"/>
    <w:rsid w:val="00F52938"/>
    <w:pPr>
      <w:widowControl w:val="0"/>
      <w:spacing w:after="0" w:line="305" w:lineRule="auto"/>
    </w:pPr>
    <w:rPr>
      <w:sz w:val="17"/>
      <w:szCs w:val="17"/>
      <w:lang w:val="ru-RU"/>
    </w:rPr>
  </w:style>
  <w:style w:type="character" w:customStyle="1" w:styleId="41">
    <w:name w:val="Заголовок №4_"/>
    <w:basedOn w:val="a0"/>
    <w:link w:val="42"/>
    <w:rsid w:val="00F52938"/>
    <w:rPr>
      <w:rFonts w:ascii="Times New Roman" w:eastAsia="Times New Roman" w:hAnsi="Times New Roman" w:cs="Times New Roman"/>
      <w:sz w:val="52"/>
      <w:szCs w:val="52"/>
    </w:rPr>
  </w:style>
  <w:style w:type="paragraph" w:customStyle="1" w:styleId="42">
    <w:name w:val="Заголовок №4"/>
    <w:basedOn w:val="a"/>
    <w:link w:val="41"/>
    <w:rsid w:val="00F52938"/>
    <w:pPr>
      <w:widowControl w:val="0"/>
      <w:spacing w:after="0" w:line="240" w:lineRule="auto"/>
      <w:outlineLvl w:val="3"/>
    </w:pPr>
    <w:rPr>
      <w:sz w:val="52"/>
      <w:szCs w:val="52"/>
      <w:lang w:val="ru-RU"/>
    </w:rPr>
  </w:style>
  <w:style w:type="character" w:customStyle="1" w:styleId="2b">
    <w:name w:val="Заголовок №2_"/>
    <w:basedOn w:val="a0"/>
    <w:link w:val="2c"/>
    <w:rsid w:val="00F52938"/>
    <w:rPr>
      <w:rFonts w:ascii="Times New Roman" w:eastAsia="Times New Roman" w:hAnsi="Times New Roman" w:cs="Times New Roman"/>
      <w:sz w:val="62"/>
      <w:szCs w:val="62"/>
    </w:rPr>
  </w:style>
  <w:style w:type="paragraph" w:customStyle="1" w:styleId="2c">
    <w:name w:val="Заголовок №2"/>
    <w:basedOn w:val="a"/>
    <w:link w:val="2b"/>
    <w:rsid w:val="00F52938"/>
    <w:pPr>
      <w:widowControl w:val="0"/>
      <w:spacing w:after="40" w:line="240" w:lineRule="auto"/>
      <w:ind w:firstLine="580"/>
      <w:outlineLvl w:val="1"/>
    </w:pPr>
    <w:rPr>
      <w:sz w:val="62"/>
      <w:szCs w:val="62"/>
      <w:lang w:val="ru-RU"/>
    </w:rPr>
  </w:style>
  <w:style w:type="character" w:customStyle="1" w:styleId="54">
    <w:name w:val="Заголовок №5_"/>
    <w:basedOn w:val="a0"/>
    <w:link w:val="55"/>
    <w:rsid w:val="00F52938"/>
    <w:rPr>
      <w:rFonts w:ascii="Times New Roman" w:eastAsia="Times New Roman" w:hAnsi="Times New Roman" w:cs="Times New Roman"/>
      <w:smallCaps/>
      <w:sz w:val="48"/>
      <w:szCs w:val="48"/>
    </w:rPr>
  </w:style>
  <w:style w:type="paragraph" w:customStyle="1" w:styleId="55">
    <w:name w:val="Заголовок №5"/>
    <w:basedOn w:val="a"/>
    <w:link w:val="54"/>
    <w:rsid w:val="00F52938"/>
    <w:pPr>
      <w:widowControl w:val="0"/>
      <w:spacing w:after="0" w:line="240" w:lineRule="auto"/>
      <w:ind w:firstLine="760"/>
      <w:outlineLvl w:val="4"/>
    </w:pPr>
    <w:rPr>
      <w:smallCaps/>
      <w:sz w:val="48"/>
      <w:szCs w:val="48"/>
      <w:lang w:val="ru-RU"/>
    </w:rPr>
  </w:style>
  <w:style w:type="character" w:customStyle="1" w:styleId="36">
    <w:name w:val="Основной текст (3)_"/>
    <w:basedOn w:val="a0"/>
    <w:link w:val="37"/>
    <w:rsid w:val="00F52938"/>
    <w:rPr>
      <w:rFonts w:ascii="Times New Roman" w:eastAsia="Times New Roman" w:hAnsi="Times New Roman" w:cs="Times New Roman"/>
      <w:sz w:val="20"/>
      <w:szCs w:val="20"/>
    </w:rPr>
  </w:style>
  <w:style w:type="paragraph" w:customStyle="1" w:styleId="37">
    <w:name w:val="Основной текст (3)"/>
    <w:basedOn w:val="a"/>
    <w:link w:val="36"/>
    <w:rsid w:val="00F52938"/>
    <w:pPr>
      <w:widowControl w:val="0"/>
      <w:spacing w:after="120" w:line="240" w:lineRule="auto"/>
      <w:jc w:val="center"/>
    </w:pPr>
    <w:rPr>
      <w:sz w:val="20"/>
      <w:szCs w:val="20"/>
      <w:lang w:val="ru-RU"/>
    </w:rPr>
  </w:style>
  <w:style w:type="paragraph" w:customStyle="1" w:styleId="afff">
    <w:name w:val="Стиль"/>
    <w:uiPriority w:val="99"/>
    <w:rsid w:val="00CA09A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rsid w:val="00384DB8"/>
    <w:rPr>
      <w:rFonts w:ascii="Times New Roman" w:eastAsia="Arial Unicode MS" w:hAnsi="Times New Roman" w:cs="Times New Roman"/>
      <w:b/>
      <w:bCs/>
      <w:sz w:val="24"/>
      <w:szCs w:val="20"/>
      <w:lang w:eastAsia="ru-RU"/>
    </w:rPr>
  </w:style>
  <w:style w:type="character" w:customStyle="1" w:styleId="60">
    <w:name w:val="Заголовок 6 Знак"/>
    <w:basedOn w:val="a0"/>
    <w:link w:val="6"/>
    <w:rsid w:val="00384DB8"/>
    <w:rPr>
      <w:rFonts w:ascii="Times New Roman" w:eastAsia="Arial Unicode MS" w:hAnsi="Times New Roman" w:cs="Times New Roman"/>
      <w:sz w:val="28"/>
      <w:szCs w:val="20"/>
      <w:lang w:eastAsia="ru-RU"/>
    </w:rPr>
  </w:style>
  <w:style w:type="character" w:customStyle="1" w:styleId="70">
    <w:name w:val="Заголовок 7 Знак"/>
    <w:basedOn w:val="a0"/>
    <w:link w:val="7"/>
    <w:rsid w:val="00384DB8"/>
    <w:rPr>
      <w:rFonts w:ascii="Times New Roman" w:eastAsia="Times New Roman" w:hAnsi="Times New Roman" w:cs="Times New Roman"/>
      <w:b/>
      <w:sz w:val="28"/>
      <w:szCs w:val="20"/>
      <w:lang w:val="en-US" w:eastAsia="ru-RU"/>
    </w:rPr>
  </w:style>
  <w:style w:type="character" w:customStyle="1" w:styleId="80">
    <w:name w:val="Заголовок 8 Знак"/>
    <w:basedOn w:val="a0"/>
    <w:link w:val="8"/>
    <w:rsid w:val="00384DB8"/>
    <w:rPr>
      <w:rFonts w:ascii="Times New Roman" w:eastAsia="Times New Roman" w:hAnsi="Times New Roman" w:cs="Times New Roman"/>
      <w:sz w:val="28"/>
      <w:szCs w:val="24"/>
      <w:lang w:eastAsia="ru-RU"/>
    </w:rPr>
  </w:style>
  <w:style w:type="character" w:customStyle="1" w:styleId="90">
    <w:name w:val="Заголовок 9 Знак"/>
    <w:basedOn w:val="a0"/>
    <w:link w:val="9"/>
    <w:rsid w:val="00384DB8"/>
    <w:rPr>
      <w:rFonts w:ascii="Times New Roman" w:eastAsia="Times New Roman" w:hAnsi="Times New Roman" w:cs="Times New Roman"/>
      <w:b/>
      <w:sz w:val="28"/>
      <w:szCs w:val="20"/>
      <w:lang w:eastAsia="ru-RU"/>
    </w:rPr>
  </w:style>
  <w:style w:type="character" w:customStyle="1" w:styleId="WW-Absatz-Standardschriftart">
    <w:name w:val="WW-Absatz-Standardschriftart"/>
    <w:rsid w:val="00384DB8"/>
  </w:style>
  <w:style w:type="character" w:customStyle="1" w:styleId="WW-Absatz-Standardschriftart1">
    <w:name w:val="WW-Absatz-Standardschriftart1"/>
    <w:rsid w:val="00384DB8"/>
  </w:style>
  <w:style w:type="character" w:customStyle="1" w:styleId="WW-Absatz-Standardschriftart11">
    <w:name w:val="WW-Absatz-Standardschriftart11"/>
    <w:rsid w:val="00384DB8"/>
  </w:style>
  <w:style w:type="character" w:customStyle="1" w:styleId="WW-Absatz-Standardschriftart111">
    <w:name w:val="WW-Absatz-Standardschriftart111"/>
    <w:rsid w:val="00384DB8"/>
  </w:style>
  <w:style w:type="character" w:customStyle="1" w:styleId="WW-Absatz-Standardschriftart1111">
    <w:name w:val="WW-Absatz-Standardschriftart1111"/>
    <w:rsid w:val="00384DB8"/>
  </w:style>
  <w:style w:type="character" w:customStyle="1" w:styleId="WW-Absatz-Standardschriftart11111">
    <w:name w:val="WW-Absatz-Standardschriftart11111"/>
    <w:rsid w:val="00384DB8"/>
  </w:style>
  <w:style w:type="character" w:customStyle="1" w:styleId="WW-Absatz-Standardschriftart111111">
    <w:name w:val="WW-Absatz-Standardschriftart111111"/>
    <w:rsid w:val="00384DB8"/>
  </w:style>
  <w:style w:type="character" w:customStyle="1" w:styleId="WW-">
    <w:name w:val="WW-Основной шрифт абзаца"/>
    <w:rsid w:val="00384DB8"/>
  </w:style>
  <w:style w:type="character" w:customStyle="1" w:styleId="afff0">
    <w:name w:val="Знак нумерации"/>
    <w:rsid w:val="00384DB8"/>
  </w:style>
  <w:style w:type="paragraph" w:customStyle="1" w:styleId="afff1">
    <w:name w:val="Заголовок"/>
    <w:basedOn w:val="a"/>
    <w:next w:val="af4"/>
    <w:rsid w:val="00384DB8"/>
    <w:pPr>
      <w:keepNext/>
      <w:suppressAutoHyphens/>
      <w:spacing w:before="240" w:after="120" w:line="240" w:lineRule="auto"/>
    </w:pPr>
    <w:rPr>
      <w:rFonts w:eastAsia="HG Mincho Light J"/>
      <w:sz w:val="28"/>
      <w:szCs w:val="20"/>
      <w:lang w:val="ru-RU" w:eastAsia="ru-RU"/>
    </w:rPr>
  </w:style>
  <w:style w:type="paragraph" w:styleId="afff2">
    <w:name w:val="List"/>
    <w:basedOn w:val="af4"/>
    <w:rsid w:val="00384DB8"/>
    <w:pPr>
      <w:suppressAutoHyphens/>
      <w:spacing w:line="240" w:lineRule="auto"/>
    </w:pPr>
    <w:rPr>
      <w:sz w:val="24"/>
      <w:szCs w:val="20"/>
      <w:lang w:val="ru-RU" w:eastAsia="ru-RU"/>
    </w:rPr>
  </w:style>
  <w:style w:type="paragraph" w:customStyle="1" w:styleId="afff3">
    <w:name w:val="Надпись"/>
    <w:basedOn w:val="a"/>
    <w:rsid w:val="00384DB8"/>
    <w:pPr>
      <w:suppressLineNumbers/>
      <w:suppressAutoHyphens/>
      <w:spacing w:before="120" w:after="120" w:line="240" w:lineRule="auto"/>
    </w:pPr>
    <w:rPr>
      <w:i/>
      <w:sz w:val="20"/>
      <w:szCs w:val="20"/>
      <w:lang w:val="ru-RU" w:eastAsia="ru-RU"/>
    </w:rPr>
  </w:style>
  <w:style w:type="paragraph" w:styleId="2">
    <w:name w:val="List Bullet 2"/>
    <w:basedOn w:val="a"/>
    <w:autoRedefine/>
    <w:rsid w:val="00384DB8"/>
    <w:pPr>
      <w:widowControl w:val="0"/>
      <w:numPr>
        <w:numId w:val="28"/>
      </w:numPr>
      <w:autoSpaceDE w:val="0"/>
      <w:autoSpaceDN w:val="0"/>
      <w:adjustRightInd w:val="0"/>
      <w:spacing w:after="0" w:line="360" w:lineRule="auto"/>
    </w:pPr>
    <w:rPr>
      <w:rFonts w:ascii="Arial" w:hAnsi="Arial" w:cs="Arial"/>
      <w:sz w:val="24"/>
      <w:szCs w:val="24"/>
      <w:lang w:val="ru-RU" w:eastAsia="ru-RU"/>
    </w:rPr>
  </w:style>
  <w:style w:type="paragraph" w:styleId="3">
    <w:name w:val="List Bullet 3"/>
    <w:basedOn w:val="a"/>
    <w:autoRedefine/>
    <w:rsid w:val="00384DB8"/>
    <w:pPr>
      <w:widowControl w:val="0"/>
      <w:numPr>
        <w:numId w:val="29"/>
      </w:numPr>
      <w:autoSpaceDE w:val="0"/>
      <w:autoSpaceDN w:val="0"/>
      <w:adjustRightInd w:val="0"/>
      <w:spacing w:after="0" w:line="360" w:lineRule="auto"/>
    </w:pPr>
    <w:rPr>
      <w:rFonts w:ascii="Arial" w:hAnsi="Arial" w:cs="Arial"/>
      <w:sz w:val="24"/>
      <w:szCs w:val="24"/>
      <w:lang w:val="ru-RU" w:eastAsia="ru-RU"/>
    </w:rPr>
  </w:style>
  <w:style w:type="paragraph" w:styleId="afff4">
    <w:name w:val="caption"/>
    <w:basedOn w:val="a"/>
    <w:next w:val="a"/>
    <w:qFormat/>
    <w:rsid w:val="00384DB8"/>
    <w:pPr>
      <w:spacing w:after="0" w:line="240" w:lineRule="auto"/>
      <w:jc w:val="center"/>
    </w:pPr>
    <w:rPr>
      <w:b/>
      <w:bCs/>
      <w:sz w:val="24"/>
      <w:szCs w:val="24"/>
      <w:lang w:val="ru-RU" w:eastAsia="ru-RU"/>
    </w:rPr>
  </w:style>
  <w:style w:type="paragraph" w:styleId="afff5">
    <w:name w:val="Title"/>
    <w:basedOn w:val="a"/>
    <w:link w:val="afff6"/>
    <w:qFormat/>
    <w:rsid w:val="00384DB8"/>
    <w:pPr>
      <w:spacing w:after="0" w:line="240" w:lineRule="auto"/>
      <w:jc w:val="center"/>
    </w:pPr>
    <w:rPr>
      <w:b/>
      <w:sz w:val="28"/>
      <w:szCs w:val="20"/>
      <w:lang w:val="ru-RU" w:eastAsia="ru-RU"/>
    </w:rPr>
  </w:style>
  <w:style w:type="character" w:customStyle="1" w:styleId="afff6">
    <w:name w:val="Название Знак"/>
    <w:basedOn w:val="a0"/>
    <w:link w:val="afff5"/>
    <w:rsid w:val="00384DB8"/>
    <w:rPr>
      <w:rFonts w:ascii="Times New Roman" w:eastAsia="Times New Roman" w:hAnsi="Times New Roman" w:cs="Times New Roman"/>
      <w:b/>
      <w:sz w:val="28"/>
      <w:szCs w:val="20"/>
      <w:lang w:eastAsia="ru-RU"/>
    </w:rPr>
  </w:style>
  <w:style w:type="paragraph" w:customStyle="1" w:styleId="FR1">
    <w:name w:val="FR1"/>
    <w:rsid w:val="00384DB8"/>
    <w:pPr>
      <w:widowControl w:val="0"/>
      <w:autoSpaceDE w:val="0"/>
      <w:autoSpaceDN w:val="0"/>
      <w:adjustRightInd w:val="0"/>
      <w:spacing w:after="0" w:line="300" w:lineRule="auto"/>
      <w:ind w:firstLine="960"/>
    </w:pPr>
    <w:rPr>
      <w:rFonts w:ascii="Times New Roman" w:eastAsia="Times New Roman" w:hAnsi="Times New Roman" w:cs="Times New Roman"/>
      <w:sz w:val="28"/>
      <w:szCs w:val="28"/>
      <w:lang w:eastAsia="ru-RU"/>
    </w:rPr>
  </w:style>
  <w:style w:type="paragraph" w:styleId="2d">
    <w:name w:val="List 2"/>
    <w:basedOn w:val="a"/>
    <w:rsid w:val="00384DB8"/>
    <w:pPr>
      <w:widowControl w:val="0"/>
      <w:autoSpaceDE w:val="0"/>
      <w:autoSpaceDN w:val="0"/>
      <w:adjustRightInd w:val="0"/>
      <w:spacing w:after="0" w:line="360" w:lineRule="auto"/>
      <w:ind w:left="566" w:hanging="283"/>
    </w:pPr>
    <w:rPr>
      <w:rFonts w:ascii="Arial" w:hAnsi="Arial" w:cs="Arial"/>
      <w:sz w:val="24"/>
      <w:szCs w:val="24"/>
      <w:lang w:val="ru-RU" w:eastAsia="ru-RU"/>
    </w:rPr>
  </w:style>
  <w:style w:type="paragraph" w:styleId="afff7">
    <w:name w:val="Normal Indent"/>
    <w:basedOn w:val="a"/>
    <w:rsid w:val="00384DB8"/>
    <w:pPr>
      <w:widowControl w:val="0"/>
      <w:autoSpaceDE w:val="0"/>
      <w:autoSpaceDN w:val="0"/>
      <w:adjustRightInd w:val="0"/>
      <w:spacing w:after="0" w:line="360" w:lineRule="auto"/>
      <w:ind w:left="720" w:firstLine="620"/>
    </w:pPr>
    <w:rPr>
      <w:rFonts w:ascii="Arial" w:hAnsi="Arial" w:cs="Arial"/>
      <w:sz w:val="24"/>
      <w:szCs w:val="24"/>
      <w:lang w:val="ru-RU" w:eastAsia="ru-RU"/>
    </w:rPr>
  </w:style>
  <w:style w:type="paragraph" w:styleId="38">
    <w:name w:val="List 3"/>
    <w:basedOn w:val="a"/>
    <w:rsid w:val="00384DB8"/>
    <w:pPr>
      <w:widowControl w:val="0"/>
      <w:autoSpaceDE w:val="0"/>
      <w:autoSpaceDN w:val="0"/>
      <w:adjustRightInd w:val="0"/>
      <w:spacing w:after="0" w:line="360" w:lineRule="auto"/>
      <w:ind w:left="849" w:hanging="283"/>
    </w:pPr>
    <w:rPr>
      <w:rFonts w:ascii="Arial" w:hAnsi="Arial" w:cs="Arial"/>
      <w:sz w:val="24"/>
      <w:szCs w:val="24"/>
      <w:lang w:val="ru-RU" w:eastAsia="ru-RU"/>
    </w:rPr>
  </w:style>
  <w:style w:type="paragraph" w:styleId="39">
    <w:name w:val="List Continue 3"/>
    <w:basedOn w:val="a"/>
    <w:rsid w:val="00384DB8"/>
    <w:pPr>
      <w:widowControl w:val="0"/>
      <w:autoSpaceDE w:val="0"/>
      <w:autoSpaceDN w:val="0"/>
      <w:adjustRightInd w:val="0"/>
      <w:spacing w:after="120" w:line="360" w:lineRule="auto"/>
      <w:ind w:left="849" w:firstLine="620"/>
    </w:pPr>
    <w:rPr>
      <w:rFonts w:ascii="Arial" w:hAnsi="Arial" w:cs="Arial"/>
      <w:sz w:val="24"/>
      <w:szCs w:val="24"/>
      <w:lang w:val="ru-RU" w:eastAsia="ru-RU"/>
    </w:rPr>
  </w:style>
  <w:style w:type="paragraph" w:styleId="2e">
    <w:name w:val="List Continue 2"/>
    <w:basedOn w:val="a"/>
    <w:rsid w:val="00384DB8"/>
    <w:pPr>
      <w:widowControl w:val="0"/>
      <w:autoSpaceDE w:val="0"/>
      <w:autoSpaceDN w:val="0"/>
      <w:adjustRightInd w:val="0"/>
      <w:spacing w:after="120" w:line="360" w:lineRule="auto"/>
      <w:ind w:left="566" w:firstLine="620"/>
    </w:pPr>
    <w:rPr>
      <w:rFonts w:ascii="Arial" w:hAnsi="Arial" w:cs="Arial"/>
      <w:sz w:val="24"/>
      <w:szCs w:val="24"/>
      <w:lang w:val="ru-RU" w:eastAsia="ru-RU"/>
    </w:rPr>
  </w:style>
  <w:style w:type="paragraph" w:styleId="3a">
    <w:name w:val="Body Text 3"/>
    <w:basedOn w:val="a"/>
    <w:link w:val="3b"/>
    <w:rsid w:val="00384DB8"/>
    <w:pPr>
      <w:suppressAutoHyphens/>
      <w:spacing w:after="0" w:line="240" w:lineRule="auto"/>
      <w:jc w:val="center"/>
    </w:pPr>
    <w:rPr>
      <w:sz w:val="24"/>
      <w:szCs w:val="20"/>
      <w:lang w:val="ru-RU" w:eastAsia="ru-RU"/>
    </w:rPr>
  </w:style>
  <w:style w:type="character" w:customStyle="1" w:styleId="3b">
    <w:name w:val="Основной текст 3 Знак"/>
    <w:basedOn w:val="a0"/>
    <w:link w:val="3a"/>
    <w:rsid w:val="00384DB8"/>
    <w:rPr>
      <w:rFonts w:ascii="Times New Roman" w:eastAsia="Times New Roman" w:hAnsi="Times New Roman" w:cs="Times New Roman"/>
      <w:sz w:val="24"/>
      <w:szCs w:val="20"/>
      <w:lang w:eastAsia="ru-RU"/>
    </w:rPr>
  </w:style>
  <w:style w:type="character" w:styleId="afff8">
    <w:name w:val="page number"/>
    <w:basedOn w:val="a0"/>
    <w:rsid w:val="00384DB8"/>
  </w:style>
  <w:style w:type="paragraph" w:styleId="afff9">
    <w:name w:val="Block Text"/>
    <w:basedOn w:val="a"/>
    <w:rsid w:val="00384DB8"/>
    <w:pPr>
      <w:spacing w:after="0" w:line="240" w:lineRule="auto"/>
      <w:ind w:left="113" w:right="113"/>
      <w:jc w:val="center"/>
    </w:pPr>
    <w:rPr>
      <w:bCs/>
      <w:sz w:val="20"/>
      <w:szCs w:val="24"/>
      <w:lang w:val="ru-RU" w:eastAsia="ru-RU"/>
    </w:rPr>
  </w:style>
  <w:style w:type="paragraph" w:customStyle="1" w:styleId="211">
    <w:name w:val="Основной текст 21"/>
    <w:basedOn w:val="a"/>
    <w:rsid w:val="00384DB8"/>
    <w:pPr>
      <w:overflowPunct w:val="0"/>
      <w:autoSpaceDE w:val="0"/>
      <w:autoSpaceDN w:val="0"/>
      <w:adjustRightInd w:val="0"/>
      <w:spacing w:after="0" w:line="240" w:lineRule="auto"/>
      <w:ind w:firstLine="720"/>
      <w:jc w:val="both"/>
    </w:pPr>
    <w:rPr>
      <w:sz w:val="28"/>
      <w:szCs w:val="20"/>
      <w:lang w:val="ru-RU" w:eastAsia="ru-RU"/>
    </w:rPr>
  </w:style>
  <w:style w:type="character" w:styleId="afffa">
    <w:name w:val="FollowedHyperlink"/>
    <w:uiPriority w:val="99"/>
    <w:rsid w:val="00384DB8"/>
    <w:rPr>
      <w:color w:val="800080"/>
      <w:u w:val="single"/>
    </w:rPr>
  </w:style>
  <w:style w:type="paragraph" w:customStyle="1" w:styleId="xl24">
    <w:name w:val="xl24"/>
    <w:basedOn w:val="a"/>
    <w:rsid w:val="00384DB8"/>
    <w:pPr>
      <w:spacing w:before="100" w:beforeAutospacing="1" w:after="100" w:afterAutospacing="1" w:line="240" w:lineRule="auto"/>
      <w:jc w:val="center"/>
      <w:textAlignment w:val="center"/>
    </w:pPr>
    <w:rPr>
      <w:sz w:val="24"/>
      <w:szCs w:val="24"/>
      <w:lang w:val="ru-RU" w:eastAsia="ru-RU"/>
    </w:rPr>
  </w:style>
  <w:style w:type="paragraph" w:customStyle="1" w:styleId="xl25">
    <w:name w:val="xl25"/>
    <w:basedOn w:val="a"/>
    <w:rsid w:val="00384DB8"/>
    <w:pPr>
      <w:spacing w:before="100" w:beforeAutospacing="1" w:after="100" w:afterAutospacing="1" w:line="240" w:lineRule="auto"/>
      <w:jc w:val="center"/>
      <w:textAlignment w:val="center"/>
    </w:pPr>
    <w:rPr>
      <w:sz w:val="24"/>
      <w:szCs w:val="24"/>
      <w:lang w:val="ru-RU" w:eastAsia="ru-RU"/>
    </w:rPr>
  </w:style>
  <w:style w:type="paragraph" w:customStyle="1" w:styleId="xl26">
    <w:name w:val="xl26"/>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27">
    <w:name w:val="xl27"/>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28">
    <w:name w:val="xl28"/>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29">
    <w:name w:val="xl29"/>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30">
    <w:name w:val="xl30"/>
    <w:basedOn w:val="a"/>
    <w:rsid w:val="00384DB8"/>
    <w:pPr>
      <w:spacing w:before="100" w:beforeAutospacing="1" w:after="100" w:afterAutospacing="1" w:line="240" w:lineRule="auto"/>
      <w:jc w:val="center"/>
      <w:textAlignment w:val="center"/>
    </w:pPr>
    <w:rPr>
      <w:color w:val="FF0000"/>
      <w:sz w:val="24"/>
      <w:szCs w:val="24"/>
      <w:lang w:val="ru-RU" w:eastAsia="ru-RU"/>
    </w:rPr>
  </w:style>
  <w:style w:type="paragraph" w:customStyle="1" w:styleId="xl31">
    <w:name w:val="xl31"/>
    <w:basedOn w:val="a"/>
    <w:rsid w:val="00384DB8"/>
    <w:pPr>
      <w:spacing w:before="100" w:beforeAutospacing="1" w:after="100" w:afterAutospacing="1" w:line="240" w:lineRule="auto"/>
      <w:jc w:val="center"/>
      <w:textAlignment w:val="center"/>
    </w:pPr>
    <w:rPr>
      <w:sz w:val="24"/>
      <w:szCs w:val="24"/>
      <w:lang w:val="ru-RU" w:eastAsia="ru-RU"/>
    </w:rPr>
  </w:style>
  <w:style w:type="paragraph" w:customStyle="1" w:styleId="xl32">
    <w:name w:val="xl32"/>
    <w:basedOn w:val="a"/>
    <w:rsid w:val="00384DB8"/>
    <w:pPr>
      <w:spacing w:before="100" w:beforeAutospacing="1" w:after="100" w:afterAutospacing="1" w:line="240" w:lineRule="auto"/>
      <w:jc w:val="center"/>
      <w:textAlignment w:val="center"/>
    </w:pPr>
    <w:rPr>
      <w:color w:val="FF0000"/>
      <w:sz w:val="24"/>
      <w:szCs w:val="24"/>
      <w:lang w:val="ru-RU" w:eastAsia="ru-RU"/>
    </w:rPr>
  </w:style>
  <w:style w:type="character" w:customStyle="1" w:styleId="WW8Num4z0">
    <w:name w:val="WW8Num4z0"/>
    <w:rsid w:val="00384DB8"/>
    <w:rPr>
      <w:rFonts w:ascii="Symbol" w:hAnsi="Symbol" w:cs="OpenSymbol"/>
    </w:rPr>
  </w:style>
  <w:style w:type="character" w:customStyle="1" w:styleId="WW8Num5z0">
    <w:name w:val="WW8Num5z0"/>
    <w:rsid w:val="00384DB8"/>
    <w:rPr>
      <w:rFonts w:ascii="Symbol" w:hAnsi="Symbol" w:cs="OpenSymbol"/>
    </w:rPr>
  </w:style>
  <w:style w:type="character" w:customStyle="1" w:styleId="Absatz-Standardschriftart">
    <w:name w:val="Absatz-Standardschriftart"/>
    <w:rsid w:val="00384DB8"/>
  </w:style>
  <w:style w:type="character" w:customStyle="1" w:styleId="WW8Num9z0">
    <w:name w:val="WW8Num9z0"/>
    <w:rsid w:val="00384DB8"/>
    <w:rPr>
      <w:rFonts w:ascii="Times New Roman" w:eastAsia="Times New Roman" w:hAnsi="Times New Roman" w:cs="Times New Roman"/>
    </w:rPr>
  </w:style>
  <w:style w:type="character" w:customStyle="1" w:styleId="WW8Num10z0">
    <w:name w:val="WW8Num10z0"/>
    <w:rsid w:val="00384DB8"/>
    <w:rPr>
      <w:rFonts w:ascii="Symbol" w:eastAsia="Times New Roman" w:hAnsi="Symbol" w:cs="Times New Roman"/>
      <w:b/>
      <w:sz w:val="20"/>
    </w:rPr>
  </w:style>
  <w:style w:type="character" w:customStyle="1" w:styleId="WW8Num10z1">
    <w:name w:val="WW8Num10z1"/>
    <w:rsid w:val="00384DB8"/>
    <w:rPr>
      <w:rFonts w:ascii="Courier New" w:hAnsi="Courier New" w:cs="Courier New"/>
    </w:rPr>
  </w:style>
  <w:style w:type="character" w:customStyle="1" w:styleId="WW8Num10z2">
    <w:name w:val="WW8Num10z2"/>
    <w:rsid w:val="00384DB8"/>
    <w:rPr>
      <w:rFonts w:ascii="Wingdings" w:hAnsi="Wingdings"/>
    </w:rPr>
  </w:style>
  <w:style w:type="character" w:customStyle="1" w:styleId="WW8Num10z3">
    <w:name w:val="WW8Num10z3"/>
    <w:rsid w:val="00384DB8"/>
    <w:rPr>
      <w:rFonts w:ascii="Symbol" w:hAnsi="Symbol"/>
    </w:rPr>
  </w:style>
  <w:style w:type="character" w:customStyle="1" w:styleId="15">
    <w:name w:val="Основной шрифт абзаца1"/>
    <w:rsid w:val="00384DB8"/>
  </w:style>
  <w:style w:type="character" w:customStyle="1" w:styleId="afffb">
    <w:name w:val="Маркеры списка"/>
    <w:rsid w:val="00384DB8"/>
    <w:rPr>
      <w:rFonts w:ascii="OpenSymbol" w:eastAsia="OpenSymbol" w:hAnsi="OpenSymbol" w:cs="OpenSymbol"/>
    </w:rPr>
  </w:style>
  <w:style w:type="paragraph" w:customStyle="1" w:styleId="16">
    <w:name w:val="Название1"/>
    <w:basedOn w:val="a"/>
    <w:rsid w:val="00384DB8"/>
    <w:pPr>
      <w:suppressLineNumbers/>
      <w:suppressAutoHyphens/>
      <w:spacing w:before="120" w:after="120" w:line="240" w:lineRule="auto"/>
    </w:pPr>
    <w:rPr>
      <w:rFonts w:cs="Tahoma"/>
      <w:i/>
      <w:iCs/>
      <w:sz w:val="24"/>
      <w:szCs w:val="24"/>
      <w:lang w:val="ru-RU" w:eastAsia="ar-SA"/>
    </w:rPr>
  </w:style>
  <w:style w:type="paragraph" w:customStyle="1" w:styleId="17">
    <w:name w:val="Указатель1"/>
    <w:basedOn w:val="a"/>
    <w:rsid w:val="00384DB8"/>
    <w:pPr>
      <w:suppressLineNumbers/>
      <w:suppressAutoHyphens/>
      <w:spacing w:after="0" w:line="240" w:lineRule="auto"/>
    </w:pPr>
    <w:rPr>
      <w:rFonts w:cs="Tahoma"/>
      <w:sz w:val="24"/>
      <w:szCs w:val="24"/>
      <w:lang w:val="ru-RU" w:eastAsia="ar-SA"/>
    </w:rPr>
  </w:style>
  <w:style w:type="paragraph" w:customStyle="1" w:styleId="afffc">
    <w:name w:val="Содержимое таблицы"/>
    <w:basedOn w:val="a"/>
    <w:rsid w:val="00384DB8"/>
    <w:pPr>
      <w:suppressLineNumbers/>
      <w:suppressAutoHyphens/>
      <w:spacing w:after="0" w:line="240" w:lineRule="auto"/>
    </w:pPr>
    <w:rPr>
      <w:sz w:val="24"/>
      <w:szCs w:val="24"/>
      <w:lang w:val="ru-RU" w:eastAsia="ar-SA"/>
    </w:rPr>
  </w:style>
  <w:style w:type="paragraph" w:customStyle="1" w:styleId="afffd">
    <w:name w:val="Заголовок таблицы"/>
    <w:basedOn w:val="afffc"/>
    <w:rsid w:val="00384DB8"/>
    <w:pPr>
      <w:jc w:val="center"/>
    </w:pPr>
    <w:rPr>
      <w:b/>
      <w:bCs/>
    </w:rPr>
  </w:style>
  <w:style w:type="paragraph" w:customStyle="1" w:styleId="afffe">
    <w:name w:val="Содержимое врезки"/>
    <w:basedOn w:val="af4"/>
    <w:rsid w:val="00384DB8"/>
    <w:pPr>
      <w:suppressAutoHyphens/>
      <w:spacing w:line="240" w:lineRule="auto"/>
    </w:pPr>
    <w:rPr>
      <w:sz w:val="24"/>
      <w:szCs w:val="24"/>
      <w:lang w:val="ru-RU" w:eastAsia="ar-SA"/>
    </w:rPr>
  </w:style>
  <w:style w:type="paragraph" w:customStyle="1" w:styleId="43">
    <w:name w:val="Основной текст4"/>
    <w:basedOn w:val="a"/>
    <w:rsid w:val="00384DB8"/>
    <w:pPr>
      <w:shd w:val="clear" w:color="auto" w:fill="FFFFFF"/>
      <w:spacing w:after="360" w:line="0" w:lineRule="atLeast"/>
      <w:ind w:hanging="360"/>
    </w:pPr>
    <w:rPr>
      <w:rFonts w:ascii="Calibri" w:eastAsia="Calibri" w:hAnsi="Calibri"/>
      <w:sz w:val="26"/>
      <w:szCs w:val="26"/>
      <w:lang w:val="ru-RU"/>
    </w:rPr>
  </w:style>
  <w:style w:type="character" w:customStyle="1" w:styleId="3c">
    <w:name w:val="Основной текст3"/>
    <w:rsid w:val="00384DB8"/>
    <w:rPr>
      <w:sz w:val="26"/>
      <w:szCs w:val="26"/>
      <w:u w:val="single"/>
      <w:shd w:val="clear" w:color="auto" w:fill="FFFFFF"/>
    </w:rPr>
  </w:style>
  <w:style w:type="character" w:customStyle="1" w:styleId="120">
    <w:name w:val="Основной текст (12)_"/>
    <w:link w:val="121"/>
    <w:rsid w:val="00384DB8"/>
    <w:rPr>
      <w:sz w:val="23"/>
      <w:szCs w:val="23"/>
      <w:shd w:val="clear" w:color="auto" w:fill="FFFFFF"/>
    </w:rPr>
  </w:style>
  <w:style w:type="paragraph" w:customStyle="1" w:styleId="121">
    <w:name w:val="Основной текст (12)"/>
    <w:basedOn w:val="a"/>
    <w:link w:val="120"/>
    <w:rsid w:val="00384DB8"/>
    <w:pPr>
      <w:shd w:val="clear" w:color="auto" w:fill="FFFFFF"/>
      <w:spacing w:after="0" w:line="0" w:lineRule="atLeast"/>
    </w:pPr>
    <w:rPr>
      <w:rFonts w:asciiTheme="minorHAnsi" w:eastAsiaTheme="minorHAnsi" w:hAnsiTheme="minorHAnsi" w:cstheme="minorBidi"/>
      <w:sz w:val="23"/>
      <w:szCs w:val="23"/>
      <w:lang w:val="ru-RU"/>
    </w:rPr>
  </w:style>
  <w:style w:type="paragraph" w:customStyle="1" w:styleId="212">
    <w:name w:val="Маркированный список 21"/>
    <w:basedOn w:val="a"/>
    <w:rsid w:val="00384DB8"/>
    <w:pPr>
      <w:suppressAutoHyphens/>
      <w:spacing w:after="0" w:line="240" w:lineRule="auto"/>
      <w:ind w:firstLine="680"/>
      <w:jc w:val="both"/>
    </w:pPr>
    <w:rPr>
      <w:sz w:val="24"/>
      <w:szCs w:val="24"/>
      <w:lang w:val="ru-RU" w:eastAsia="ar-SA"/>
    </w:rPr>
  </w:style>
  <w:style w:type="paragraph" w:customStyle="1" w:styleId="220">
    <w:name w:val="Основной текст 22"/>
    <w:basedOn w:val="a"/>
    <w:rsid w:val="00384DB8"/>
    <w:pPr>
      <w:overflowPunct w:val="0"/>
      <w:autoSpaceDE w:val="0"/>
      <w:autoSpaceDN w:val="0"/>
      <w:adjustRightInd w:val="0"/>
      <w:spacing w:after="0" w:line="240" w:lineRule="auto"/>
      <w:ind w:firstLine="720"/>
      <w:jc w:val="both"/>
    </w:pPr>
    <w:rPr>
      <w:sz w:val="28"/>
      <w:szCs w:val="20"/>
      <w:lang w:val="ru-RU" w:eastAsia="ru-RU"/>
    </w:rPr>
  </w:style>
  <w:style w:type="paragraph" w:customStyle="1" w:styleId="affff">
    <w:name w:val="Знак"/>
    <w:basedOn w:val="a"/>
    <w:autoRedefine/>
    <w:rsid w:val="00384DB8"/>
    <w:pPr>
      <w:spacing w:after="160" w:line="240" w:lineRule="exact"/>
    </w:pPr>
    <w:rPr>
      <w:rFonts w:eastAsia="SimSun"/>
      <w:b/>
      <w:sz w:val="28"/>
      <w:szCs w:val="24"/>
    </w:rPr>
  </w:style>
  <w:style w:type="paragraph" w:styleId="affff0">
    <w:name w:val="Subtitle"/>
    <w:basedOn w:val="a"/>
    <w:link w:val="affff1"/>
    <w:qFormat/>
    <w:rsid w:val="00384DB8"/>
    <w:pPr>
      <w:spacing w:after="0" w:line="240" w:lineRule="auto"/>
      <w:ind w:firstLine="720"/>
      <w:jc w:val="right"/>
    </w:pPr>
    <w:rPr>
      <w:sz w:val="28"/>
      <w:szCs w:val="20"/>
      <w:lang w:val="ru-RU" w:eastAsia="ru-RU"/>
    </w:rPr>
  </w:style>
  <w:style w:type="character" w:customStyle="1" w:styleId="affff1">
    <w:name w:val="Подзаголовок Знак"/>
    <w:basedOn w:val="a0"/>
    <w:link w:val="affff0"/>
    <w:rsid w:val="00384DB8"/>
    <w:rPr>
      <w:rFonts w:ascii="Times New Roman" w:eastAsia="Times New Roman" w:hAnsi="Times New Roman" w:cs="Times New Roman"/>
      <w:sz w:val="28"/>
      <w:szCs w:val="20"/>
      <w:lang w:eastAsia="ru-RU"/>
    </w:rPr>
  </w:style>
  <w:style w:type="character" w:styleId="affff2">
    <w:name w:val="line number"/>
    <w:basedOn w:val="a0"/>
    <w:rsid w:val="00384DB8"/>
  </w:style>
  <w:style w:type="paragraph" w:customStyle="1" w:styleId="221">
    <w:name w:val="Основной текст с отступом 22"/>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styleId="affff3">
    <w:name w:val="Body Text First Indent"/>
    <w:basedOn w:val="af4"/>
    <w:link w:val="affff4"/>
    <w:rsid w:val="00384DB8"/>
    <w:pPr>
      <w:spacing w:line="240" w:lineRule="auto"/>
      <w:ind w:firstLine="210"/>
    </w:pPr>
    <w:rPr>
      <w:sz w:val="24"/>
      <w:szCs w:val="24"/>
      <w:lang w:val="ru-RU" w:eastAsia="ru-RU"/>
    </w:rPr>
  </w:style>
  <w:style w:type="character" w:customStyle="1" w:styleId="affff4">
    <w:name w:val="Красная строка Знак"/>
    <w:basedOn w:val="af5"/>
    <w:link w:val="affff3"/>
    <w:rsid w:val="00384DB8"/>
    <w:rPr>
      <w:rFonts w:ascii="Times New Roman" w:eastAsia="Times New Roman" w:hAnsi="Times New Roman" w:cs="Times New Roman"/>
      <w:sz w:val="24"/>
      <w:szCs w:val="24"/>
      <w:lang w:val="en-US" w:eastAsia="ru-RU"/>
    </w:rPr>
  </w:style>
  <w:style w:type="paragraph" w:styleId="2f">
    <w:name w:val="Body Text First Indent 2"/>
    <w:basedOn w:val="a8"/>
    <w:link w:val="2f0"/>
    <w:rsid w:val="00384DB8"/>
    <w:pPr>
      <w:spacing w:line="240" w:lineRule="auto"/>
      <w:ind w:firstLine="210"/>
    </w:pPr>
    <w:rPr>
      <w:sz w:val="24"/>
      <w:szCs w:val="24"/>
      <w:lang w:val="ru-RU" w:eastAsia="ru-RU"/>
    </w:rPr>
  </w:style>
  <w:style w:type="character" w:customStyle="1" w:styleId="2f0">
    <w:name w:val="Красная строка 2 Знак"/>
    <w:basedOn w:val="a9"/>
    <w:link w:val="2f"/>
    <w:rsid w:val="00384DB8"/>
    <w:rPr>
      <w:rFonts w:ascii="Times New Roman" w:eastAsia="Times New Roman" w:hAnsi="Times New Roman" w:cs="Times New Roman"/>
      <w:sz w:val="24"/>
      <w:szCs w:val="24"/>
      <w:lang w:val="en-US" w:eastAsia="ru-RU"/>
    </w:rPr>
  </w:style>
  <w:style w:type="paragraph" w:customStyle="1" w:styleId="Heading">
    <w:name w:val="Heading"/>
    <w:rsid w:val="00384DB8"/>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character" w:customStyle="1" w:styleId="250pt">
    <w:name w:val="Основной текст (25) + Интервал 0 pt"/>
    <w:basedOn w:val="a0"/>
    <w:rsid w:val="00384DB8"/>
    <w:rPr>
      <w:rFonts w:ascii="Consolas" w:eastAsia="Consolas" w:hAnsi="Consolas" w:cs="Consolas"/>
      <w:b w:val="0"/>
      <w:bCs w:val="0"/>
      <w:i w:val="0"/>
      <w:iCs w:val="0"/>
      <w:smallCaps w:val="0"/>
      <w:strike w:val="0"/>
      <w:spacing w:val="0"/>
      <w:w w:val="100"/>
      <w:sz w:val="17"/>
      <w:szCs w:val="17"/>
    </w:rPr>
  </w:style>
  <w:style w:type="paragraph" w:customStyle="1" w:styleId="230">
    <w:name w:val="Основной текст 23"/>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paragraph" w:customStyle="1" w:styleId="231">
    <w:name w:val="Основной текст с отступом 23"/>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customStyle="1" w:styleId="240">
    <w:name w:val="Основной текст 24"/>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numbering" w:customStyle="1" w:styleId="18">
    <w:name w:val="Нет списка1"/>
    <w:next w:val="a2"/>
    <w:uiPriority w:val="99"/>
    <w:semiHidden/>
    <w:rsid w:val="00384DB8"/>
  </w:style>
  <w:style w:type="paragraph" w:customStyle="1" w:styleId="241">
    <w:name w:val="Основной текст с отступом 24"/>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customStyle="1" w:styleId="250">
    <w:name w:val="Основной текст 25"/>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table" w:customStyle="1" w:styleId="19">
    <w:name w:val="Сетка таблицы1"/>
    <w:basedOn w:val="a1"/>
    <w:next w:val="af9"/>
    <w:uiPriority w:val="59"/>
    <w:rsid w:val="00384DB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Схема документа Знак1"/>
    <w:uiPriority w:val="99"/>
    <w:semiHidden/>
    <w:rsid w:val="00384DB8"/>
    <w:rPr>
      <w:rFonts w:ascii="Tahoma" w:hAnsi="Tahoma" w:cs="Tahoma"/>
      <w:sz w:val="16"/>
      <w:szCs w:val="16"/>
    </w:rPr>
  </w:style>
  <w:style w:type="paragraph" w:customStyle="1" w:styleId="xl65">
    <w:name w:val="xl65"/>
    <w:basedOn w:val="a"/>
    <w:rsid w:val="00384DB8"/>
    <w:pPr>
      <w:pBdr>
        <w:left w:val="single" w:sz="8" w:space="0" w:color="auto"/>
        <w:bottom w:val="single" w:sz="8" w:space="0" w:color="auto"/>
        <w:right w:val="single" w:sz="8" w:space="0" w:color="auto"/>
      </w:pBdr>
      <w:spacing w:before="100" w:beforeAutospacing="1" w:after="100" w:afterAutospacing="1" w:line="240" w:lineRule="auto"/>
      <w:textAlignment w:val="center"/>
    </w:pPr>
    <w:rPr>
      <w:sz w:val="24"/>
      <w:szCs w:val="24"/>
      <w:lang w:val="ru-RU" w:eastAsia="ru-RU"/>
    </w:rPr>
  </w:style>
  <w:style w:type="paragraph" w:customStyle="1" w:styleId="xl66">
    <w:name w:val="xl66"/>
    <w:basedOn w:val="a"/>
    <w:rsid w:val="00384DB8"/>
    <w:pPr>
      <w:pBdr>
        <w:top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67">
    <w:name w:val="xl67"/>
    <w:basedOn w:val="a"/>
    <w:rsid w:val="00384DB8"/>
    <w:pPr>
      <w:pBdr>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68">
    <w:name w:val="xl68"/>
    <w:basedOn w:val="a"/>
    <w:rsid w:val="00384DB8"/>
    <w:pPr>
      <w:pBdr>
        <w:bottom w:val="single" w:sz="8" w:space="0" w:color="auto"/>
        <w:right w:val="single" w:sz="8" w:space="0" w:color="auto"/>
      </w:pBdr>
      <w:spacing w:before="100" w:beforeAutospacing="1" w:after="100" w:afterAutospacing="1" w:line="240" w:lineRule="auto"/>
      <w:textAlignment w:val="center"/>
    </w:pPr>
    <w:rPr>
      <w:sz w:val="24"/>
      <w:szCs w:val="24"/>
      <w:lang w:val="ru-RU" w:eastAsia="ru-RU"/>
    </w:rPr>
  </w:style>
  <w:style w:type="paragraph" w:customStyle="1" w:styleId="xl69">
    <w:name w:val="xl69"/>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0">
    <w:name w:val="xl70"/>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1">
    <w:name w:val="xl71"/>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2">
    <w:name w:val="xl72"/>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3">
    <w:name w:val="xl73"/>
    <w:basedOn w:val="a"/>
    <w:rsid w:val="00384D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74">
    <w:name w:val="xl74"/>
    <w:basedOn w:val="a"/>
    <w:rsid w:val="00384DB8"/>
    <w:pPr>
      <w:pBdr>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5">
    <w:name w:val="xl75"/>
    <w:basedOn w:val="a"/>
    <w:rsid w:val="00384DB8"/>
    <w:pPr>
      <w:pBdr>
        <w:bottom w:val="single" w:sz="8" w:space="0" w:color="auto"/>
        <w:right w:val="single" w:sz="8" w:space="0" w:color="auto"/>
      </w:pBdr>
      <w:spacing w:before="100" w:beforeAutospacing="1" w:after="100" w:afterAutospacing="1" w:line="240" w:lineRule="auto"/>
      <w:textAlignment w:val="center"/>
    </w:pPr>
    <w:rPr>
      <w:sz w:val="24"/>
      <w:szCs w:val="24"/>
      <w:lang w:val="ru-RU" w:eastAsia="ru-RU"/>
    </w:rPr>
  </w:style>
  <w:style w:type="paragraph" w:customStyle="1" w:styleId="xl76">
    <w:name w:val="xl76"/>
    <w:basedOn w:val="a"/>
    <w:rsid w:val="00384DB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7">
    <w:name w:val="xl77"/>
    <w:basedOn w:val="a"/>
    <w:rsid w:val="00384DB8"/>
    <w:pPr>
      <w:pBdr>
        <w:left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8">
    <w:name w:val="xl78"/>
    <w:basedOn w:val="a"/>
    <w:rsid w:val="00384DB8"/>
    <w:pPr>
      <w:pBdr>
        <w:top w:val="single" w:sz="8" w:space="0" w:color="auto"/>
        <w:lef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79">
    <w:name w:val="xl79"/>
    <w:basedOn w:val="a"/>
    <w:rsid w:val="00384DB8"/>
    <w:pPr>
      <w:pBdr>
        <w:left w:val="single" w:sz="8" w:space="0" w:color="auto"/>
        <w:bottom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0">
    <w:name w:val="xl80"/>
    <w:basedOn w:val="a"/>
    <w:rsid w:val="00384DB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81">
    <w:name w:val="xl81"/>
    <w:basedOn w:val="a"/>
    <w:rsid w:val="00384DB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 w:val="24"/>
      <w:szCs w:val="24"/>
      <w:lang w:val="ru-RU" w:eastAsia="ru-RU"/>
    </w:rPr>
  </w:style>
  <w:style w:type="paragraph" w:customStyle="1" w:styleId="xl82">
    <w:name w:val="xl82"/>
    <w:basedOn w:val="a"/>
    <w:rsid w:val="00384D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3">
    <w:name w:val="xl83"/>
    <w:basedOn w:val="a"/>
    <w:rsid w:val="00384DB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4">
    <w:name w:val="xl84"/>
    <w:basedOn w:val="a"/>
    <w:rsid w:val="00384DB8"/>
    <w:pPr>
      <w:pBdr>
        <w:top w:val="single" w:sz="8" w:space="0" w:color="auto"/>
        <w:bottom w:val="single" w:sz="8" w:space="0" w:color="auto"/>
      </w:pBdr>
      <w:spacing w:before="100" w:beforeAutospacing="1" w:after="100" w:afterAutospacing="1" w:line="240" w:lineRule="auto"/>
      <w:jc w:val="center"/>
      <w:textAlignment w:val="center"/>
    </w:pPr>
    <w:rPr>
      <w:sz w:val="24"/>
      <w:szCs w:val="24"/>
      <w:lang w:val="ru-RU" w:eastAsia="ru-RU"/>
    </w:rPr>
  </w:style>
  <w:style w:type="paragraph" w:customStyle="1" w:styleId="xl85">
    <w:name w:val="xl85"/>
    <w:basedOn w:val="a"/>
    <w:rsid w:val="00384DB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sz w:val="24"/>
      <w:szCs w:val="24"/>
      <w:lang w:val="ru-RU" w:eastAsia="ru-RU"/>
    </w:rPr>
  </w:style>
  <w:style w:type="numbering" w:customStyle="1" w:styleId="2f1">
    <w:name w:val="Нет списка2"/>
    <w:next w:val="a2"/>
    <w:uiPriority w:val="99"/>
    <w:semiHidden/>
    <w:rsid w:val="00384DB8"/>
  </w:style>
  <w:style w:type="paragraph" w:customStyle="1" w:styleId="251">
    <w:name w:val="Основной текст с отступом 25"/>
    <w:basedOn w:val="a"/>
    <w:rsid w:val="00384DB8"/>
    <w:pPr>
      <w:overflowPunct w:val="0"/>
      <w:autoSpaceDE w:val="0"/>
      <w:autoSpaceDN w:val="0"/>
      <w:adjustRightInd w:val="0"/>
      <w:spacing w:after="0" w:line="240" w:lineRule="auto"/>
      <w:ind w:left="213"/>
      <w:textAlignment w:val="baseline"/>
    </w:pPr>
    <w:rPr>
      <w:sz w:val="28"/>
      <w:szCs w:val="20"/>
      <w:lang w:val="ru-RU" w:eastAsia="ru-RU"/>
    </w:rPr>
  </w:style>
  <w:style w:type="paragraph" w:customStyle="1" w:styleId="260">
    <w:name w:val="Основной текст 26"/>
    <w:basedOn w:val="a"/>
    <w:rsid w:val="00384DB8"/>
    <w:pPr>
      <w:overflowPunct w:val="0"/>
      <w:autoSpaceDE w:val="0"/>
      <w:autoSpaceDN w:val="0"/>
      <w:adjustRightInd w:val="0"/>
      <w:spacing w:after="0" w:line="240" w:lineRule="auto"/>
      <w:ind w:firstLine="720"/>
      <w:jc w:val="both"/>
      <w:textAlignment w:val="baseline"/>
    </w:pPr>
    <w:rPr>
      <w:sz w:val="28"/>
      <w:szCs w:val="20"/>
      <w:lang w:val="ru-RU" w:eastAsia="ru-RU"/>
    </w:rPr>
  </w:style>
  <w:style w:type="table" w:customStyle="1" w:styleId="2f2">
    <w:name w:val="Сетка таблицы2"/>
    <w:basedOn w:val="a1"/>
    <w:next w:val="af9"/>
    <w:rsid w:val="00384DB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
    <w:rsid w:val="00384DB8"/>
    <w:pPr>
      <w:spacing w:before="100" w:beforeAutospacing="1" w:after="100" w:afterAutospacing="1" w:line="240" w:lineRule="auto"/>
    </w:pPr>
    <w:rPr>
      <w:sz w:val="18"/>
      <w:szCs w:val="18"/>
      <w:lang w:val="ru-RU" w:eastAsia="ru-RU"/>
    </w:rPr>
  </w:style>
  <w:style w:type="paragraph" w:customStyle="1" w:styleId="font6">
    <w:name w:val="font6"/>
    <w:basedOn w:val="a"/>
    <w:rsid w:val="00384DB8"/>
    <w:pPr>
      <w:spacing w:before="100" w:beforeAutospacing="1" w:after="100" w:afterAutospacing="1" w:line="240" w:lineRule="auto"/>
    </w:pPr>
    <w:rPr>
      <w:sz w:val="18"/>
      <w:szCs w:val="18"/>
      <w:lang w:val="ru-RU" w:eastAsia="ru-RU"/>
    </w:rPr>
  </w:style>
  <w:style w:type="paragraph" w:customStyle="1" w:styleId="xl86">
    <w:name w:val="xl86"/>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 w:val="18"/>
      <w:szCs w:val="18"/>
      <w:lang w:val="ru-RU" w:eastAsia="ru-RU"/>
    </w:rPr>
  </w:style>
  <w:style w:type="paragraph" w:customStyle="1" w:styleId="xl87">
    <w:name w:val="xl87"/>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8"/>
      <w:szCs w:val="18"/>
      <w:lang w:val="ru-RU" w:eastAsia="ru-RU"/>
    </w:rPr>
  </w:style>
  <w:style w:type="paragraph" w:customStyle="1" w:styleId="xl88">
    <w:name w:val="xl88"/>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 w:val="18"/>
      <w:szCs w:val="18"/>
      <w:lang w:val="ru-RU" w:eastAsia="ru-RU"/>
    </w:rPr>
  </w:style>
  <w:style w:type="paragraph" w:customStyle="1" w:styleId="xl89">
    <w:name w:val="xl89"/>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 w:val="18"/>
      <w:szCs w:val="18"/>
      <w:lang w:val="ru-RU" w:eastAsia="ru-RU"/>
    </w:rPr>
  </w:style>
  <w:style w:type="paragraph" w:customStyle="1" w:styleId="xl90">
    <w:name w:val="xl90"/>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8"/>
      <w:szCs w:val="18"/>
      <w:lang w:val="ru-RU" w:eastAsia="ru-RU"/>
    </w:rPr>
  </w:style>
  <w:style w:type="paragraph" w:customStyle="1" w:styleId="xl91">
    <w:name w:val="xl91"/>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ru-RU" w:eastAsia="ru-RU"/>
    </w:rPr>
  </w:style>
  <w:style w:type="paragraph" w:customStyle="1" w:styleId="xl92">
    <w:name w:val="xl92"/>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lang w:val="ru-RU" w:eastAsia="ru-RU"/>
    </w:rPr>
  </w:style>
  <w:style w:type="paragraph" w:customStyle="1" w:styleId="xl93">
    <w:name w:val="xl93"/>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8"/>
      <w:szCs w:val="18"/>
      <w:lang w:val="ru-RU" w:eastAsia="ru-RU"/>
    </w:rPr>
  </w:style>
  <w:style w:type="paragraph" w:customStyle="1" w:styleId="xl94">
    <w:name w:val="xl94"/>
    <w:basedOn w:val="a"/>
    <w:rsid w:val="00384DB8"/>
    <w:pPr>
      <w:pBdr>
        <w:top w:val="single" w:sz="4" w:space="0" w:color="auto"/>
        <w:left w:val="single" w:sz="4" w:space="0" w:color="auto"/>
        <w:bottom w:val="single" w:sz="4" w:space="0" w:color="auto"/>
      </w:pBdr>
      <w:spacing w:before="100" w:beforeAutospacing="1" w:after="100" w:afterAutospacing="1" w:line="240" w:lineRule="auto"/>
      <w:jc w:val="center"/>
    </w:pPr>
    <w:rPr>
      <w:b/>
      <w:bCs/>
      <w:sz w:val="18"/>
      <w:szCs w:val="18"/>
      <w:lang w:val="ru-RU" w:eastAsia="ru-RU"/>
    </w:rPr>
  </w:style>
  <w:style w:type="paragraph" w:customStyle="1" w:styleId="xl95">
    <w:name w:val="xl95"/>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16"/>
      <w:szCs w:val="16"/>
      <w:lang w:val="ru-RU" w:eastAsia="ru-RU"/>
    </w:rPr>
  </w:style>
  <w:style w:type="paragraph" w:customStyle="1" w:styleId="xl96">
    <w:name w:val="xl96"/>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val="ru-RU" w:eastAsia="ru-RU"/>
    </w:rPr>
  </w:style>
  <w:style w:type="paragraph" w:customStyle="1" w:styleId="xl97">
    <w:name w:val="xl97"/>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val="ru-RU" w:eastAsia="ru-RU"/>
    </w:rPr>
  </w:style>
  <w:style w:type="paragraph" w:customStyle="1" w:styleId="xl98">
    <w:name w:val="xl98"/>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ru-RU" w:eastAsia="ru-RU"/>
    </w:rPr>
  </w:style>
  <w:style w:type="paragraph" w:customStyle="1" w:styleId="xl99">
    <w:name w:val="xl99"/>
    <w:basedOn w:val="a"/>
    <w:rsid w:val="00384D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ru-RU" w:eastAsia="ru-RU"/>
    </w:rPr>
  </w:style>
  <w:style w:type="paragraph" w:customStyle="1" w:styleId="xl100">
    <w:name w:val="xl100"/>
    <w:basedOn w:val="a"/>
    <w:rsid w:val="00384DB8"/>
    <w:pPr>
      <w:pBdr>
        <w:top w:val="single" w:sz="4" w:space="0" w:color="auto"/>
        <w:bottom w:val="single" w:sz="4" w:space="0" w:color="auto"/>
      </w:pBdr>
      <w:spacing w:before="100" w:beforeAutospacing="1" w:after="100" w:afterAutospacing="1" w:line="240" w:lineRule="auto"/>
      <w:jc w:val="center"/>
    </w:pPr>
    <w:rPr>
      <w:b/>
      <w:bCs/>
      <w:sz w:val="18"/>
      <w:szCs w:val="18"/>
      <w:lang w:val="ru-RU" w:eastAsia="ru-RU"/>
    </w:rPr>
  </w:style>
  <w:style w:type="paragraph" w:customStyle="1" w:styleId="xl101">
    <w:name w:val="xl101"/>
    <w:basedOn w:val="a"/>
    <w:rsid w:val="00384DB8"/>
    <w:pPr>
      <w:pBdr>
        <w:top w:val="single" w:sz="4" w:space="0" w:color="auto"/>
        <w:bottom w:val="single" w:sz="4" w:space="0" w:color="auto"/>
        <w:right w:val="single" w:sz="4" w:space="0" w:color="auto"/>
      </w:pBdr>
      <w:spacing w:before="100" w:beforeAutospacing="1" w:after="100" w:afterAutospacing="1" w:line="240" w:lineRule="auto"/>
      <w:jc w:val="center"/>
    </w:pPr>
    <w:rPr>
      <w:b/>
      <w:bCs/>
      <w:sz w:val="18"/>
      <w:szCs w:val="18"/>
      <w:lang w:val="ru-RU" w:eastAsia="ru-RU"/>
    </w:rPr>
  </w:style>
  <w:style w:type="paragraph" w:customStyle="1" w:styleId="xl102">
    <w:name w:val="xl102"/>
    <w:basedOn w:val="a"/>
    <w:rsid w:val="00384DB8"/>
    <w:pPr>
      <w:pBdr>
        <w:bottom w:val="single" w:sz="4" w:space="0" w:color="auto"/>
      </w:pBdr>
      <w:spacing w:before="100" w:beforeAutospacing="1" w:after="100" w:afterAutospacing="1" w:line="240" w:lineRule="auto"/>
      <w:jc w:val="center"/>
      <w:textAlignment w:val="center"/>
    </w:pPr>
    <w:rPr>
      <w:rFonts w:ascii="Tahoma" w:hAnsi="Tahoma" w:cs="Tahoma"/>
      <w:b/>
      <w:bCs/>
      <w:sz w:val="32"/>
      <w:szCs w:val="32"/>
      <w:lang w:val="ru-RU" w:eastAsia="ru-RU"/>
    </w:rPr>
  </w:style>
  <w:style w:type="character" w:styleId="affff5">
    <w:name w:val="annotation reference"/>
    <w:basedOn w:val="a0"/>
    <w:uiPriority w:val="99"/>
    <w:semiHidden/>
    <w:unhideWhenUsed/>
    <w:rsid w:val="00384DB8"/>
    <w:rPr>
      <w:sz w:val="16"/>
      <w:szCs w:val="16"/>
    </w:rPr>
  </w:style>
  <w:style w:type="paragraph" w:styleId="affff6">
    <w:name w:val="annotation text"/>
    <w:basedOn w:val="a"/>
    <w:link w:val="affff7"/>
    <w:uiPriority w:val="99"/>
    <w:semiHidden/>
    <w:unhideWhenUsed/>
    <w:rsid w:val="00384DB8"/>
    <w:pPr>
      <w:spacing w:after="0" w:line="240" w:lineRule="auto"/>
    </w:pPr>
    <w:rPr>
      <w:sz w:val="20"/>
      <w:szCs w:val="20"/>
      <w:lang w:val="ru-RU" w:eastAsia="ru-RU"/>
    </w:rPr>
  </w:style>
  <w:style w:type="character" w:customStyle="1" w:styleId="affff7">
    <w:name w:val="Текст примечания Знак"/>
    <w:basedOn w:val="a0"/>
    <w:link w:val="affff6"/>
    <w:uiPriority w:val="99"/>
    <w:semiHidden/>
    <w:rsid w:val="00384DB8"/>
    <w:rPr>
      <w:rFonts w:ascii="Times New Roman" w:eastAsia="Times New Roman" w:hAnsi="Times New Roman" w:cs="Times New Roman"/>
      <w:sz w:val="20"/>
      <w:szCs w:val="20"/>
      <w:lang w:eastAsia="ru-RU"/>
    </w:rPr>
  </w:style>
  <w:style w:type="character" w:customStyle="1" w:styleId="311pt">
    <w:name w:val="Основной текст (3) + 11 pt"/>
    <w:basedOn w:val="36"/>
    <w:rsid w:val="00384DB8"/>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95pt">
    <w:name w:val="Основной текст (2) + 9;5 pt;Полужирный"/>
    <w:basedOn w:val="29"/>
    <w:rsid w:val="00384DB8"/>
    <w:rPr>
      <w:rFonts w:ascii="Times New Roman" w:eastAsia="Times New Roman" w:hAnsi="Times New Roman" w:cs="Arial"/>
      <w:b/>
      <w:bCs/>
      <w:i w:val="0"/>
      <w:iCs w:val="0"/>
      <w:color w:val="000000"/>
      <w:spacing w:val="0"/>
      <w:w w:val="100"/>
      <w:position w:val="0"/>
      <w:sz w:val="19"/>
      <w:szCs w:val="19"/>
      <w:shd w:val="clear" w:color="auto" w:fill="FFFFFF"/>
      <w:lang w:val="ru-RU" w:eastAsia="ru-RU" w:bidi="ru-RU"/>
    </w:rPr>
  </w:style>
  <w:style w:type="character" w:customStyle="1" w:styleId="212pt">
    <w:name w:val="Основной текст (2) + 12 pt"/>
    <w:basedOn w:val="29"/>
    <w:rsid w:val="00384DB8"/>
    <w:rPr>
      <w:rFonts w:ascii="Times New Roman" w:eastAsia="Times New Roman" w:hAnsi="Times New Roman" w:cs="Arial"/>
      <w:i w:val="0"/>
      <w:iCs w:val="0"/>
      <w:color w:val="000000"/>
      <w:spacing w:val="0"/>
      <w:w w:val="100"/>
      <w:position w:val="0"/>
      <w:sz w:val="24"/>
      <w:szCs w:val="24"/>
      <w:shd w:val="clear" w:color="auto" w:fill="FFFFFF"/>
      <w:lang w:val="ru-RU" w:eastAsia="ru-RU" w:bidi="ru-RU"/>
    </w:rPr>
  </w:style>
  <w:style w:type="character" w:customStyle="1" w:styleId="211pt">
    <w:name w:val="Основной текст (2) + 11 pt;Полужирный"/>
    <w:basedOn w:val="29"/>
    <w:rsid w:val="00384DB8"/>
    <w:rPr>
      <w:rFonts w:ascii="Times New Roman" w:eastAsia="Times New Roman" w:hAnsi="Times New Roman" w:cs="Arial"/>
      <w:b/>
      <w:bCs/>
      <w:i w:val="0"/>
      <w:iCs w:val="0"/>
      <w:color w:val="000000"/>
      <w:spacing w:val="0"/>
      <w:w w:val="100"/>
      <w:position w:val="0"/>
      <w:sz w:val="22"/>
      <w:szCs w:val="22"/>
      <w:shd w:val="clear" w:color="auto" w:fill="FFFFFF"/>
      <w:lang w:val="ru-RU" w:eastAsia="ru-RU" w:bidi="ru-RU"/>
    </w:rPr>
  </w:style>
  <w:style w:type="character" w:customStyle="1" w:styleId="affff8">
    <w:name w:val="Без интервала Знак Знак"/>
    <w:locked/>
    <w:rsid w:val="00384DB8"/>
    <w:rPr>
      <w:rFonts w:ascii="Calibri" w:hAnsi="Calibri"/>
      <w:lang w:eastAsia="ru-RU"/>
    </w:rPr>
  </w:style>
  <w:style w:type="paragraph" w:customStyle="1" w:styleId="1b">
    <w:name w:val="Абзац списка1"/>
    <w:basedOn w:val="a"/>
    <w:rsid w:val="00384DB8"/>
    <w:pPr>
      <w:ind w:left="720"/>
    </w:pPr>
    <w:rPr>
      <w:rFonts w:ascii="Calibri" w:eastAsia="Calibri" w:hAnsi="Calibri"/>
      <w:lang w:val="ru-RU" w:eastAsia="ru-RU"/>
    </w:rPr>
  </w:style>
  <w:style w:type="table" w:customStyle="1" w:styleId="110">
    <w:name w:val="Сетка таблицы11"/>
    <w:basedOn w:val="a1"/>
    <w:next w:val="af9"/>
    <w:rsid w:val="00384DB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pt">
    <w:name w:val="Основной текст (2) + 14 pt"/>
    <w:basedOn w:val="29"/>
    <w:rsid w:val="00006169"/>
    <w:rPr>
      <w:rFonts w:ascii="Book Antiqua" w:eastAsia="Book Antiqua" w:hAnsi="Book Antiqua" w:cs="Book Antiqua"/>
      <w:i w:val="0"/>
      <w:iCs w:val="0"/>
      <w:color w:val="000000"/>
      <w:spacing w:val="20"/>
      <w:w w:val="100"/>
      <w:position w:val="0"/>
      <w:sz w:val="28"/>
      <w:szCs w:val="28"/>
      <w:shd w:val="clear" w:color="auto" w:fill="FFFFFF"/>
      <w:lang w:val="ru-RU" w:eastAsia="ru-RU" w:bidi="ru-RU"/>
    </w:rPr>
  </w:style>
  <w:style w:type="character" w:customStyle="1" w:styleId="213pt">
    <w:name w:val="Основной текст (2) + 13 pt"/>
    <w:aliases w:val="Курсив"/>
    <w:basedOn w:val="29"/>
    <w:rsid w:val="00006169"/>
    <w:rPr>
      <w:rFonts w:ascii="Book Antiqua" w:eastAsia="Book Antiqua" w:hAnsi="Book Antiqua" w:cs="Book Antiqua"/>
      <w:i/>
      <w:iCs/>
      <w:color w:val="000000"/>
      <w:spacing w:val="0"/>
      <w:w w:val="100"/>
      <w:position w:val="0"/>
      <w:sz w:val="26"/>
      <w:szCs w:val="26"/>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5576">
      <w:bodyDiv w:val="1"/>
      <w:marLeft w:val="0"/>
      <w:marRight w:val="0"/>
      <w:marTop w:val="0"/>
      <w:marBottom w:val="0"/>
      <w:divBdr>
        <w:top w:val="none" w:sz="0" w:space="0" w:color="auto"/>
        <w:left w:val="none" w:sz="0" w:space="0" w:color="auto"/>
        <w:bottom w:val="none" w:sz="0" w:space="0" w:color="auto"/>
        <w:right w:val="none" w:sz="0" w:space="0" w:color="auto"/>
      </w:divBdr>
    </w:div>
    <w:div w:id="29578892">
      <w:bodyDiv w:val="1"/>
      <w:marLeft w:val="0"/>
      <w:marRight w:val="0"/>
      <w:marTop w:val="0"/>
      <w:marBottom w:val="0"/>
      <w:divBdr>
        <w:top w:val="none" w:sz="0" w:space="0" w:color="auto"/>
        <w:left w:val="none" w:sz="0" w:space="0" w:color="auto"/>
        <w:bottom w:val="none" w:sz="0" w:space="0" w:color="auto"/>
        <w:right w:val="none" w:sz="0" w:space="0" w:color="auto"/>
      </w:divBdr>
    </w:div>
    <w:div w:id="31998247">
      <w:bodyDiv w:val="1"/>
      <w:marLeft w:val="0"/>
      <w:marRight w:val="0"/>
      <w:marTop w:val="0"/>
      <w:marBottom w:val="0"/>
      <w:divBdr>
        <w:top w:val="none" w:sz="0" w:space="0" w:color="auto"/>
        <w:left w:val="none" w:sz="0" w:space="0" w:color="auto"/>
        <w:bottom w:val="none" w:sz="0" w:space="0" w:color="auto"/>
        <w:right w:val="none" w:sz="0" w:space="0" w:color="auto"/>
      </w:divBdr>
    </w:div>
    <w:div w:id="43064322">
      <w:bodyDiv w:val="1"/>
      <w:marLeft w:val="0"/>
      <w:marRight w:val="0"/>
      <w:marTop w:val="0"/>
      <w:marBottom w:val="0"/>
      <w:divBdr>
        <w:top w:val="none" w:sz="0" w:space="0" w:color="auto"/>
        <w:left w:val="none" w:sz="0" w:space="0" w:color="auto"/>
        <w:bottom w:val="none" w:sz="0" w:space="0" w:color="auto"/>
        <w:right w:val="none" w:sz="0" w:space="0" w:color="auto"/>
      </w:divBdr>
    </w:div>
    <w:div w:id="62721366">
      <w:bodyDiv w:val="1"/>
      <w:marLeft w:val="0"/>
      <w:marRight w:val="0"/>
      <w:marTop w:val="0"/>
      <w:marBottom w:val="0"/>
      <w:divBdr>
        <w:top w:val="none" w:sz="0" w:space="0" w:color="auto"/>
        <w:left w:val="none" w:sz="0" w:space="0" w:color="auto"/>
        <w:bottom w:val="none" w:sz="0" w:space="0" w:color="auto"/>
        <w:right w:val="none" w:sz="0" w:space="0" w:color="auto"/>
      </w:divBdr>
    </w:div>
    <w:div w:id="67386617">
      <w:bodyDiv w:val="1"/>
      <w:marLeft w:val="0"/>
      <w:marRight w:val="0"/>
      <w:marTop w:val="0"/>
      <w:marBottom w:val="0"/>
      <w:divBdr>
        <w:top w:val="none" w:sz="0" w:space="0" w:color="auto"/>
        <w:left w:val="none" w:sz="0" w:space="0" w:color="auto"/>
        <w:bottom w:val="none" w:sz="0" w:space="0" w:color="auto"/>
        <w:right w:val="none" w:sz="0" w:space="0" w:color="auto"/>
      </w:divBdr>
    </w:div>
    <w:div w:id="75371535">
      <w:bodyDiv w:val="1"/>
      <w:marLeft w:val="0"/>
      <w:marRight w:val="0"/>
      <w:marTop w:val="0"/>
      <w:marBottom w:val="0"/>
      <w:divBdr>
        <w:top w:val="none" w:sz="0" w:space="0" w:color="auto"/>
        <w:left w:val="none" w:sz="0" w:space="0" w:color="auto"/>
        <w:bottom w:val="none" w:sz="0" w:space="0" w:color="auto"/>
        <w:right w:val="none" w:sz="0" w:space="0" w:color="auto"/>
      </w:divBdr>
    </w:div>
    <w:div w:id="93088839">
      <w:bodyDiv w:val="1"/>
      <w:marLeft w:val="0"/>
      <w:marRight w:val="0"/>
      <w:marTop w:val="0"/>
      <w:marBottom w:val="0"/>
      <w:divBdr>
        <w:top w:val="none" w:sz="0" w:space="0" w:color="auto"/>
        <w:left w:val="none" w:sz="0" w:space="0" w:color="auto"/>
        <w:bottom w:val="none" w:sz="0" w:space="0" w:color="auto"/>
        <w:right w:val="none" w:sz="0" w:space="0" w:color="auto"/>
      </w:divBdr>
    </w:div>
    <w:div w:id="121271360">
      <w:bodyDiv w:val="1"/>
      <w:marLeft w:val="0"/>
      <w:marRight w:val="0"/>
      <w:marTop w:val="0"/>
      <w:marBottom w:val="0"/>
      <w:divBdr>
        <w:top w:val="none" w:sz="0" w:space="0" w:color="auto"/>
        <w:left w:val="none" w:sz="0" w:space="0" w:color="auto"/>
        <w:bottom w:val="none" w:sz="0" w:space="0" w:color="auto"/>
        <w:right w:val="none" w:sz="0" w:space="0" w:color="auto"/>
      </w:divBdr>
    </w:div>
    <w:div w:id="137693147">
      <w:bodyDiv w:val="1"/>
      <w:marLeft w:val="0"/>
      <w:marRight w:val="0"/>
      <w:marTop w:val="0"/>
      <w:marBottom w:val="0"/>
      <w:divBdr>
        <w:top w:val="none" w:sz="0" w:space="0" w:color="auto"/>
        <w:left w:val="none" w:sz="0" w:space="0" w:color="auto"/>
        <w:bottom w:val="none" w:sz="0" w:space="0" w:color="auto"/>
        <w:right w:val="none" w:sz="0" w:space="0" w:color="auto"/>
      </w:divBdr>
    </w:div>
    <w:div w:id="145976751">
      <w:bodyDiv w:val="1"/>
      <w:marLeft w:val="0"/>
      <w:marRight w:val="0"/>
      <w:marTop w:val="0"/>
      <w:marBottom w:val="0"/>
      <w:divBdr>
        <w:top w:val="none" w:sz="0" w:space="0" w:color="auto"/>
        <w:left w:val="none" w:sz="0" w:space="0" w:color="auto"/>
        <w:bottom w:val="none" w:sz="0" w:space="0" w:color="auto"/>
        <w:right w:val="none" w:sz="0" w:space="0" w:color="auto"/>
      </w:divBdr>
    </w:div>
    <w:div w:id="158884509">
      <w:bodyDiv w:val="1"/>
      <w:marLeft w:val="0"/>
      <w:marRight w:val="0"/>
      <w:marTop w:val="0"/>
      <w:marBottom w:val="0"/>
      <w:divBdr>
        <w:top w:val="none" w:sz="0" w:space="0" w:color="auto"/>
        <w:left w:val="none" w:sz="0" w:space="0" w:color="auto"/>
        <w:bottom w:val="none" w:sz="0" w:space="0" w:color="auto"/>
        <w:right w:val="none" w:sz="0" w:space="0" w:color="auto"/>
      </w:divBdr>
    </w:div>
    <w:div w:id="176433738">
      <w:bodyDiv w:val="1"/>
      <w:marLeft w:val="0"/>
      <w:marRight w:val="0"/>
      <w:marTop w:val="0"/>
      <w:marBottom w:val="0"/>
      <w:divBdr>
        <w:top w:val="none" w:sz="0" w:space="0" w:color="auto"/>
        <w:left w:val="none" w:sz="0" w:space="0" w:color="auto"/>
        <w:bottom w:val="none" w:sz="0" w:space="0" w:color="auto"/>
        <w:right w:val="none" w:sz="0" w:space="0" w:color="auto"/>
      </w:divBdr>
    </w:div>
    <w:div w:id="209196052">
      <w:bodyDiv w:val="1"/>
      <w:marLeft w:val="0"/>
      <w:marRight w:val="0"/>
      <w:marTop w:val="0"/>
      <w:marBottom w:val="0"/>
      <w:divBdr>
        <w:top w:val="none" w:sz="0" w:space="0" w:color="auto"/>
        <w:left w:val="none" w:sz="0" w:space="0" w:color="auto"/>
        <w:bottom w:val="none" w:sz="0" w:space="0" w:color="auto"/>
        <w:right w:val="none" w:sz="0" w:space="0" w:color="auto"/>
      </w:divBdr>
    </w:div>
    <w:div w:id="216092687">
      <w:bodyDiv w:val="1"/>
      <w:marLeft w:val="0"/>
      <w:marRight w:val="0"/>
      <w:marTop w:val="0"/>
      <w:marBottom w:val="0"/>
      <w:divBdr>
        <w:top w:val="none" w:sz="0" w:space="0" w:color="auto"/>
        <w:left w:val="none" w:sz="0" w:space="0" w:color="auto"/>
        <w:bottom w:val="none" w:sz="0" w:space="0" w:color="auto"/>
        <w:right w:val="none" w:sz="0" w:space="0" w:color="auto"/>
      </w:divBdr>
    </w:div>
    <w:div w:id="233592306">
      <w:bodyDiv w:val="1"/>
      <w:marLeft w:val="0"/>
      <w:marRight w:val="0"/>
      <w:marTop w:val="0"/>
      <w:marBottom w:val="0"/>
      <w:divBdr>
        <w:top w:val="none" w:sz="0" w:space="0" w:color="auto"/>
        <w:left w:val="none" w:sz="0" w:space="0" w:color="auto"/>
        <w:bottom w:val="none" w:sz="0" w:space="0" w:color="auto"/>
        <w:right w:val="none" w:sz="0" w:space="0" w:color="auto"/>
      </w:divBdr>
    </w:div>
    <w:div w:id="244805584">
      <w:bodyDiv w:val="1"/>
      <w:marLeft w:val="0"/>
      <w:marRight w:val="0"/>
      <w:marTop w:val="0"/>
      <w:marBottom w:val="0"/>
      <w:divBdr>
        <w:top w:val="none" w:sz="0" w:space="0" w:color="auto"/>
        <w:left w:val="none" w:sz="0" w:space="0" w:color="auto"/>
        <w:bottom w:val="none" w:sz="0" w:space="0" w:color="auto"/>
        <w:right w:val="none" w:sz="0" w:space="0" w:color="auto"/>
      </w:divBdr>
    </w:div>
    <w:div w:id="253442345">
      <w:bodyDiv w:val="1"/>
      <w:marLeft w:val="0"/>
      <w:marRight w:val="0"/>
      <w:marTop w:val="0"/>
      <w:marBottom w:val="0"/>
      <w:divBdr>
        <w:top w:val="none" w:sz="0" w:space="0" w:color="auto"/>
        <w:left w:val="none" w:sz="0" w:space="0" w:color="auto"/>
        <w:bottom w:val="none" w:sz="0" w:space="0" w:color="auto"/>
        <w:right w:val="none" w:sz="0" w:space="0" w:color="auto"/>
      </w:divBdr>
    </w:div>
    <w:div w:id="260339420">
      <w:bodyDiv w:val="1"/>
      <w:marLeft w:val="0"/>
      <w:marRight w:val="0"/>
      <w:marTop w:val="0"/>
      <w:marBottom w:val="0"/>
      <w:divBdr>
        <w:top w:val="none" w:sz="0" w:space="0" w:color="auto"/>
        <w:left w:val="none" w:sz="0" w:space="0" w:color="auto"/>
        <w:bottom w:val="none" w:sz="0" w:space="0" w:color="auto"/>
        <w:right w:val="none" w:sz="0" w:space="0" w:color="auto"/>
      </w:divBdr>
    </w:div>
    <w:div w:id="267978920">
      <w:bodyDiv w:val="1"/>
      <w:marLeft w:val="0"/>
      <w:marRight w:val="0"/>
      <w:marTop w:val="0"/>
      <w:marBottom w:val="0"/>
      <w:divBdr>
        <w:top w:val="none" w:sz="0" w:space="0" w:color="auto"/>
        <w:left w:val="none" w:sz="0" w:space="0" w:color="auto"/>
        <w:bottom w:val="none" w:sz="0" w:space="0" w:color="auto"/>
        <w:right w:val="none" w:sz="0" w:space="0" w:color="auto"/>
      </w:divBdr>
    </w:div>
    <w:div w:id="282273942">
      <w:bodyDiv w:val="1"/>
      <w:marLeft w:val="0"/>
      <w:marRight w:val="0"/>
      <w:marTop w:val="0"/>
      <w:marBottom w:val="0"/>
      <w:divBdr>
        <w:top w:val="none" w:sz="0" w:space="0" w:color="auto"/>
        <w:left w:val="none" w:sz="0" w:space="0" w:color="auto"/>
        <w:bottom w:val="none" w:sz="0" w:space="0" w:color="auto"/>
        <w:right w:val="none" w:sz="0" w:space="0" w:color="auto"/>
      </w:divBdr>
    </w:div>
    <w:div w:id="282807580">
      <w:bodyDiv w:val="1"/>
      <w:marLeft w:val="0"/>
      <w:marRight w:val="0"/>
      <w:marTop w:val="0"/>
      <w:marBottom w:val="0"/>
      <w:divBdr>
        <w:top w:val="none" w:sz="0" w:space="0" w:color="auto"/>
        <w:left w:val="none" w:sz="0" w:space="0" w:color="auto"/>
        <w:bottom w:val="none" w:sz="0" w:space="0" w:color="auto"/>
        <w:right w:val="none" w:sz="0" w:space="0" w:color="auto"/>
      </w:divBdr>
    </w:div>
    <w:div w:id="290939391">
      <w:bodyDiv w:val="1"/>
      <w:marLeft w:val="0"/>
      <w:marRight w:val="0"/>
      <w:marTop w:val="0"/>
      <w:marBottom w:val="0"/>
      <w:divBdr>
        <w:top w:val="none" w:sz="0" w:space="0" w:color="auto"/>
        <w:left w:val="none" w:sz="0" w:space="0" w:color="auto"/>
        <w:bottom w:val="none" w:sz="0" w:space="0" w:color="auto"/>
        <w:right w:val="none" w:sz="0" w:space="0" w:color="auto"/>
      </w:divBdr>
    </w:div>
    <w:div w:id="299384659">
      <w:bodyDiv w:val="1"/>
      <w:marLeft w:val="0"/>
      <w:marRight w:val="0"/>
      <w:marTop w:val="0"/>
      <w:marBottom w:val="0"/>
      <w:divBdr>
        <w:top w:val="none" w:sz="0" w:space="0" w:color="auto"/>
        <w:left w:val="none" w:sz="0" w:space="0" w:color="auto"/>
        <w:bottom w:val="none" w:sz="0" w:space="0" w:color="auto"/>
        <w:right w:val="none" w:sz="0" w:space="0" w:color="auto"/>
      </w:divBdr>
    </w:div>
    <w:div w:id="300502746">
      <w:bodyDiv w:val="1"/>
      <w:marLeft w:val="0"/>
      <w:marRight w:val="0"/>
      <w:marTop w:val="0"/>
      <w:marBottom w:val="0"/>
      <w:divBdr>
        <w:top w:val="none" w:sz="0" w:space="0" w:color="auto"/>
        <w:left w:val="none" w:sz="0" w:space="0" w:color="auto"/>
        <w:bottom w:val="none" w:sz="0" w:space="0" w:color="auto"/>
        <w:right w:val="none" w:sz="0" w:space="0" w:color="auto"/>
      </w:divBdr>
    </w:div>
    <w:div w:id="303582873">
      <w:bodyDiv w:val="1"/>
      <w:marLeft w:val="0"/>
      <w:marRight w:val="0"/>
      <w:marTop w:val="0"/>
      <w:marBottom w:val="0"/>
      <w:divBdr>
        <w:top w:val="none" w:sz="0" w:space="0" w:color="auto"/>
        <w:left w:val="none" w:sz="0" w:space="0" w:color="auto"/>
        <w:bottom w:val="none" w:sz="0" w:space="0" w:color="auto"/>
        <w:right w:val="none" w:sz="0" w:space="0" w:color="auto"/>
      </w:divBdr>
    </w:div>
    <w:div w:id="353654242">
      <w:bodyDiv w:val="1"/>
      <w:marLeft w:val="0"/>
      <w:marRight w:val="0"/>
      <w:marTop w:val="0"/>
      <w:marBottom w:val="0"/>
      <w:divBdr>
        <w:top w:val="none" w:sz="0" w:space="0" w:color="auto"/>
        <w:left w:val="none" w:sz="0" w:space="0" w:color="auto"/>
        <w:bottom w:val="none" w:sz="0" w:space="0" w:color="auto"/>
        <w:right w:val="none" w:sz="0" w:space="0" w:color="auto"/>
      </w:divBdr>
    </w:div>
    <w:div w:id="375083202">
      <w:bodyDiv w:val="1"/>
      <w:marLeft w:val="0"/>
      <w:marRight w:val="0"/>
      <w:marTop w:val="0"/>
      <w:marBottom w:val="0"/>
      <w:divBdr>
        <w:top w:val="none" w:sz="0" w:space="0" w:color="auto"/>
        <w:left w:val="none" w:sz="0" w:space="0" w:color="auto"/>
        <w:bottom w:val="none" w:sz="0" w:space="0" w:color="auto"/>
        <w:right w:val="none" w:sz="0" w:space="0" w:color="auto"/>
      </w:divBdr>
    </w:div>
    <w:div w:id="393553301">
      <w:bodyDiv w:val="1"/>
      <w:marLeft w:val="0"/>
      <w:marRight w:val="0"/>
      <w:marTop w:val="0"/>
      <w:marBottom w:val="0"/>
      <w:divBdr>
        <w:top w:val="none" w:sz="0" w:space="0" w:color="auto"/>
        <w:left w:val="none" w:sz="0" w:space="0" w:color="auto"/>
        <w:bottom w:val="none" w:sz="0" w:space="0" w:color="auto"/>
        <w:right w:val="none" w:sz="0" w:space="0" w:color="auto"/>
      </w:divBdr>
    </w:div>
    <w:div w:id="443501473">
      <w:bodyDiv w:val="1"/>
      <w:marLeft w:val="0"/>
      <w:marRight w:val="0"/>
      <w:marTop w:val="0"/>
      <w:marBottom w:val="0"/>
      <w:divBdr>
        <w:top w:val="none" w:sz="0" w:space="0" w:color="auto"/>
        <w:left w:val="none" w:sz="0" w:space="0" w:color="auto"/>
        <w:bottom w:val="none" w:sz="0" w:space="0" w:color="auto"/>
        <w:right w:val="none" w:sz="0" w:space="0" w:color="auto"/>
      </w:divBdr>
    </w:div>
    <w:div w:id="444273414">
      <w:bodyDiv w:val="1"/>
      <w:marLeft w:val="0"/>
      <w:marRight w:val="0"/>
      <w:marTop w:val="0"/>
      <w:marBottom w:val="0"/>
      <w:divBdr>
        <w:top w:val="none" w:sz="0" w:space="0" w:color="auto"/>
        <w:left w:val="none" w:sz="0" w:space="0" w:color="auto"/>
        <w:bottom w:val="none" w:sz="0" w:space="0" w:color="auto"/>
        <w:right w:val="none" w:sz="0" w:space="0" w:color="auto"/>
      </w:divBdr>
    </w:div>
    <w:div w:id="494345349">
      <w:bodyDiv w:val="1"/>
      <w:marLeft w:val="0"/>
      <w:marRight w:val="0"/>
      <w:marTop w:val="0"/>
      <w:marBottom w:val="0"/>
      <w:divBdr>
        <w:top w:val="none" w:sz="0" w:space="0" w:color="auto"/>
        <w:left w:val="none" w:sz="0" w:space="0" w:color="auto"/>
        <w:bottom w:val="none" w:sz="0" w:space="0" w:color="auto"/>
        <w:right w:val="none" w:sz="0" w:space="0" w:color="auto"/>
      </w:divBdr>
    </w:div>
    <w:div w:id="495729432">
      <w:bodyDiv w:val="1"/>
      <w:marLeft w:val="0"/>
      <w:marRight w:val="0"/>
      <w:marTop w:val="0"/>
      <w:marBottom w:val="0"/>
      <w:divBdr>
        <w:top w:val="none" w:sz="0" w:space="0" w:color="auto"/>
        <w:left w:val="none" w:sz="0" w:space="0" w:color="auto"/>
        <w:bottom w:val="none" w:sz="0" w:space="0" w:color="auto"/>
        <w:right w:val="none" w:sz="0" w:space="0" w:color="auto"/>
      </w:divBdr>
    </w:div>
    <w:div w:id="512494913">
      <w:bodyDiv w:val="1"/>
      <w:marLeft w:val="0"/>
      <w:marRight w:val="0"/>
      <w:marTop w:val="0"/>
      <w:marBottom w:val="0"/>
      <w:divBdr>
        <w:top w:val="none" w:sz="0" w:space="0" w:color="auto"/>
        <w:left w:val="none" w:sz="0" w:space="0" w:color="auto"/>
        <w:bottom w:val="none" w:sz="0" w:space="0" w:color="auto"/>
        <w:right w:val="none" w:sz="0" w:space="0" w:color="auto"/>
      </w:divBdr>
    </w:div>
    <w:div w:id="521017303">
      <w:bodyDiv w:val="1"/>
      <w:marLeft w:val="0"/>
      <w:marRight w:val="0"/>
      <w:marTop w:val="0"/>
      <w:marBottom w:val="0"/>
      <w:divBdr>
        <w:top w:val="none" w:sz="0" w:space="0" w:color="auto"/>
        <w:left w:val="none" w:sz="0" w:space="0" w:color="auto"/>
        <w:bottom w:val="none" w:sz="0" w:space="0" w:color="auto"/>
        <w:right w:val="none" w:sz="0" w:space="0" w:color="auto"/>
      </w:divBdr>
    </w:div>
    <w:div w:id="521630335">
      <w:bodyDiv w:val="1"/>
      <w:marLeft w:val="0"/>
      <w:marRight w:val="0"/>
      <w:marTop w:val="0"/>
      <w:marBottom w:val="0"/>
      <w:divBdr>
        <w:top w:val="none" w:sz="0" w:space="0" w:color="auto"/>
        <w:left w:val="none" w:sz="0" w:space="0" w:color="auto"/>
        <w:bottom w:val="none" w:sz="0" w:space="0" w:color="auto"/>
        <w:right w:val="none" w:sz="0" w:space="0" w:color="auto"/>
      </w:divBdr>
    </w:div>
    <w:div w:id="527639730">
      <w:bodyDiv w:val="1"/>
      <w:marLeft w:val="0"/>
      <w:marRight w:val="0"/>
      <w:marTop w:val="0"/>
      <w:marBottom w:val="0"/>
      <w:divBdr>
        <w:top w:val="none" w:sz="0" w:space="0" w:color="auto"/>
        <w:left w:val="none" w:sz="0" w:space="0" w:color="auto"/>
        <w:bottom w:val="none" w:sz="0" w:space="0" w:color="auto"/>
        <w:right w:val="none" w:sz="0" w:space="0" w:color="auto"/>
      </w:divBdr>
    </w:div>
    <w:div w:id="554658738">
      <w:bodyDiv w:val="1"/>
      <w:marLeft w:val="0"/>
      <w:marRight w:val="0"/>
      <w:marTop w:val="0"/>
      <w:marBottom w:val="0"/>
      <w:divBdr>
        <w:top w:val="none" w:sz="0" w:space="0" w:color="auto"/>
        <w:left w:val="none" w:sz="0" w:space="0" w:color="auto"/>
        <w:bottom w:val="none" w:sz="0" w:space="0" w:color="auto"/>
        <w:right w:val="none" w:sz="0" w:space="0" w:color="auto"/>
      </w:divBdr>
    </w:div>
    <w:div w:id="564801553">
      <w:bodyDiv w:val="1"/>
      <w:marLeft w:val="0"/>
      <w:marRight w:val="0"/>
      <w:marTop w:val="0"/>
      <w:marBottom w:val="0"/>
      <w:divBdr>
        <w:top w:val="none" w:sz="0" w:space="0" w:color="auto"/>
        <w:left w:val="none" w:sz="0" w:space="0" w:color="auto"/>
        <w:bottom w:val="none" w:sz="0" w:space="0" w:color="auto"/>
        <w:right w:val="none" w:sz="0" w:space="0" w:color="auto"/>
      </w:divBdr>
    </w:div>
    <w:div w:id="573245658">
      <w:bodyDiv w:val="1"/>
      <w:marLeft w:val="0"/>
      <w:marRight w:val="0"/>
      <w:marTop w:val="0"/>
      <w:marBottom w:val="0"/>
      <w:divBdr>
        <w:top w:val="none" w:sz="0" w:space="0" w:color="auto"/>
        <w:left w:val="none" w:sz="0" w:space="0" w:color="auto"/>
        <w:bottom w:val="none" w:sz="0" w:space="0" w:color="auto"/>
        <w:right w:val="none" w:sz="0" w:space="0" w:color="auto"/>
      </w:divBdr>
    </w:div>
    <w:div w:id="594434333">
      <w:bodyDiv w:val="1"/>
      <w:marLeft w:val="0"/>
      <w:marRight w:val="0"/>
      <w:marTop w:val="0"/>
      <w:marBottom w:val="0"/>
      <w:divBdr>
        <w:top w:val="none" w:sz="0" w:space="0" w:color="auto"/>
        <w:left w:val="none" w:sz="0" w:space="0" w:color="auto"/>
        <w:bottom w:val="none" w:sz="0" w:space="0" w:color="auto"/>
        <w:right w:val="none" w:sz="0" w:space="0" w:color="auto"/>
      </w:divBdr>
    </w:div>
    <w:div w:id="620038578">
      <w:bodyDiv w:val="1"/>
      <w:marLeft w:val="0"/>
      <w:marRight w:val="0"/>
      <w:marTop w:val="0"/>
      <w:marBottom w:val="0"/>
      <w:divBdr>
        <w:top w:val="none" w:sz="0" w:space="0" w:color="auto"/>
        <w:left w:val="none" w:sz="0" w:space="0" w:color="auto"/>
        <w:bottom w:val="none" w:sz="0" w:space="0" w:color="auto"/>
        <w:right w:val="none" w:sz="0" w:space="0" w:color="auto"/>
      </w:divBdr>
    </w:div>
    <w:div w:id="642319870">
      <w:bodyDiv w:val="1"/>
      <w:marLeft w:val="0"/>
      <w:marRight w:val="0"/>
      <w:marTop w:val="0"/>
      <w:marBottom w:val="0"/>
      <w:divBdr>
        <w:top w:val="none" w:sz="0" w:space="0" w:color="auto"/>
        <w:left w:val="none" w:sz="0" w:space="0" w:color="auto"/>
        <w:bottom w:val="none" w:sz="0" w:space="0" w:color="auto"/>
        <w:right w:val="none" w:sz="0" w:space="0" w:color="auto"/>
      </w:divBdr>
    </w:div>
    <w:div w:id="648360035">
      <w:bodyDiv w:val="1"/>
      <w:marLeft w:val="0"/>
      <w:marRight w:val="0"/>
      <w:marTop w:val="0"/>
      <w:marBottom w:val="0"/>
      <w:divBdr>
        <w:top w:val="none" w:sz="0" w:space="0" w:color="auto"/>
        <w:left w:val="none" w:sz="0" w:space="0" w:color="auto"/>
        <w:bottom w:val="none" w:sz="0" w:space="0" w:color="auto"/>
        <w:right w:val="none" w:sz="0" w:space="0" w:color="auto"/>
      </w:divBdr>
    </w:div>
    <w:div w:id="650596860">
      <w:bodyDiv w:val="1"/>
      <w:marLeft w:val="0"/>
      <w:marRight w:val="0"/>
      <w:marTop w:val="0"/>
      <w:marBottom w:val="0"/>
      <w:divBdr>
        <w:top w:val="none" w:sz="0" w:space="0" w:color="auto"/>
        <w:left w:val="none" w:sz="0" w:space="0" w:color="auto"/>
        <w:bottom w:val="none" w:sz="0" w:space="0" w:color="auto"/>
        <w:right w:val="none" w:sz="0" w:space="0" w:color="auto"/>
      </w:divBdr>
    </w:div>
    <w:div w:id="697118856">
      <w:bodyDiv w:val="1"/>
      <w:marLeft w:val="0"/>
      <w:marRight w:val="0"/>
      <w:marTop w:val="0"/>
      <w:marBottom w:val="0"/>
      <w:divBdr>
        <w:top w:val="none" w:sz="0" w:space="0" w:color="auto"/>
        <w:left w:val="none" w:sz="0" w:space="0" w:color="auto"/>
        <w:bottom w:val="none" w:sz="0" w:space="0" w:color="auto"/>
        <w:right w:val="none" w:sz="0" w:space="0" w:color="auto"/>
      </w:divBdr>
    </w:div>
    <w:div w:id="716733851">
      <w:bodyDiv w:val="1"/>
      <w:marLeft w:val="0"/>
      <w:marRight w:val="0"/>
      <w:marTop w:val="0"/>
      <w:marBottom w:val="0"/>
      <w:divBdr>
        <w:top w:val="none" w:sz="0" w:space="0" w:color="auto"/>
        <w:left w:val="none" w:sz="0" w:space="0" w:color="auto"/>
        <w:bottom w:val="none" w:sz="0" w:space="0" w:color="auto"/>
        <w:right w:val="none" w:sz="0" w:space="0" w:color="auto"/>
      </w:divBdr>
    </w:div>
    <w:div w:id="717127348">
      <w:bodyDiv w:val="1"/>
      <w:marLeft w:val="0"/>
      <w:marRight w:val="0"/>
      <w:marTop w:val="0"/>
      <w:marBottom w:val="0"/>
      <w:divBdr>
        <w:top w:val="none" w:sz="0" w:space="0" w:color="auto"/>
        <w:left w:val="none" w:sz="0" w:space="0" w:color="auto"/>
        <w:bottom w:val="none" w:sz="0" w:space="0" w:color="auto"/>
        <w:right w:val="none" w:sz="0" w:space="0" w:color="auto"/>
      </w:divBdr>
    </w:div>
    <w:div w:id="740180462">
      <w:bodyDiv w:val="1"/>
      <w:marLeft w:val="0"/>
      <w:marRight w:val="0"/>
      <w:marTop w:val="0"/>
      <w:marBottom w:val="0"/>
      <w:divBdr>
        <w:top w:val="none" w:sz="0" w:space="0" w:color="auto"/>
        <w:left w:val="none" w:sz="0" w:space="0" w:color="auto"/>
        <w:bottom w:val="none" w:sz="0" w:space="0" w:color="auto"/>
        <w:right w:val="none" w:sz="0" w:space="0" w:color="auto"/>
      </w:divBdr>
    </w:div>
    <w:div w:id="744761134">
      <w:bodyDiv w:val="1"/>
      <w:marLeft w:val="0"/>
      <w:marRight w:val="0"/>
      <w:marTop w:val="0"/>
      <w:marBottom w:val="0"/>
      <w:divBdr>
        <w:top w:val="none" w:sz="0" w:space="0" w:color="auto"/>
        <w:left w:val="none" w:sz="0" w:space="0" w:color="auto"/>
        <w:bottom w:val="none" w:sz="0" w:space="0" w:color="auto"/>
        <w:right w:val="none" w:sz="0" w:space="0" w:color="auto"/>
      </w:divBdr>
    </w:div>
    <w:div w:id="751662043">
      <w:bodyDiv w:val="1"/>
      <w:marLeft w:val="0"/>
      <w:marRight w:val="0"/>
      <w:marTop w:val="0"/>
      <w:marBottom w:val="0"/>
      <w:divBdr>
        <w:top w:val="none" w:sz="0" w:space="0" w:color="auto"/>
        <w:left w:val="none" w:sz="0" w:space="0" w:color="auto"/>
        <w:bottom w:val="none" w:sz="0" w:space="0" w:color="auto"/>
        <w:right w:val="none" w:sz="0" w:space="0" w:color="auto"/>
      </w:divBdr>
    </w:div>
    <w:div w:id="769474203">
      <w:bodyDiv w:val="1"/>
      <w:marLeft w:val="0"/>
      <w:marRight w:val="0"/>
      <w:marTop w:val="0"/>
      <w:marBottom w:val="0"/>
      <w:divBdr>
        <w:top w:val="none" w:sz="0" w:space="0" w:color="auto"/>
        <w:left w:val="none" w:sz="0" w:space="0" w:color="auto"/>
        <w:bottom w:val="none" w:sz="0" w:space="0" w:color="auto"/>
        <w:right w:val="none" w:sz="0" w:space="0" w:color="auto"/>
      </w:divBdr>
    </w:div>
    <w:div w:id="769814965">
      <w:bodyDiv w:val="1"/>
      <w:marLeft w:val="0"/>
      <w:marRight w:val="0"/>
      <w:marTop w:val="0"/>
      <w:marBottom w:val="0"/>
      <w:divBdr>
        <w:top w:val="none" w:sz="0" w:space="0" w:color="auto"/>
        <w:left w:val="none" w:sz="0" w:space="0" w:color="auto"/>
        <w:bottom w:val="none" w:sz="0" w:space="0" w:color="auto"/>
        <w:right w:val="none" w:sz="0" w:space="0" w:color="auto"/>
      </w:divBdr>
    </w:div>
    <w:div w:id="797114951">
      <w:bodyDiv w:val="1"/>
      <w:marLeft w:val="0"/>
      <w:marRight w:val="0"/>
      <w:marTop w:val="0"/>
      <w:marBottom w:val="0"/>
      <w:divBdr>
        <w:top w:val="none" w:sz="0" w:space="0" w:color="auto"/>
        <w:left w:val="none" w:sz="0" w:space="0" w:color="auto"/>
        <w:bottom w:val="none" w:sz="0" w:space="0" w:color="auto"/>
        <w:right w:val="none" w:sz="0" w:space="0" w:color="auto"/>
      </w:divBdr>
    </w:div>
    <w:div w:id="799542290">
      <w:bodyDiv w:val="1"/>
      <w:marLeft w:val="0"/>
      <w:marRight w:val="0"/>
      <w:marTop w:val="0"/>
      <w:marBottom w:val="0"/>
      <w:divBdr>
        <w:top w:val="none" w:sz="0" w:space="0" w:color="auto"/>
        <w:left w:val="none" w:sz="0" w:space="0" w:color="auto"/>
        <w:bottom w:val="none" w:sz="0" w:space="0" w:color="auto"/>
        <w:right w:val="none" w:sz="0" w:space="0" w:color="auto"/>
      </w:divBdr>
    </w:div>
    <w:div w:id="820776361">
      <w:bodyDiv w:val="1"/>
      <w:marLeft w:val="0"/>
      <w:marRight w:val="0"/>
      <w:marTop w:val="0"/>
      <w:marBottom w:val="0"/>
      <w:divBdr>
        <w:top w:val="none" w:sz="0" w:space="0" w:color="auto"/>
        <w:left w:val="none" w:sz="0" w:space="0" w:color="auto"/>
        <w:bottom w:val="none" w:sz="0" w:space="0" w:color="auto"/>
        <w:right w:val="none" w:sz="0" w:space="0" w:color="auto"/>
      </w:divBdr>
    </w:div>
    <w:div w:id="825319032">
      <w:bodyDiv w:val="1"/>
      <w:marLeft w:val="0"/>
      <w:marRight w:val="0"/>
      <w:marTop w:val="0"/>
      <w:marBottom w:val="0"/>
      <w:divBdr>
        <w:top w:val="none" w:sz="0" w:space="0" w:color="auto"/>
        <w:left w:val="none" w:sz="0" w:space="0" w:color="auto"/>
        <w:bottom w:val="none" w:sz="0" w:space="0" w:color="auto"/>
        <w:right w:val="none" w:sz="0" w:space="0" w:color="auto"/>
      </w:divBdr>
    </w:div>
    <w:div w:id="831877069">
      <w:bodyDiv w:val="1"/>
      <w:marLeft w:val="0"/>
      <w:marRight w:val="0"/>
      <w:marTop w:val="0"/>
      <w:marBottom w:val="0"/>
      <w:divBdr>
        <w:top w:val="none" w:sz="0" w:space="0" w:color="auto"/>
        <w:left w:val="none" w:sz="0" w:space="0" w:color="auto"/>
        <w:bottom w:val="none" w:sz="0" w:space="0" w:color="auto"/>
        <w:right w:val="none" w:sz="0" w:space="0" w:color="auto"/>
      </w:divBdr>
    </w:div>
    <w:div w:id="832137574">
      <w:bodyDiv w:val="1"/>
      <w:marLeft w:val="0"/>
      <w:marRight w:val="0"/>
      <w:marTop w:val="0"/>
      <w:marBottom w:val="0"/>
      <w:divBdr>
        <w:top w:val="none" w:sz="0" w:space="0" w:color="auto"/>
        <w:left w:val="none" w:sz="0" w:space="0" w:color="auto"/>
        <w:bottom w:val="none" w:sz="0" w:space="0" w:color="auto"/>
        <w:right w:val="none" w:sz="0" w:space="0" w:color="auto"/>
      </w:divBdr>
    </w:div>
    <w:div w:id="841776537">
      <w:bodyDiv w:val="1"/>
      <w:marLeft w:val="0"/>
      <w:marRight w:val="0"/>
      <w:marTop w:val="0"/>
      <w:marBottom w:val="0"/>
      <w:divBdr>
        <w:top w:val="none" w:sz="0" w:space="0" w:color="auto"/>
        <w:left w:val="none" w:sz="0" w:space="0" w:color="auto"/>
        <w:bottom w:val="none" w:sz="0" w:space="0" w:color="auto"/>
        <w:right w:val="none" w:sz="0" w:space="0" w:color="auto"/>
      </w:divBdr>
    </w:div>
    <w:div w:id="844394826">
      <w:bodyDiv w:val="1"/>
      <w:marLeft w:val="0"/>
      <w:marRight w:val="0"/>
      <w:marTop w:val="0"/>
      <w:marBottom w:val="0"/>
      <w:divBdr>
        <w:top w:val="none" w:sz="0" w:space="0" w:color="auto"/>
        <w:left w:val="none" w:sz="0" w:space="0" w:color="auto"/>
        <w:bottom w:val="none" w:sz="0" w:space="0" w:color="auto"/>
        <w:right w:val="none" w:sz="0" w:space="0" w:color="auto"/>
      </w:divBdr>
    </w:div>
    <w:div w:id="860051684">
      <w:bodyDiv w:val="1"/>
      <w:marLeft w:val="0"/>
      <w:marRight w:val="0"/>
      <w:marTop w:val="0"/>
      <w:marBottom w:val="0"/>
      <w:divBdr>
        <w:top w:val="none" w:sz="0" w:space="0" w:color="auto"/>
        <w:left w:val="none" w:sz="0" w:space="0" w:color="auto"/>
        <w:bottom w:val="none" w:sz="0" w:space="0" w:color="auto"/>
        <w:right w:val="none" w:sz="0" w:space="0" w:color="auto"/>
      </w:divBdr>
    </w:div>
    <w:div w:id="908926308">
      <w:bodyDiv w:val="1"/>
      <w:marLeft w:val="0"/>
      <w:marRight w:val="0"/>
      <w:marTop w:val="0"/>
      <w:marBottom w:val="0"/>
      <w:divBdr>
        <w:top w:val="none" w:sz="0" w:space="0" w:color="auto"/>
        <w:left w:val="none" w:sz="0" w:space="0" w:color="auto"/>
        <w:bottom w:val="none" w:sz="0" w:space="0" w:color="auto"/>
        <w:right w:val="none" w:sz="0" w:space="0" w:color="auto"/>
      </w:divBdr>
    </w:div>
    <w:div w:id="909735144">
      <w:bodyDiv w:val="1"/>
      <w:marLeft w:val="0"/>
      <w:marRight w:val="0"/>
      <w:marTop w:val="0"/>
      <w:marBottom w:val="0"/>
      <w:divBdr>
        <w:top w:val="none" w:sz="0" w:space="0" w:color="auto"/>
        <w:left w:val="none" w:sz="0" w:space="0" w:color="auto"/>
        <w:bottom w:val="none" w:sz="0" w:space="0" w:color="auto"/>
        <w:right w:val="none" w:sz="0" w:space="0" w:color="auto"/>
      </w:divBdr>
    </w:div>
    <w:div w:id="928271022">
      <w:bodyDiv w:val="1"/>
      <w:marLeft w:val="0"/>
      <w:marRight w:val="0"/>
      <w:marTop w:val="0"/>
      <w:marBottom w:val="0"/>
      <w:divBdr>
        <w:top w:val="none" w:sz="0" w:space="0" w:color="auto"/>
        <w:left w:val="none" w:sz="0" w:space="0" w:color="auto"/>
        <w:bottom w:val="none" w:sz="0" w:space="0" w:color="auto"/>
        <w:right w:val="none" w:sz="0" w:space="0" w:color="auto"/>
      </w:divBdr>
    </w:div>
    <w:div w:id="931162783">
      <w:bodyDiv w:val="1"/>
      <w:marLeft w:val="0"/>
      <w:marRight w:val="0"/>
      <w:marTop w:val="0"/>
      <w:marBottom w:val="0"/>
      <w:divBdr>
        <w:top w:val="none" w:sz="0" w:space="0" w:color="auto"/>
        <w:left w:val="none" w:sz="0" w:space="0" w:color="auto"/>
        <w:bottom w:val="none" w:sz="0" w:space="0" w:color="auto"/>
        <w:right w:val="none" w:sz="0" w:space="0" w:color="auto"/>
      </w:divBdr>
    </w:div>
    <w:div w:id="946622667">
      <w:bodyDiv w:val="1"/>
      <w:marLeft w:val="0"/>
      <w:marRight w:val="0"/>
      <w:marTop w:val="0"/>
      <w:marBottom w:val="0"/>
      <w:divBdr>
        <w:top w:val="none" w:sz="0" w:space="0" w:color="auto"/>
        <w:left w:val="none" w:sz="0" w:space="0" w:color="auto"/>
        <w:bottom w:val="none" w:sz="0" w:space="0" w:color="auto"/>
        <w:right w:val="none" w:sz="0" w:space="0" w:color="auto"/>
      </w:divBdr>
    </w:div>
    <w:div w:id="951547637">
      <w:bodyDiv w:val="1"/>
      <w:marLeft w:val="0"/>
      <w:marRight w:val="0"/>
      <w:marTop w:val="0"/>
      <w:marBottom w:val="0"/>
      <w:divBdr>
        <w:top w:val="none" w:sz="0" w:space="0" w:color="auto"/>
        <w:left w:val="none" w:sz="0" w:space="0" w:color="auto"/>
        <w:bottom w:val="none" w:sz="0" w:space="0" w:color="auto"/>
        <w:right w:val="none" w:sz="0" w:space="0" w:color="auto"/>
      </w:divBdr>
    </w:div>
    <w:div w:id="969356925">
      <w:bodyDiv w:val="1"/>
      <w:marLeft w:val="0"/>
      <w:marRight w:val="0"/>
      <w:marTop w:val="0"/>
      <w:marBottom w:val="0"/>
      <w:divBdr>
        <w:top w:val="none" w:sz="0" w:space="0" w:color="auto"/>
        <w:left w:val="none" w:sz="0" w:space="0" w:color="auto"/>
        <w:bottom w:val="none" w:sz="0" w:space="0" w:color="auto"/>
        <w:right w:val="none" w:sz="0" w:space="0" w:color="auto"/>
      </w:divBdr>
    </w:div>
    <w:div w:id="977614679">
      <w:bodyDiv w:val="1"/>
      <w:marLeft w:val="0"/>
      <w:marRight w:val="0"/>
      <w:marTop w:val="0"/>
      <w:marBottom w:val="0"/>
      <w:divBdr>
        <w:top w:val="none" w:sz="0" w:space="0" w:color="auto"/>
        <w:left w:val="none" w:sz="0" w:space="0" w:color="auto"/>
        <w:bottom w:val="none" w:sz="0" w:space="0" w:color="auto"/>
        <w:right w:val="none" w:sz="0" w:space="0" w:color="auto"/>
      </w:divBdr>
    </w:div>
    <w:div w:id="982271774">
      <w:bodyDiv w:val="1"/>
      <w:marLeft w:val="0"/>
      <w:marRight w:val="0"/>
      <w:marTop w:val="0"/>
      <w:marBottom w:val="0"/>
      <w:divBdr>
        <w:top w:val="none" w:sz="0" w:space="0" w:color="auto"/>
        <w:left w:val="none" w:sz="0" w:space="0" w:color="auto"/>
        <w:bottom w:val="none" w:sz="0" w:space="0" w:color="auto"/>
        <w:right w:val="none" w:sz="0" w:space="0" w:color="auto"/>
      </w:divBdr>
    </w:div>
    <w:div w:id="1020470006">
      <w:bodyDiv w:val="1"/>
      <w:marLeft w:val="0"/>
      <w:marRight w:val="0"/>
      <w:marTop w:val="0"/>
      <w:marBottom w:val="0"/>
      <w:divBdr>
        <w:top w:val="none" w:sz="0" w:space="0" w:color="auto"/>
        <w:left w:val="none" w:sz="0" w:space="0" w:color="auto"/>
        <w:bottom w:val="none" w:sz="0" w:space="0" w:color="auto"/>
        <w:right w:val="none" w:sz="0" w:space="0" w:color="auto"/>
      </w:divBdr>
    </w:div>
    <w:div w:id="1031951546">
      <w:bodyDiv w:val="1"/>
      <w:marLeft w:val="0"/>
      <w:marRight w:val="0"/>
      <w:marTop w:val="0"/>
      <w:marBottom w:val="0"/>
      <w:divBdr>
        <w:top w:val="none" w:sz="0" w:space="0" w:color="auto"/>
        <w:left w:val="none" w:sz="0" w:space="0" w:color="auto"/>
        <w:bottom w:val="none" w:sz="0" w:space="0" w:color="auto"/>
        <w:right w:val="none" w:sz="0" w:space="0" w:color="auto"/>
      </w:divBdr>
    </w:div>
    <w:div w:id="1059937473">
      <w:bodyDiv w:val="1"/>
      <w:marLeft w:val="0"/>
      <w:marRight w:val="0"/>
      <w:marTop w:val="0"/>
      <w:marBottom w:val="0"/>
      <w:divBdr>
        <w:top w:val="none" w:sz="0" w:space="0" w:color="auto"/>
        <w:left w:val="none" w:sz="0" w:space="0" w:color="auto"/>
        <w:bottom w:val="none" w:sz="0" w:space="0" w:color="auto"/>
        <w:right w:val="none" w:sz="0" w:space="0" w:color="auto"/>
      </w:divBdr>
    </w:div>
    <w:div w:id="1060132485">
      <w:bodyDiv w:val="1"/>
      <w:marLeft w:val="0"/>
      <w:marRight w:val="0"/>
      <w:marTop w:val="0"/>
      <w:marBottom w:val="0"/>
      <w:divBdr>
        <w:top w:val="none" w:sz="0" w:space="0" w:color="auto"/>
        <w:left w:val="none" w:sz="0" w:space="0" w:color="auto"/>
        <w:bottom w:val="none" w:sz="0" w:space="0" w:color="auto"/>
        <w:right w:val="none" w:sz="0" w:space="0" w:color="auto"/>
      </w:divBdr>
    </w:div>
    <w:div w:id="1091197540">
      <w:bodyDiv w:val="1"/>
      <w:marLeft w:val="0"/>
      <w:marRight w:val="0"/>
      <w:marTop w:val="0"/>
      <w:marBottom w:val="0"/>
      <w:divBdr>
        <w:top w:val="none" w:sz="0" w:space="0" w:color="auto"/>
        <w:left w:val="none" w:sz="0" w:space="0" w:color="auto"/>
        <w:bottom w:val="none" w:sz="0" w:space="0" w:color="auto"/>
        <w:right w:val="none" w:sz="0" w:space="0" w:color="auto"/>
      </w:divBdr>
    </w:div>
    <w:div w:id="1101946856">
      <w:bodyDiv w:val="1"/>
      <w:marLeft w:val="0"/>
      <w:marRight w:val="0"/>
      <w:marTop w:val="0"/>
      <w:marBottom w:val="0"/>
      <w:divBdr>
        <w:top w:val="none" w:sz="0" w:space="0" w:color="auto"/>
        <w:left w:val="none" w:sz="0" w:space="0" w:color="auto"/>
        <w:bottom w:val="none" w:sz="0" w:space="0" w:color="auto"/>
        <w:right w:val="none" w:sz="0" w:space="0" w:color="auto"/>
      </w:divBdr>
    </w:div>
    <w:div w:id="1114790531">
      <w:bodyDiv w:val="1"/>
      <w:marLeft w:val="0"/>
      <w:marRight w:val="0"/>
      <w:marTop w:val="0"/>
      <w:marBottom w:val="0"/>
      <w:divBdr>
        <w:top w:val="none" w:sz="0" w:space="0" w:color="auto"/>
        <w:left w:val="none" w:sz="0" w:space="0" w:color="auto"/>
        <w:bottom w:val="none" w:sz="0" w:space="0" w:color="auto"/>
        <w:right w:val="none" w:sz="0" w:space="0" w:color="auto"/>
      </w:divBdr>
    </w:div>
    <w:div w:id="1119375441">
      <w:bodyDiv w:val="1"/>
      <w:marLeft w:val="0"/>
      <w:marRight w:val="0"/>
      <w:marTop w:val="0"/>
      <w:marBottom w:val="0"/>
      <w:divBdr>
        <w:top w:val="none" w:sz="0" w:space="0" w:color="auto"/>
        <w:left w:val="none" w:sz="0" w:space="0" w:color="auto"/>
        <w:bottom w:val="none" w:sz="0" w:space="0" w:color="auto"/>
        <w:right w:val="none" w:sz="0" w:space="0" w:color="auto"/>
      </w:divBdr>
    </w:div>
    <w:div w:id="1129667654">
      <w:bodyDiv w:val="1"/>
      <w:marLeft w:val="0"/>
      <w:marRight w:val="0"/>
      <w:marTop w:val="0"/>
      <w:marBottom w:val="0"/>
      <w:divBdr>
        <w:top w:val="none" w:sz="0" w:space="0" w:color="auto"/>
        <w:left w:val="none" w:sz="0" w:space="0" w:color="auto"/>
        <w:bottom w:val="none" w:sz="0" w:space="0" w:color="auto"/>
        <w:right w:val="none" w:sz="0" w:space="0" w:color="auto"/>
      </w:divBdr>
    </w:div>
    <w:div w:id="1151948386">
      <w:bodyDiv w:val="1"/>
      <w:marLeft w:val="0"/>
      <w:marRight w:val="0"/>
      <w:marTop w:val="0"/>
      <w:marBottom w:val="0"/>
      <w:divBdr>
        <w:top w:val="none" w:sz="0" w:space="0" w:color="auto"/>
        <w:left w:val="none" w:sz="0" w:space="0" w:color="auto"/>
        <w:bottom w:val="none" w:sz="0" w:space="0" w:color="auto"/>
        <w:right w:val="none" w:sz="0" w:space="0" w:color="auto"/>
      </w:divBdr>
    </w:div>
    <w:div w:id="1167093967">
      <w:bodyDiv w:val="1"/>
      <w:marLeft w:val="0"/>
      <w:marRight w:val="0"/>
      <w:marTop w:val="0"/>
      <w:marBottom w:val="0"/>
      <w:divBdr>
        <w:top w:val="none" w:sz="0" w:space="0" w:color="auto"/>
        <w:left w:val="none" w:sz="0" w:space="0" w:color="auto"/>
        <w:bottom w:val="none" w:sz="0" w:space="0" w:color="auto"/>
        <w:right w:val="none" w:sz="0" w:space="0" w:color="auto"/>
      </w:divBdr>
    </w:div>
    <w:div w:id="1169323443">
      <w:bodyDiv w:val="1"/>
      <w:marLeft w:val="0"/>
      <w:marRight w:val="0"/>
      <w:marTop w:val="0"/>
      <w:marBottom w:val="0"/>
      <w:divBdr>
        <w:top w:val="none" w:sz="0" w:space="0" w:color="auto"/>
        <w:left w:val="none" w:sz="0" w:space="0" w:color="auto"/>
        <w:bottom w:val="none" w:sz="0" w:space="0" w:color="auto"/>
        <w:right w:val="none" w:sz="0" w:space="0" w:color="auto"/>
      </w:divBdr>
    </w:div>
    <w:div w:id="1206792472">
      <w:bodyDiv w:val="1"/>
      <w:marLeft w:val="0"/>
      <w:marRight w:val="0"/>
      <w:marTop w:val="0"/>
      <w:marBottom w:val="0"/>
      <w:divBdr>
        <w:top w:val="none" w:sz="0" w:space="0" w:color="auto"/>
        <w:left w:val="none" w:sz="0" w:space="0" w:color="auto"/>
        <w:bottom w:val="none" w:sz="0" w:space="0" w:color="auto"/>
        <w:right w:val="none" w:sz="0" w:space="0" w:color="auto"/>
      </w:divBdr>
    </w:div>
    <w:div w:id="1217661800">
      <w:bodyDiv w:val="1"/>
      <w:marLeft w:val="0"/>
      <w:marRight w:val="0"/>
      <w:marTop w:val="0"/>
      <w:marBottom w:val="0"/>
      <w:divBdr>
        <w:top w:val="none" w:sz="0" w:space="0" w:color="auto"/>
        <w:left w:val="none" w:sz="0" w:space="0" w:color="auto"/>
        <w:bottom w:val="none" w:sz="0" w:space="0" w:color="auto"/>
        <w:right w:val="none" w:sz="0" w:space="0" w:color="auto"/>
      </w:divBdr>
    </w:div>
    <w:div w:id="1220283376">
      <w:bodyDiv w:val="1"/>
      <w:marLeft w:val="0"/>
      <w:marRight w:val="0"/>
      <w:marTop w:val="0"/>
      <w:marBottom w:val="0"/>
      <w:divBdr>
        <w:top w:val="none" w:sz="0" w:space="0" w:color="auto"/>
        <w:left w:val="none" w:sz="0" w:space="0" w:color="auto"/>
        <w:bottom w:val="none" w:sz="0" w:space="0" w:color="auto"/>
        <w:right w:val="none" w:sz="0" w:space="0" w:color="auto"/>
      </w:divBdr>
    </w:div>
    <w:div w:id="1254360085">
      <w:bodyDiv w:val="1"/>
      <w:marLeft w:val="0"/>
      <w:marRight w:val="0"/>
      <w:marTop w:val="0"/>
      <w:marBottom w:val="0"/>
      <w:divBdr>
        <w:top w:val="none" w:sz="0" w:space="0" w:color="auto"/>
        <w:left w:val="none" w:sz="0" w:space="0" w:color="auto"/>
        <w:bottom w:val="none" w:sz="0" w:space="0" w:color="auto"/>
        <w:right w:val="none" w:sz="0" w:space="0" w:color="auto"/>
      </w:divBdr>
    </w:div>
    <w:div w:id="1267038659">
      <w:bodyDiv w:val="1"/>
      <w:marLeft w:val="0"/>
      <w:marRight w:val="0"/>
      <w:marTop w:val="0"/>
      <w:marBottom w:val="0"/>
      <w:divBdr>
        <w:top w:val="none" w:sz="0" w:space="0" w:color="auto"/>
        <w:left w:val="none" w:sz="0" w:space="0" w:color="auto"/>
        <w:bottom w:val="none" w:sz="0" w:space="0" w:color="auto"/>
        <w:right w:val="none" w:sz="0" w:space="0" w:color="auto"/>
      </w:divBdr>
    </w:div>
    <w:div w:id="1291784633">
      <w:bodyDiv w:val="1"/>
      <w:marLeft w:val="0"/>
      <w:marRight w:val="0"/>
      <w:marTop w:val="0"/>
      <w:marBottom w:val="0"/>
      <w:divBdr>
        <w:top w:val="none" w:sz="0" w:space="0" w:color="auto"/>
        <w:left w:val="none" w:sz="0" w:space="0" w:color="auto"/>
        <w:bottom w:val="none" w:sz="0" w:space="0" w:color="auto"/>
        <w:right w:val="none" w:sz="0" w:space="0" w:color="auto"/>
      </w:divBdr>
    </w:div>
    <w:div w:id="1298298389">
      <w:bodyDiv w:val="1"/>
      <w:marLeft w:val="0"/>
      <w:marRight w:val="0"/>
      <w:marTop w:val="0"/>
      <w:marBottom w:val="0"/>
      <w:divBdr>
        <w:top w:val="none" w:sz="0" w:space="0" w:color="auto"/>
        <w:left w:val="none" w:sz="0" w:space="0" w:color="auto"/>
        <w:bottom w:val="none" w:sz="0" w:space="0" w:color="auto"/>
        <w:right w:val="none" w:sz="0" w:space="0" w:color="auto"/>
      </w:divBdr>
    </w:div>
    <w:div w:id="1319117041">
      <w:bodyDiv w:val="1"/>
      <w:marLeft w:val="0"/>
      <w:marRight w:val="0"/>
      <w:marTop w:val="0"/>
      <w:marBottom w:val="0"/>
      <w:divBdr>
        <w:top w:val="none" w:sz="0" w:space="0" w:color="auto"/>
        <w:left w:val="none" w:sz="0" w:space="0" w:color="auto"/>
        <w:bottom w:val="none" w:sz="0" w:space="0" w:color="auto"/>
        <w:right w:val="none" w:sz="0" w:space="0" w:color="auto"/>
      </w:divBdr>
    </w:div>
    <w:div w:id="1350137840">
      <w:bodyDiv w:val="1"/>
      <w:marLeft w:val="0"/>
      <w:marRight w:val="0"/>
      <w:marTop w:val="0"/>
      <w:marBottom w:val="0"/>
      <w:divBdr>
        <w:top w:val="none" w:sz="0" w:space="0" w:color="auto"/>
        <w:left w:val="none" w:sz="0" w:space="0" w:color="auto"/>
        <w:bottom w:val="none" w:sz="0" w:space="0" w:color="auto"/>
        <w:right w:val="none" w:sz="0" w:space="0" w:color="auto"/>
      </w:divBdr>
    </w:div>
    <w:div w:id="1359115380">
      <w:bodyDiv w:val="1"/>
      <w:marLeft w:val="0"/>
      <w:marRight w:val="0"/>
      <w:marTop w:val="0"/>
      <w:marBottom w:val="0"/>
      <w:divBdr>
        <w:top w:val="none" w:sz="0" w:space="0" w:color="auto"/>
        <w:left w:val="none" w:sz="0" w:space="0" w:color="auto"/>
        <w:bottom w:val="none" w:sz="0" w:space="0" w:color="auto"/>
        <w:right w:val="none" w:sz="0" w:space="0" w:color="auto"/>
      </w:divBdr>
    </w:div>
    <w:div w:id="1381131879">
      <w:bodyDiv w:val="1"/>
      <w:marLeft w:val="0"/>
      <w:marRight w:val="0"/>
      <w:marTop w:val="0"/>
      <w:marBottom w:val="0"/>
      <w:divBdr>
        <w:top w:val="none" w:sz="0" w:space="0" w:color="auto"/>
        <w:left w:val="none" w:sz="0" w:space="0" w:color="auto"/>
        <w:bottom w:val="none" w:sz="0" w:space="0" w:color="auto"/>
        <w:right w:val="none" w:sz="0" w:space="0" w:color="auto"/>
      </w:divBdr>
    </w:div>
    <w:div w:id="1411927741">
      <w:bodyDiv w:val="1"/>
      <w:marLeft w:val="0"/>
      <w:marRight w:val="0"/>
      <w:marTop w:val="0"/>
      <w:marBottom w:val="0"/>
      <w:divBdr>
        <w:top w:val="none" w:sz="0" w:space="0" w:color="auto"/>
        <w:left w:val="none" w:sz="0" w:space="0" w:color="auto"/>
        <w:bottom w:val="none" w:sz="0" w:space="0" w:color="auto"/>
        <w:right w:val="none" w:sz="0" w:space="0" w:color="auto"/>
      </w:divBdr>
    </w:div>
    <w:div w:id="1440494151">
      <w:bodyDiv w:val="1"/>
      <w:marLeft w:val="0"/>
      <w:marRight w:val="0"/>
      <w:marTop w:val="0"/>
      <w:marBottom w:val="0"/>
      <w:divBdr>
        <w:top w:val="none" w:sz="0" w:space="0" w:color="auto"/>
        <w:left w:val="none" w:sz="0" w:space="0" w:color="auto"/>
        <w:bottom w:val="none" w:sz="0" w:space="0" w:color="auto"/>
        <w:right w:val="none" w:sz="0" w:space="0" w:color="auto"/>
      </w:divBdr>
    </w:div>
    <w:div w:id="1473332046">
      <w:bodyDiv w:val="1"/>
      <w:marLeft w:val="0"/>
      <w:marRight w:val="0"/>
      <w:marTop w:val="0"/>
      <w:marBottom w:val="0"/>
      <w:divBdr>
        <w:top w:val="none" w:sz="0" w:space="0" w:color="auto"/>
        <w:left w:val="none" w:sz="0" w:space="0" w:color="auto"/>
        <w:bottom w:val="none" w:sz="0" w:space="0" w:color="auto"/>
        <w:right w:val="none" w:sz="0" w:space="0" w:color="auto"/>
      </w:divBdr>
    </w:div>
    <w:div w:id="1491167122">
      <w:bodyDiv w:val="1"/>
      <w:marLeft w:val="0"/>
      <w:marRight w:val="0"/>
      <w:marTop w:val="0"/>
      <w:marBottom w:val="0"/>
      <w:divBdr>
        <w:top w:val="none" w:sz="0" w:space="0" w:color="auto"/>
        <w:left w:val="none" w:sz="0" w:space="0" w:color="auto"/>
        <w:bottom w:val="none" w:sz="0" w:space="0" w:color="auto"/>
        <w:right w:val="none" w:sz="0" w:space="0" w:color="auto"/>
      </w:divBdr>
    </w:div>
    <w:div w:id="1493184641">
      <w:bodyDiv w:val="1"/>
      <w:marLeft w:val="0"/>
      <w:marRight w:val="0"/>
      <w:marTop w:val="0"/>
      <w:marBottom w:val="0"/>
      <w:divBdr>
        <w:top w:val="none" w:sz="0" w:space="0" w:color="auto"/>
        <w:left w:val="none" w:sz="0" w:space="0" w:color="auto"/>
        <w:bottom w:val="none" w:sz="0" w:space="0" w:color="auto"/>
        <w:right w:val="none" w:sz="0" w:space="0" w:color="auto"/>
      </w:divBdr>
    </w:div>
    <w:div w:id="1507132960">
      <w:bodyDiv w:val="1"/>
      <w:marLeft w:val="0"/>
      <w:marRight w:val="0"/>
      <w:marTop w:val="0"/>
      <w:marBottom w:val="0"/>
      <w:divBdr>
        <w:top w:val="none" w:sz="0" w:space="0" w:color="auto"/>
        <w:left w:val="none" w:sz="0" w:space="0" w:color="auto"/>
        <w:bottom w:val="none" w:sz="0" w:space="0" w:color="auto"/>
        <w:right w:val="none" w:sz="0" w:space="0" w:color="auto"/>
      </w:divBdr>
    </w:div>
    <w:div w:id="1531532491">
      <w:bodyDiv w:val="1"/>
      <w:marLeft w:val="0"/>
      <w:marRight w:val="0"/>
      <w:marTop w:val="0"/>
      <w:marBottom w:val="0"/>
      <w:divBdr>
        <w:top w:val="none" w:sz="0" w:space="0" w:color="auto"/>
        <w:left w:val="none" w:sz="0" w:space="0" w:color="auto"/>
        <w:bottom w:val="none" w:sz="0" w:space="0" w:color="auto"/>
        <w:right w:val="none" w:sz="0" w:space="0" w:color="auto"/>
      </w:divBdr>
    </w:div>
    <w:div w:id="1544319586">
      <w:bodyDiv w:val="1"/>
      <w:marLeft w:val="0"/>
      <w:marRight w:val="0"/>
      <w:marTop w:val="0"/>
      <w:marBottom w:val="0"/>
      <w:divBdr>
        <w:top w:val="none" w:sz="0" w:space="0" w:color="auto"/>
        <w:left w:val="none" w:sz="0" w:space="0" w:color="auto"/>
        <w:bottom w:val="none" w:sz="0" w:space="0" w:color="auto"/>
        <w:right w:val="none" w:sz="0" w:space="0" w:color="auto"/>
      </w:divBdr>
    </w:div>
    <w:div w:id="1554384677">
      <w:bodyDiv w:val="1"/>
      <w:marLeft w:val="0"/>
      <w:marRight w:val="0"/>
      <w:marTop w:val="0"/>
      <w:marBottom w:val="0"/>
      <w:divBdr>
        <w:top w:val="none" w:sz="0" w:space="0" w:color="auto"/>
        <w:left w:val="none" w:sz="0" w:space="0" w:color="auto"/>
        <w:bottom w:val="none" w:sz="0" w:space="0" w:color="auto"/>
        <w:right w:val="none" w:sz="0" w:space="0" w:color="auto"/>
      </w:divBdr>
    </w:div>
    <w:div w:id="1584947018">
      <w:bodyDiv w:val="1"/>
      <w:marLeft w:val="0"/>
      <w:marRight w:val="0"/>
      <w:marTop w:val="0"/>
      <w:marBottom w:val="0"/>
      <w:divBdr>
        <w:top w:val="none" w:sz="0" w:space="0" w:color="auto"/>
        <w:left w:val="none" w:sz="0" w:space="0" w:color="auto"/>
        <w:bottom w:val="none" w:sz="0" w:space="0" w:color="auto"/>
        <w:right w:val="none" w:sz="0" w:space="0" w:color="auto"/>
      </w:divBdr>
    </w:div>
    <w:div w:id="1590118558">
      <w:bodyDiv w:val="1"/>
      <w:marLeft w:val="0"/>
      <w:marRight w:val="0"/>
      <w:marTop w:val="0"/>
      <w:marBottom w:val="0"/>
      <w:divBdr>
        <w:top w:val="none" w:sz="0" w:space="0" w:color="auto"/>
        <w:left w:val="none" w:sz="0" w:space="0" w:color="auto"/>
        <w:bottom w:val="none" w:sz="0" w:space="0" w:color="auto"/>
        <w:right w:val="none" w:sz="0" w:space="0" w:color="auto"/>
      </w:divBdr>
    </w:div>
    <w:div w:id="1600941019">
      <w:bodyDiv w:val="1"/>
      <w:marLeft w:val="0"/>
      <w:marRight w:val="0"/>
      <w:marTop w:val="0"/>
      <w:marBottom w:val="0"/>
      <w:divBdr>
        <w:top w:val="none" w:sz="0" w:space="0" w:color="auto"/>
        <w:left w:val="none" w:sz="0" w:space="0" w:color="auto"/>
        <w:bottom w:val="none" w:sz="0" w:space="0" w:color="auto"/>
        <w:right w:val="none" w:sz="0" w:space="0" w:color="auto"/>
      </w:divBdr>
    </w:div>
    <w:div w:id="1617060347">
      <w:bodyDiv w:val="1"/>
      <w:marLeft w:val="0"/>
      <w:marRight w:val="0"/>
      <w:marTop w:val="0"/>
      <w:marBottom w:val="0"/>
      <w:divBdr>
        <w:top w:val="none" w:sz="0" w:space="0" w:color="auto"/>
        <w:left w:val="none" w:sz="0" w:space="0" w:color="auto"/>
        <w:bottom w:val="none" w:sz="0" w:space="0" w:color="auto"/>
        <w:right w:val="none" w:sz="0" w:space="0" w:color="auto"/>
      </w:divBdr>
    </w:div>
    <w:div w:id="1620525360">
      <w:bodyDiv w:val="1"/>
      <w:marLeft w:val="0"/>
      <w:marRight w:val="0"/>
      <w:marTop w:val="0"/>
      <w:marBottom w:val="0"/>
      <w:divBdr>
        <w:top w:val="none" w:sz="0" w:space="0" w:color="auto"/>
        <w:left w:val="none" w:sz="0" w:space="0" w:color="auto"/>
        <w:bottom w:val="none" w:sz="0" w:space="0" w:color="auto"/>
        <w:right w:val="none" w:sz="0" w:space="0" w:color="auto"/>
      </w:divBdr>
    </w:div>
    <w:div w:id="1649896598">
      <w:bodyDiv w:val="1"/>
      <w:marLeft w:val="0"/>
      <w:marRight w:val="0"/>
      <w:marTop w:val="0"/>
      <w:marBottom w:val="0"/>
      <w:divBdr>
        <w:top w:val="none" w:sz="0" w:space="0" w:color="auto"/>
        <w:left w:val="none" w:sz="0" w:space="0" w:color="auto"/>
        <w:bottom w:val="none" w:sz="0" w:space="0" w:color="auto"/>
        <w:right w:val="none" w:sz="0" w:space="0" w:color="auto"/>
      </w:divBdr>
    </w:div>
    <w:div w:id="1654136740">
      <w:bodyDiv w:val="1"/>
      <w:marLeft w:val="0"/>
      <w:marRight w:val="0"/>
      <w:marTop w:val="0"/>
      <w:marBottom w:val="0"/>
      <w:divBdr>
        <w:top w:val="none" w:sz="0" w:space="0" w:color="auto"/>
        <w:left w:val="none" w:sz="0" w:space="0" w:color="auto"/>
        <w:bottom w:val="none" w:sz="0" w:space="0" w:color="auto"/>
        <w:right w:val="none" w:sz="0" w:space="0" w:color="auto"/>
      </w:divBdr>
    </w:div>
    <w:div w:id="1674524662">
      <w:bodyDiv w:val="1"/>
      <w:marLeft w:val="0"/>
      <w:marRight w:val="0"/>
      <w:marTop w:val="0"/>
      <w:marBottom w:val="0"/>
      <w:divBdr>
        <w:top w:val="none" w:sz="0" w:space="0" w:color="auto"/>
        <w:left w:val="none" w:sz="0" w:space="0" w:color="auto"/>
        <w:bottom w:val="none" w:sz="0" w:space="0" w:color="auto"/>
        <w:right w:val="none" w:sz="0" w:space="0" w:color="auto"/>
      </w:divBdr>
    </w:div>
    <w:div w:id="1692221689">
      <w:bodyDiv w:val="1"/>
      <w:marLeft w:val="0"/>
      <w:marRight w:val="0"/>
      <w:marTop w:val="0"/>
      <w:marBottom w:val="0"/>
      <w:divBdr>
        <w:top w:val="none" w:sz="0" w:space="0" w:color="auto"/>
        <w:left w:val="none" w:sz="0" w:space="0" w:color="auto"/>
        <w:bottom w:val="none" w:sz="0" w:space="0" w:color="auto"/>
        <w:right w:val="none" w:sz="0" w:space="0" w:color="auto"/>
      </w:divBdr>
    </w:div>
    <w:div w:id="1692684395">
      <w:bodyDiv w:val="1"/>
      <w:marLeft w:val="0"/>
      <w:marRight w:val="0"/>
      <w:marTop w:val="0"/>
      <w:marBottom w:val="0"/>
      <w:divBdr>
        <w:top w:val="none" w:sz="0" w:space="0" w:color="auto"/>
        <w:left w:val="none" w:sz="0" w:space="0" w:color="auto"/>
        <w:bottom w:val="none" w:sz="0" w:space="0" w:color="auto"/>
        <w:right w:val="none" w:sz="0" w:space="0" w:color="auto"/>
      </w:divBdr>
    </w:div>
    <w:div w:id="1733385291">
      <w:bodyDiv w:val="1"/>
      <w:marLeft w:val="0"/>
      <w:marRight w:val="0"/>
      <w:marTop w:val="0"/>
      <w:marBottom w:val="0"/>
      <w:divBdr>
        <w:top w:val="none" w:sz="0" w:space="0" w:color="auto"/>
        <w:left w:val="none" w:sz="0" w:space="0" w:color="auto"/>
        <w:bottom w:val="none" w:sz="0" w:space="0" w:color="auto"/>
        <w:right w:val="none" w:sz="0" w:space="0" w:color="auto"/>
      </w:divBdr>
    </w:div>
    <w:div w:id="1743718250">
      <w:bodyDiv w:val="1"/>
      <w:marLeft w:val="0"/>
      <w:marRight w:val="0"/>
      <w:marTop w:val="0"/>
      <w:marBottom w:val="0"/>
      <w:divBdr>
        <w:top w:val="none" w:sz="0" w:space="0" w:color="auto"/>
        <w:left w:val="none" w:sz="0" w:space="0" w:color="auto"/>
        <w:bottom w:val="none" w:sz="0" w:space="0" w:color="auto"/>
        <w:right w:val="none" w:sz="0" w:space="0" w:color="auto"/>
      </w:divBdr>
    </w:div>
    <w:div w:id="1759281121">
      <w:bodyDiv w:val="1"/>
      <w:marLeft w:val="0"/>
      <w:marRight w:val="0"/>
      <w:marTop w:val="0"/>
      <w:marBottom w:val="0"/>
      <w:divBdr>
        <w:top w:val="none" w:sz="0" w:space="0" w:color="auto"/>
        <w:left w:val="none" w:sz="0" w:space="0" w:color="auto"/>
        <w:bottom w:val="none" w:sz="0" w:space="0" w:color="auto"/>
        <w:right w:val="none" w:sz="0" w:space="0" w:color="auto"/>
      </w:divBdr>
    </w:div>
    <w:div w:id="1770659815">
      <w:bodyDiv w:val="1"/>
      <w:marLeft w:val="0"/>
      <w:marRight w:val="0"/>
      <w:marTop w:val="0"/>
      <w:marBottom w:val="0"/>
      <w:divBdr>
        <w:top w:val="none" w:sz="0" w:space="0" w:color="auto"/>
        <w:left w:val="none" w:sz="0" w:space="0" w:color="auto"/>
        <w:bottom w:val="none" w:sz="0" w:space="0" w:color="auto"/>
        <w:right w:val="none" w:sz="0" w:space="0" w:color="auto"/>
      </w:divBdr>
    </w:div>
    <w:div w:id="1792434682">
      <w:bodyDiv w:val="1"/>
      <w:marLeft w:val="0"/>
      <w:marRight w:val="0"/>
      <w:marTop w:val="0"/>
      <w:marBottom w:val="0"/>
      <w:divBdr>
        <w:top w:val="none" w:sz="0" w:space="0" w:color="auto"/>
        <w:left w:val="none" w:sz="0" w:space="0" w:color="auto"/>
        <w:bottom w:val="none" w:sz="0" w:space="0" w:color="auto"/>
        <w:right w:val="none" w:sz="0" w:space="0" w:color="auto"/>
      </w:divBdr>
    </w:div>
    <w:div w:id="1798177765">
      <w:bodyDiv w:val="1"/>
      <w:marLeft w:val="0"/>
      <w:marRight w:val="0"/>
      <w:marTop w:val="0"/>
      <w:marBottom w:val="0"/>
      <w:divBdr>
        <w:top w:val="none" w:sz="0" w:space="0" w:color="auto"/>
        <w:left w:val="none" w:sz="0" w:space="0" w:color="auto"/>
        <w:bottom w:val="none" w:sz="0" w:space="0" w:color="auto"/>
        <w:right w:val="none" w:sz="0" w:space="0" w:color="auto"/>
      </w:divBdr>
    </w:div>
    <w:div w:id="1810124848">
      <w:bodyDiv w:val="1"/>
      <w:marLeft w:val="0"/>
      <w:marRight w:val="0"/>
      <w:marTop w:val="0"/>
      <w:marBottom w:val="0"/>
      <w:divBdr>
        <w:top w:val="none" w:sz="0" w:space="0" w:color="auto"/>
        <w:left w:val="none" w:sz="0" w:space="0" w:color="auto"/>
        <w:bottom w:val="none" w:sz="0" w:space="0" w:color="auto"/>
        <w:right w:val="none" w:sz="0" w:space="0" w:color="auto"/>
      </w:divBdr>
    </w:div>
    <w:div w:id="1815222754">
      <w:bodyDiv w:val="1"/>
      <w:marLeft w:val="0"/>
      <w:marRight w:val="0"/>
      <w:marTop w:val="0"/>
      <w:marBottom w:val="0"/>
      <w:divBdr>
        <w:top w:val="none" w:sz="0" w:space="0" w:color="auto"/>
        <w:left w:val="none" w:sz="0" w:space="0" w:color="auto"/>
        <w:bottom w:val="none" w:sz="0" w:space="0" w:color="auto"/>
        <w:right w:val="none" w:sz="0" w:space="0" w:color="auto"/>
      </w:divBdr>
    </w:div>
    <w:div w:id="1824076027">
      <w:bodyDiv w:val="1"/>
      <w:marLeft w:val="0"/>
      <w:marRight w:val="0"/>
      <w:marTop w:val="0"/>
      <w:marBottom w:val="0"/>
      <w:divBdr>
        <w:top w:val="none" w:sz="0" w:space="0" w:color="auto"/>
        <w:left w:val="none" w:sz="0" w:space="0" w:color="auto"/>
        <w:bottom w:val="none" w:sz="0" w:space="0" w:color="auto"/>
        <w:right w:val="none" w:sz="0" w:space="0" w:color="auto"/>
      </w:divBdr>
    </w:div>
    <w:div w:id="1830826173">
      <w:bodyDiv w:val="1"/>
      <w:marLeft w:val="0"/>
      <w:marRight w:val="0"/>
      <w:marTop w:val="0"/>
      <w:marBottom w:val="0"/>
      <w:divBdr>
        <w:top w:val="none" w:sz="0" w:space="0" w:color="auto"/>
        <w:left w:val="none" w:sz="0" w:space="0" w:color="auto"/>
        <w:bottom w:val="none" w:sz="0" w:space="0" w:color="auto"/>
        <w:right w:val="none" w:sz="0" w:space="0" w:color="auto"/>
      </w:divBdr>
    </w:div>
    <w:div w:id="1838691647">
      <w:bodyDiv w:val="1"/>
      <w:marLeft w:val="0"/>
      <w:marRight w:val="0"/>
      <w:marTop w:val="0"/>
      <w:marBottom w:val="0"/>
      <w:divBdr>
        <w:top w:val="none" w:sz="0" w:space="0" w:color="auto"/>
        <w:left w:val="none" w:sz="0" w:space="0" w:color="auto"/>
        <w:bottom w:val="none" w:sz="0" w:space="0" w:color="auto"/>
        <w:right w:val="none" w:sz="0" w:space="0" w:color="auto"/>
      </w:divBdr>
    </w:div>
    <w:div w:id="1842424232">
      <w:bodyDiv w:val="1"/>
      <w:marLeft w:val="0"/>
      <w:marRight w:val="0"/>
      <w:marTop w:val="0"/>
      <w:marBottom w:val="0"/>
      <w:divBdr>
        <w:top w:val="none" w:sz="0" w:space="0" w:color="auto"/>
        <w:left w:val="none" w:sz="0" w:space="0" w:color="auto"/>
        <w:bottom w:val="none" w:sz="0" w:space="0" w:color="auto"/>
        <w:right w:val="none" w:sz="0" w:space="0" w:color="auto"/>
      </w:divBdr>
    </w:div>
    <w:div w:id="1848908817">
      <w:bodyDiv w:val="1"/>
      <w:marLeft w:val="0"/>
      <w:marRight w:val="0"/>
      <w:marTop w:val="0"/>
      <w:marBottom w:val="0"/>
      <w:divBdr>
        <w:top w:val="none" w:sz="0" w:space="0" w:color="auto"/>
        <w:left w:val="none" w:sz="0" w:space="0" w:color="auto"/>
        <w:bottom w:val="none" w:sz="0" w:space="0" w:color="auto"/>
        <w:right w:val="none" w:sz="0" w:space="0" w:color="auto"/>
      </w:divBdr>
    </w:div>
    <w:div w:id="1854492938">
      <w:bodyDiv w:val="1"/>
      <w:marLeft w:val="0"/>
      <w:marRight w:val="0"/>
      <w:marTop w:val="0"/>
      <w:marBottom w:val="0"/>
      <w:divBdr>
        <w:top w:val="none" w:sz="0" w:space="0" w:color="auto"/>
        <w:left w:val="none" w:sz="0" w:space="0" w:color="auto"/>
        <w:bottom w:val="none" w:sz="0" w:space="0" w:color="auto"/>
        <w:right w:val="none" w:sz="0" w:space="0" w:color="auto"/>
      </w:divBdr>
    </w:div>
    <w:div w:id="1862626553">
      <w:bodyDiv w:val="1"/>
      <w:marLeft w:val="0"/>
      <w:marRight w:val="0"/>
      <w:marTop w:val="0"/>
      <w:marBottom w:val="0"/>
      <w:divBdr>
        <w:top w:val="none" w:sz="0" w:space="0" w:color="auto"/>
        <w:left w:val="none" w:sz="0" w:space="0" w:color="auto"/>
        <w:bottom w:val="none" w:sz="0" w:space="0" w:color="auto"/>
        <w:right w:val="none" w:sz="0" w:space="0" w:color="auto"/>
      </w:divBdr>
    </w:div>
    <w:div w:id="1866557475">
      <w:bodyDiv w:val="1"/>
      <w:marLeft w:val="0"/>
      <w:marRight w:val="0"/>
      <w:marTop w:val="0"/>
      <w:marBottom w:val="0"/>
      <w:divBdr>
        <w:top w:val="none" w:sz="0" w:space="0" w:color="auto"/>
        <w:left w:val="none" w:sz="0" w:space="0" w:color="auto"/>
        <w:bottom w:val="none" w:sz="0" w:space="0" w:color="auto"/>
        <w:right w:val="none" w:sz="0" w:space="0" w:color="auto"/>
      </w:divBdr>
    </w:div>
    <w:div w:id="1877740702">
      <w:bodyDiv w:val="1"/>
      <w:marLeft w:val="0"/>
      <w:marRight w:val="0"/>
      <w:marTop w:val="0"/>
      <w:marBottom w:val="0"/>
      <w:divBdr>
        <w:top w:val="none" w:sz="0" w:space="0" w:color="auto"/>
        <w:left w:val="none" w:sz="0" w:space="0" w:color="auto"/>
        <w:bottom w:val="none" w:sz="0" w:space="0" w:color="auto"/>
        <w:right w:val="none" w:sz="0" w:space="0" w:color="auto"/>
      </w:divBdr>
    </w:div>
    <w:div w:id="1896963523">
      <w:bodyDiv w:val="1"/>
      <w:marLeft w:val="0"/>
      <w:marRight w:val="0"/>
      <w:marTop w:val="0"/>
      <w:marBottom w:val="0"/>
      <w:divBdr>
        <w:top w:val="none" w:sz="0" w:space="0" w:color="auto"/>
        <w:left w:val="none" w:sz="0" w:space="0" w:color="auto"/>
        <w:bottom w:val="none" w:sz="0" w:space="0" w:color="auto"/>
        <w:right w:val="none" w:sz="0" w:space="0" w:color="auto"/>
      </w:divBdr>
    </w:div>
    <w:div w:id="1905288604">
      <w:bodyDiv w:val="1"/>
      <w:marLeft w:val="0"/>
      <w:marRight w:val="0"/>
      <w:marTop w:val="0"/>
      <w:marBottom w:val="0"/>
      <w:divBdr>
        <w:top w:val="none" w:sz="0" w:space="0" w:color="auto"/>
        <w:left w:val="none" w:sz="0" w:space="0" w:color="auto"/>
        <w:bottom w:val="none" w:sz="0" w:space="0" w:color="auto"/>
        <w:right w:val="none" w:sz="0" w:space="0" w:color="auto"/>
      </w:divBdr>
    </w:div>
    <w:div w:id="2001500346">
      <w:bodyDiv w:val="1"/>
      <w:marLeft w:val="0"/>
      <w:marRight w:val="0"/>
      <w:marTop w:val="0"/>
      <w:marBottom w:val="0"/>
      <w:divBdr>
        <w:top w:val="none" w:sz="0" w:space="0" w:color="auto"/>
        <w:left w:val="none" w:sz="0" w:space="0" w:color="auto"/>
        <w:bottom w:val="none" w:sz="0" w:space="0" w:color="auto"/>
        <w:right w:val="none" w:sz="0" w:space="0" w:color="auto"/>
      </w:divBdr>
    </w:div>
    <w:div w:id="2009088646">
      <w:bodyDiv w:val="1"/>
      <w:marLeft w:val="0"/>
      <w:marRight w:val="0"/>
      <w:marTop w:val="0"/>
      <w:marBottom w:val="0"/>
      <w:divBdr>
        <w:top w:val="none" w:sz="0" w:space="0" w:color="auto"/>
        <w:left w:val="none" w:sz="0" w:space="0" w:color="auto"/>
        <w:bottom w:val="none" w:sz="0" w:space="0" w:color="auto"/>
        <w:right w:val="none" w:sz="0" w:space="0" w:color="auto"/>
      </w:divBdr>
    </w:div>
    <w:div w:id="2027244385">
      <w:bodyDiv w:val="1"/>
      <w:marLeft w:val="0"/>
      <w:marRight w:val="0"/>
      <w:marTop w:val="0"/>
      <w:marBottom w:val="0"/>
      <w:divBdr>
        <w:top w:val="none" w:sz="0" w:space="0" w:color="auto"/>
        <w:left w:val="none" w:sz="0" w:space="0" w:color="auto"/>
        <w:bottom w:val="none" w:sz="0" w:space="0" w:color="auto"/>
        <w:right w:val="none" w:sz="0" w:space="0" w:color="auto"/>
      </w:divBdr>
    </w:div>
    <w:div w:id="2029791752">
      <w:bodyDiv w:val="1"/>
      <w:marLeft w:val="0"/>
      <w:marRight w:val="0"/>
      <w:marTop w:val="0"/>
      <w:marBottom w:val="0"/>
      <w:divBdr>
        <w:top w:val="none" w:sz="0" w:space="0" w:color="auto"/>
        <w:left w:val="none" w:sz="0" w:space="0" w:color="auto"/>
        <w:bottom w:val="none" w:sz="0" w:space="0" w:color="auto"/>
        <w:right w:val="none" w:sz="0" w:space="0" w:color="auto"/>
      </w:divBdr>
    </w:div>
    <w:div w:id="2034726143">
      <w:bodyDiv w:val="1"/>
      <w:marLeft w:val="0"/>
      <w:marRight w:val="0"/>
      <w:marTop w:val="0"/>
      <w:marBottom w:val="0"/>
      <w:divBdr>
        <w:top w:val="none" w:sz="0" w:space="0" w:color="auto"/>
        <w:left w:val="none" w:sz="0" w:space="0" w:color="auto"/>
        <w:bottom w:val="none" w:sz="0" w:space="0" w:color="auto"/>
        <w:right w:val="none" w:sz="0" w:space="0" w:color="auto"/>
      </w:divBdr>
    </w:div>
    <w:div w:id="2035305782">
      <w:bodyDiv w:val="1"/>
      <w:marLeft w:val="0"/>
      <w:marRight w:val="0"/>
      <w:marTop w:val="0"/>
      <w:marBottom w:val="0"/>
      <w:divBdr>
        <w:top w:val="none" w:sz="0" w:space="0" w:color="auto"/>
        <w:left w:val="none" w:sz="0" w:space="0" w:color="auto"/>
        <w:bottom w:val="none" w:sz="0" w:space="0" w:color="auto"/>
        <w:right w:val="none" w:sz="0" w:space="0" w:color="auto"/>
      </w:divBdr>
    </w:div>
    <w:div w:id="2067144079">
      <w:bodyDiv w:val="1"/>
      <w:marLeft w:val="0"/>
      <w:marRight w:val="0"/>
      <w:marTop w:val="0"/>
      <w:marBottom w:val="0"/>
      <w:divBdr>
        <w:top w:val="none" w:sz="0" w:space="0" w:color="auto"/>
        <w:left w:val="none" w:sz="0" w:space="0" w:color="auto"/>
        <w:bottom w:val="none" w:sz="0" w:space="0" w:color="auto"/>
        <w:right w:val="none" w:sz="0" w:space="0" w:color="auto"/>
      </w:divBdr>
    </w:div>
    <w:div w:id="2071532038">
      <w:bodyDiv w:val="1"/>
      <w:marLeft w:val="0"/>
      <w:marRight w:val="0"/>
      <w:marTop w:val="0"/>
      <w:marBottom w:val="0"/>
      <w:divBdr>
        <w:top w:val="none" w:sz="0" w:space="0" w:color="auto"/>
        <w:left w:val="none" w:sz="0" w:space="0" w:color="auto"/>
        <w:bottom w:val="none" w:sz="0" w:space="0" w:color="auto"/>
        <w:right w:val="none" w:sz="0" w:space="0" w:color="auto"/>
      </w:divBdr>
    </w:div>
    <w:div w:id="2086222225">
      <w:bodyDiv w:val="1"/>
      <w:marLeft w:val="0"/>
      <w:marRight w:val="0"/>
      <w:marTop w:val="0"/>
      <w:marBottom w:val="0"/>
      <w:divBdr>
        <w:top w:val="none" w:sz="0" w:space="0" w:color="auto"/>
        <w:left w:val="none" w:sz="0" w:space="0" w:color="auto"/>
        <w:bottom w:val="none" w:sz="0" w:space="0" w:color="auto"/>
        <w:right w:val="none" w:sz="0" w:space="0" w:color="auto"/>
      </w:divBdr>
    </w:div>
    <w:div w:id="2087652256">
      <w:bodyDiv w:val="1"/>
      <w:marLeft w:val="0"/>
      <w:marRight w:val="0"/>
      <w:marTop w:val="0"/>
      <w:marBottom w:val="0"/>
      <w:divBdr>
        <w:top w:val="none" w:sz="0" w:space="0" w:color="auto"/>
        <w:left w:val="none" w:sz="0" w:space="0" w:color="auto"/>
        <w:bottom w:val="none" w:sz="0" w:space="0" w:color="auto"/>
        <w:right w:val="none" w:sz="0" w:space="0" w:color="auto"/>
      </w:divBdr>
    </w:div>
    <w:div w:id="2096315239">
      <w:bodyDiv w:val="1"/>
      <w:marLeft w:val="0"/>
      <w:marRight w:val="0"/>
      <w:marTop w:val="0"/>
      <w:marBottom w:val="0"/>
      <w:divBdr>
        <w:top w:val="none" w:sz="0" w:space="0" w:color="auto"/>
        <w:left w:val="none" w:sz="0" w:space="0" w:color="auto"/>
        <w:bottom w:val="none" w:sz="0" w:space="0" w:color="auto"/>
        <w:right w:val="none" w:sz="0" w:space="0" w:color="auto"/>
      </w:divBdr>
    </w:div>
    <w:div w:id="2126925080">
      <w:bodyDiv w:val="1"/>
      <w:marLeft w:val="0"/>
      <w:marRight w:val="0"/>
      <w:marTop w:val="0"/>
      <w:marBottom w:val="0"/>
      <w:divBdr>
        <w:top w:val="none" w:sz="0" w:space="0" w:color="auto"/>
        <w:left w:val="none" w:sz="0" w:space="0" w:color="auto"/>
        <w:bottom w:val="none" w:sz="0" w:space="0" w:color="auto"/>
        <w:right w:val="none" w:sz="0" w:space="0" w:color="auto"/>
      </w:divBdr>
    </w:div>
    <w:div w:id="2129279032">
      <w:bodyDiv w:val="1"/>
      <w:marLeft w:val="0"/>
      <w:marRight w:val="0"/>
      <w:marTop w:val="0"/>
      <w:marBottom w:val="0"/>
      <w:divBdr>
        <w:top w:val="none" w:sz="0" w:space="0" w:color="auto"/>
        <w:left w:val="none" w:sz="0" w:space="0" w:color="auto"/>
        <w:bottom w:val="none" w:sz="0" w:space="0" w:color="auto"/>
        <w:right w:val="none" w:sz="0" w:space="0" w:color="auto"/>
      </w:divBdr>
    </w:div>
    <w:div w:id="2132555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footer" Target="footer3.xml"/><Relationship Id="rId26" Type="http://schemas.openxmlformats.org/officeDocument/2006/relationships/image" Target="media/image9.wmf"/><Relationship Id="rId39" Type="http://schemas.openxmlformats.org/officeDocument/2006/relationships/oleObject" Target="embeddings/oleObject10.bin"/><Relationship Id="rId21" Type="http://schemas.openxmlformats.org/officeDocument/2006/relationships/image" Target="media/image5.jpg"/><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oleObject" Target="embeddings/oleObject14.bin"/><Relationship Id="rId50" Type="http://schemas.openxmlformats.org/officeDocument/2006/relationships/image" Target="media/image21.wmf"/><Relationship Id="rId55" Type="http://schemas.openxmlformats.org/officeDocument/2006/relationships/oleObject" Target="embeddings/oleObject18.bin"/><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footer" Target="footer4.xml"/><Relationship Id="rId29" Type="http://schemas.openxmlformats.org/officeDocument/2006/relationships/oleObject" Target="embeddings/oleObject5.bin"/><Relationship Id="rId41" Type="http://schemas.openxmlformats.org/officeDocument/2006/relationships/oleObject" Target="embeddings/oleObject11.bin"/><Relationship Id="rId54" Type="http://schemas.openxmlformats.org/officeDocument/2006/relationships/image" Target="media/image23.wmf"/><Relationship Id="rId62" Type="http://schemas.openxmlformats.org/officeDocument/2006/relationships/hyperlink" Target="http://adilet.zan.kz/rus/docs/V180001697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6.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5.wmf"/><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7.jpg"/><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oleObject" Target="embeddings/oleObject15.bin"/><Relationship Id="rId57" Type="http://schemas.openxmlformats.org/officeDocument/2006/relationships/oleObject" Target="embeddings/oleObject19.bin"/><Relationship Id="rId61" Type="http://schemas.openxmlformats.org/officeDocument/2006/relationships/header" Target="header2.xml"/><Relationship Id="rId10" Type="http://schemas.openxmlformats.org/officeDocument/2006/relationships/image" Target="media/image1.jpeg"/><Relationship Id="rId19" Type="http://schemas.openxmlformats.org/officeDocument/2006/relationships/header" Target="header1.xml"/><Relationship Id="rId31" Type="http://schemas.openxmlformats.org/officeDocument/2006/relationships/oleObject" Target="embeddings/oleObject6.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hyperlink" Target="http://adilet.zan.kz/rus/docs/V1800016978" TargetMode="External"/><Relationship Id="rId14" Type="http://schemas.openxmlformats.org/officeDocument/2006/relationships/image" Target="media/image3.wmf"/><Relationship Id="rId22" Type="http://schemas.openxmlformats.org/officeDocument/2006/relationships/image" Target="media/image6.jpeg"/><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6.bin"/><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oleObject" Target="embeddings/oleObject2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1924F-87CC-4A7E-B1FD-11644AB37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1414</TotalTime>
  <Pages>1</Pages>
  <Words>29310</Words>
  <Characters>167072</Characters>
  <Application>Microsoft Office Word</Application>
  <DocSecurity>0</DocSecurity>
  <Lines>1392</Lines>
  <Paragraphs>391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195991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17</cp:revision>
  <cp:lastPrinted>2021-09-28T08:25:00Z</cp:lastPrinted>
  <dcterms:created xsi:type="dcterms:W3CDTF">2021-09-03T10:48:00Z</dcterms:created>
  <dcterms:modified xsi:type="dcterms:W3CDTF">2021-09-28T09:23:00Z</dcterms:modified>
</cp:coreProperties>
</file>